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45" w:rsidRPr="008D0F45" w:rsidRDefault="008D0F45" w:rsidP="008D0F45">
      <w:pPr>
        <w:spacing w:before="217" w:after="100" w:afterAutospacing="1" w:line="240" w:lineRule="auto"/>
        <w:ind w:left="272" w:firstLine="298"/>
        <w:jc w:val="center"/>
        <w:rPr>
          <w:rFonts w:ascii="Times New Roman" w:eastAsia="Times New Roman" w:hAnsi="Times New Roman" w:cs="Times New Roman"/>
          <w:sz w:val="24"/>
          <w:szCs w:val="24"/>
        </w:rPr>
      </w:pPr>
      <w:r w:rsidRPr="008D0F45">
        <w:rPr>
          <w:rFonts w:ascii="Verdana" w:eastAsia="Times New Roman" w:hAnsi="Verdana" w:cs="Times New Roman"/>
          <w:color w:val="FFFFFF"/>
          <w:sz w:val="34"/>
          <w:szCs w:val="34"/>
          <w:shd w:val="clear" w:color="auto" w:fill="000000"/>
        </w:rPr>
        <w:t>EXPRESSION OF INTEREST</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 xml:space="preserve">                            </w:t>
      </w:r>
    </w:p>
    <w:p w:rsidR="008D0F45" w:rsidRPr="008D0F45" w:rsidRDefault="008D0F45" w:rsidP="008D0F45">
      <w:pPr>
        <w:spacing w:before="100" w:beforeAutospacing="1" w:after="100" w:afterAutospacing="1" w:line="240" w:lineRule="auto"/>
        <w:ind w:left="3736" w:right="2214" w:hanging="1832"/>
        <w:jc w:val="center"/>
        <w:rPr>
          <w:rFonts w:ascii="Times New Roman" w:eastAsia="Times New Roman" w:hAnsi="Times New Roman" w:cs="Times New Roman"/>
          <w:sz w:val="24"/>
          <w:szCs w:val="24"/>
        </w:rPr>
      </w:pPr>
      <w:r w:rsidRPr="008D0F45">
        <w:rPr>
          <w:rFonts w:ascii="Verdana" w:eastAsia="Times New Roman" w:hAnsi="Verdana" w:cs="Times New Roman"/>
          <w:b/>
          <w:bCs/>
          <w:sz w:val="26"/>
          <w:szCs w:val="26"/>
        </w:rPr>
        <w:t>FOR</w:t>
      </w:r>
    </w:p>
    <w:p w:rsidR="008D0F45" w:rsidRPr="008D0F45" w:rsidRDefault="008D0F45" w:rsidP="008D0F45">
      <w:pPr>
        <w:spacing w:before="100" w:beforeAutospacing="1" w:after="100" w:afterAutospacing="1" w:line="240" w:lineRule="auto"/>
        <w:ind w:left="747" w:right="897" w:firstLine="32"/>
        <w:jc w:val="center"/>
        <w:rPr>
          <w:rFonts w:ascii="Times New Roman" w:eastAsia="Times New Roman" w:hAnsi="Times New Roman" w:cs="Times New Roman"/>
          <w:sz w:val="24"/>
          <w:szCs w:val="24"/>
        </w:rPr>
      </w:pPr>
      <w:r w:rsidRPr="008D0F45">
        <w:rPr>
          <w:rFonts w:ascii="Verdana" w:eastAsia="Times New Roman" w:hAnsi="Verdana" w:cs="Times New Roman"/>
          <w:b/>
          <w:bCs/>
          <w:sz w:val="26"/>
          <w:szCs w:val="26"/>
        </w:rPr>
        <w:t>EMPANELMENT OF AGENCIES FOR CONSTRUCTION OF WELL VENTILATED ONION STORAGE GODOWN AT RMC LEVEL</w:t>
      </w:r>
    </w:p>
    <w:p w:rsidR="008D0F45" w:rsidRPr="008D0F45" w:rsidRDefault="008D0F45" w:rsidP="008D0F45">
      <w:pPr>
        <w:spacing w:before="100" w:beforeAutospacing="1" w:after="100" w:afterAutospacing="1" w:line="240" w:lineRule="auto"/>
        <w:ind w:right="27"/>
        <w:jc w:val="center"/>
        <w:rPr>
          <w:rFonts w:ascii="Times New Roman" w:eastAsia="Times New Roman" w:hAnsi="Times New Roman" w:cs="Times New Roman"/>
          <w:sz w:val="24"/>
          <w:szCs w:val="24"/>
        </w:rPr>
      </w:pPr>
      <w:r w:rsidRPr="008D0F45">
        <w:rPr>
          <w:rFonts w:ascii="Verdana" w:eastAsia="Times New Roman" w:hAnsi="Verdana" w:cs="Times New Roman"/>
          <w:b/>
          <w:bCs/>
          <w:sz w:val="20"/>
          <w:szCs w:val="20"/>
        </w:rPr>
        <w:t xml:space="preserve">ODISHA STATE AGRICULTURAL MARKETING BOARD </w:t>
      </w:r>
    </w:p>
    <w:p w:rsidR="008D0F45" w:rsidRPr="008D0F45" w:rsidRDefault="008D0F45" w:rsidP="008D0F45">
      <w:pPr>
        <w:spacing w:before="100" w:beforeAutospacing="1" w:after="100" w:afterAutospacing="1" w:line="240" w:lineRule="auto"/>
        <w:ind w:right="27"/>
        <w:jc w:val="center"/>
        <w:rPr>
          <w:rFonts w:ascii="Times New Roman" w:eastAsia="Times New Roman" w:hAnsi="Times New Roman" w:cs="Times New Roman"/>
          <w:sz w:val="24"/>
          <w:szCs w:val="24"/>
        </w:rPr>
      </w:pPr>
      <w:r w:rsidRPr="008D0F45">
        <w:rPr>
          <w:rFonts w:ascii="Verdana" w:eastAsia="Times New Roman" w:hAnsi="Verdana" w:cs="Times New Roman"/>
          <w:sz w:val="20"/>
          <w:szCs w:val="20"/>
        </w:rPr>
        <w:t>PLOT NO.-1800(P), NEAR RAMAMANI INDIAN OIL PETROL PUMP,</w:t>
      </w:r>
    </w:p>
    <w:p w:rsidR="008D0F45" w:rsidRPr="008D0F45" w:rsidRDefault="008D0F45" w:rsidP="008D0F45">
      <w:pPr>
        <w:spacing w:before="100" w:beforeAutospacing="1" w:after="100" w:afterAutospacing="1" w:line="240" w:lineRule="auto"/>
        <w:ind w:right="27"/>
        <w:jc w:val="center"/>
        <w:rPr>
          <w:rFonts w:ascii="Times New Roman" w:eastAsia="Times New Roman" w:hAnsi="Times New Roman" w:cs="Times New Roman"/>
          <w:sz w:val="24"/>
          <w:szCs w:val="24"/>
        </w:rPr>
      </w:pPr>
      <w:r w:rsidRPr="008D0F45">
        <w:rPr>
          <w:rFonts w:ascii="Verdana" w:eastAsia="Times New Roman" w:hAnsi="Verdana" w:cs="Times New Roman"/>
          <w:sz w:val="20"/>
          <w:szCs w:val="20"/>
        </w:rPr>
        <w:t xml:space="preserve">BARAMUNDA, KHANDAGIRI, </w:t>
      </w:r>
    </w:p>
    <w:p w:rsidR="008D0F45" w:rsidRPr="008D0F45" w:rsidRDefault="008D0F45" w:rsidP="008D0F45">
      <w:pPr>
        <w:spacing w:before="100" w:beforeAutospacing="1" w:after="100" w:afterAutospacing="1" w:line="240" w:lineRule="auto"/>
        <w:ind w:right="27"/>
        <w:jc w:val="center"/>
        <w:rPr>
          <w:rFonts w:ascii="Times New Roman" w:eastAsia="Times New Roman" w:hAnsi="Times New Roman" w:cs="Times New Roman"/>
          <w:sz w:val="24"/>
          <w:szCs w:val="24"/>
        </w:rPr>
      </w:pPr>
      <w:r w:rsidRPr="008D0F45">
        <w:rPr>
          <w:rFonts w:ascii="Verdana" w:eastAsia="Times New Roman" w:hAnsi="Verdana" w:cs="Times New Roman"/>
          <w:sz w:val="20"/>
          <w:szCs w:val="20"/>
        </w:rPr>
        <w:t>BHUBANESWAR-751030 ODISHA</w:t>
      </w:r>
    </w:p>
    <w:p w:rsidR="008D0F45" w:rsidRPr="008D0F45" w:rsidRDefault="008D0F45" w:rsidP="008D0F45">
      <w:pPr>
        <w:spacing w:before="95" w:after="100" w:afterAutospacing="1" w:line="240" w:lineRule="auto"/>
        <w:ind w:left="2962" w:right="3301"/>
        <w:jc w:val="center"/>
        <w:rPr>
          <w:rFonts w:ascii="Times New Roman" w:eastAsia="Times New Roman" w:hAnsi="Times New Roman" w:cs="Times New Roman"/>
          <w:sz w:val="24"/>
          <w:szCs w:val="24"/>
        </w:rPr>
      </w:pPr>
      <w:r w:rsidRPr="008D0F45">
        <w:rPr>
          <w:rFonts w:ascii="Verdana" w:eastAsia="Times New Roman" w:hAnsi="Verdana" w:cs="Times New Roman"/>
          <w:b/>
          <w:bCs/>
          <w:sz w:val="26"/>
          <w:szCs w:val="26"/>
        </w:rPr>
        <w:t>TABLE OF CONTENTS</w:t>
      </w:r>
    </w:p>
    <w:tbl>
      <w:tblPr>
        <w:tblW w:w="9645" w:type="dxa"/>
        <w:tblInd w:w="10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678"/>
        <w:gridCol w:w="6495"/>
        <w:gridCol w:w="1472"/>
      </w:tblGrid>
      <w:tr w:rsidR="008D0F45" w:rsidRPr="008D0F45" w:rsidTr="008D0F45">
        <w:trPr>
          <w:cantSplit/>
          <w:trHeight w:val="388"/>
          <w:tblHeader/>
        </w:trPr>
        <w:tc>
          <w:tcPr>
            <w:tcW w:w="1596"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435"/>
              <w:rPr>
                <w:rFonts w:ascii="Times New Roman" w:eastAsia="Times New Roman" w:hAnsi="Times New Roman" w:cs="Times New Roman"/>
                <w:sz w:val="24"/>
                <w:szCs w:val="24"/>
              </w:rPr>
            </w:pPr>
            <w:r w:rsidRPr="008D0F45">
              <w:rPr>
                <w:rFonts w:ascii="Verdana" w:eastAsia="Times New Roman" w:hAnsi="Verdana" w:cs="Times New Roman"/>
                <w:b/>
                <w:bCs/>
                <w:color w:val="000000"/>
              </w:rPr>
              <w:t>S. No.</w:t>
            </w:r>
          </w:p>
        </w:tc>
        <w:tc>
          <w:tcPr>
            <w:tcW w:w="6532"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91" w:right="2377"/>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rPr>
              <w:t>CONTENTS</w:t>
            </w:r>
          </w:p>
        </w:tc>
        <w:tc>
          <w:tcPr>
            <w:tcW w:w="1510"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31"/>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rPr>
              <w:t>Page No.</w:t>
            </w:r>
          </w:p>
        </w:tc>
      </w:tr>
      <w:tr w:rsidR="008D0F45" w:rsidRPr="008D0F45" w:rsidTr="008D0F45">
        <w:trPr>
          <w:cantSplit/>
          <w:trHeight w:val="381"/>
          <w:tblHeader/>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1</w:t>
            </w:r>
          </w:p>
        </w:tc>
        <w:tc>
          <w:tcPr>
            <w:tcW w:w="6532"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Disclaimer and Introduction</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14"/>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3-4</w:t>
            </w:r>
          </w:p>
        </w:tc>
      </w:tr>
      <w:tr w:rsidR="008D0F45" w:rsidRPr="008D0F45" w:rsidTr="008D0F45">
        <w:trPr>
          <w:cantSplit/>
          <w:trHeight w:val="393"/>
          <w:tblHeader/>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2</w:t>
            </w:r>
          </w:p>
        </w:tc>
        <w:tc>
          <w:tcPr>
            <w:tcW w:w="6532"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Scope of work/Service</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31"/>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5-10</w:t>
            </w:r>
          </w:p>
        </w:tc>
      </w:tr>
      <w:tr w:rsidR="008D0F45" w:rsidRPr="008D0F45" w:rsidTr="008D0F45">
        <w:trPr>
          <w:cantSplit/>
          <w:trHeight w:val="388"/>
          <w:tblHeader/>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3</w:t>
            </w:r>
          </w:p>
        </w:tc>
        <w:tc>
          <w:tcPr>
            <w:tcW w:w="6532"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Eligibility criteria</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31"/>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10-14</w:t>
            </w:r>
          </w:p>
        </w:tc>
      </w:tr>
      <w:tr w:rsidR="008D0F45" w:rsidRPr="008D0F45" w:rsidTr="008D0F45">
        <w:trPr>
          <w:cantSplit/>
          <w:trHeight w:val="388"/>
          <w:tblHeader/>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4</w:t>
            </w:r>
          </w:p>
        </w:tc>
        <w:tc>
          <w:tcPr>
            <w:tcW w:w="6532"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Empanelment Schedule</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31"/>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15</w:t>
            </w:r>
          </w:p>
        </w:tc>
      </w:tr>
      <w:tr w:rsidR="008D0F45" w:rsidRPr="008D0F45" w:rsidTr="008D0F45">
        <w:trPr>
          <w:cantSplit/>
          <w:trHeight w:val="393"/>
          <w:tblHeader/>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4"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5</w:t>
            </w:r>
          </w:p>
        </w:tc>
        <w:tc>
          <w:tcPr>
            <w:tcW w:w="6532"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4"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Clarification</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4" w:after="100" w:afterAutospacing="1" w:line="240" w:lineRule="auto"/>
              <w:ind w:left="231" w:right="231"/>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15-16</w:t>
            </w:r>
          </w:p>
        </w:tc>
      </w:tr>
      <w:tr w:rsidR="008D0F45" w:rsidRPr="008D0F45" w:rsidTr="008D0F45">
        <w:trPr>
          <w:cantSplit/>
          <w:trHeight w:val="385"/>
          <w:tblHeader/>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6</w:t>
            </w:r>
          </w:p>
        </w:tc>
        <w:tc>
          <w:tcPr>
            <w:tcW w:w="6532"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Amendment of EOI</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31"/>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16-17</w:t>
            </w:r>
          </w:p>
        </w:tc>
      </w:tr>
      <w:tr w:rsidR="008D0F45" w:rsidRPr="008D0F45" w:rsidTr="008D0F45">
        <w:trPr>
          <w:cantSplit/>
          <w:trHeight w:val="388"/>
          <w:tblHeader/>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7</w:t>
            </w:r>
          </w:p>
        </w:tc>
        <w:tc>
          <w:tcPr>
            <w:tcW w:w="6532"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Stages of Empanelment </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31"/>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17-26</w:t>
            </w:r>
          </w:p>
        </w:tc>
      </w:tr>
      <w:tr w:rsidR="008D0F45" w:rsidRPr="008D0F45" w:rsidTr="008D0F45">
        <w:trPr>
          <w:cantSplit/>
          <w:trHeight w:val="388"/>
          <w:tblHeader/>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8</w:t>
            </w:r>
          </w:p>
        </w:tc>
        <w:tc>
          <w:tcPr>
            <w:tcW w:w="6532"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Rights of Authority / OSAMB</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31"/>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27-28</w:t>
            </w:r>
          </w:p>
        </w:tc>
      </w:tr>
      <w:tr w:rsidR="008D0F45" w:rsidRPr="008D0F45" w:rsidTr="008D0F45">
        <w:trPr>
          <w:cantSplit/>
          <w:trHeight w:val="388"/>
          <w:tblHeader/>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9</w:t>
            </w:r>
          </w:p>
        </w:tc>
        <w:tc>
          <w:tcPr>
            <w:tcW w:w="6532"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Miscellaneous</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31"/>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28-29</w:t>
            </w:r>
          </w:p>
        </w:tc>
      </w:tr>
      <w:tr w:rsidR="008D0F45" w:rsidRPr="008D0F45" w:rsidTr="008D0F45">
        <w:trPr>
          <w:cantSplit/>
          <w:trHeight w:val="388"/>
          <w:tblHeader/>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598" w:right="584"/>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10</w:t>
            </w:r>
          </w:p>
        </w:tc>
        <w:tc>
          <w:tcPr>
            <w:tcW w:w="6532"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Annexure</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31"/>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30-43</w:t>
            </w:r>
          </w:p>
        </w:tc>
      </w:tr>
    </w:tbl>
    <w:p w:rsidR="008D0F45" w:rsidRPr="008D0F45" w:rsidRDefault="008D0F45" w:rsidP="008D0F45">
      <w:pPr>
        <w:spacing w:before="100" w:beforeAutospacing="1" w:after="100" w:afterAutospacing="1" w:line="240" w:lineRule="auto"/>
        <w:ind w:left="-27"/>
        <w:rPr>
          <w:rFonts w:ascii="Times New Roman" w:eastAsia="Times New Roman" w:hAnsi="Times New Roman" w:cs="Times New Roman"/>
          <w:sz w:val="24"/>
          <w:szCs w:val="24"/>
        </w:rPr>
      </w:pPr>
    </w:p>
    <w:p w:rsidR="00A3226F" w:rsidRDefault="00A3226F" w:rsidP="008D0F45">
      <w:pPr>
        <w:spacing w:before="68" w:after="100" w:afterAutospacing="1" w:line="240" w:lineRule="auto"/>
        <w:ind w:left="2160" w:right="2174"/>
        <w:jc w:val="center"/>
        <w:outlineLvl w:val="0"/>
        <w:rPr>
          <w:rFonts w:ascii="Verdana" w:eastAsia="Times New Roman" w:hAnsi="Verdana" w:cs="Times New Roman"/>
          <w:b/>
          <w:bCs/>
          <w:kern w:val="36"/>
        </w:rPr>
      </w:pPr>
    </w:p>
    <w:p w:rsidR="00C63A60" w:rsidRDefault="00C63A60" w:rsidP="008D0F45">
      <w:pPr>
        <w:spacing w:before="68" w:after="100" w:afterAutospacing="1" w:line="240" w:lineRule="auto"/>
        <w:ind w:left="2160" w:right="2174"/>
        <w:jc w:val="center"/>
        <w:outlineLvl w:val="0"/>
        <w:rPr>
          <w:rFonts w:ascii="Verdana" w:eastAsia="Times New Roman" w:hAnsi="Verdana" w:cs="Times New Roman"/>
          <w:b/>
          <w:bCs/>
          <w:kern w:val="36"/>
        </w:rPr>
      </w:pPr>
    </w:p>
    <w:p w:rsidR="00A3226F" w:rsidRDefault="00A3226F" w:rsidP="008D0F45">
      <w:pPr>
        <w:spacing w:before="68" w:after="100" w:afterAutospacing="1" w:line="240" w:lineRule="auto"/>
        <w:ind w:left="2160" w:right="2174"/>
        <w:jc w:val="center"/>
        <w:outlineLvl w:val="0"/>
        <w:rPr>
          <w:rFonts w:ascii="Verdana" w:eastAsia="Times New Roman" w:hAnsi="Verdana" w:cs="Times New Roman"/>
          <w:b/>
          <w:bCs/>
          <w:kern w:val="36"/>
        </w:rPr>
      </w:pPr>
    </w:p>
    <w:p w:rsidR="008D0F45" w:rsidRPr="008D0F45" w:rsidRDefault="008D0F45" w:rsidP="008D0F45">
      <w:pPr>
        <w:spacing w:before="68" w:after="100" w:afterAutospacing="1" w:line="240" w:lineRule="auto"/>
        <w:ind w:left="2160" w:right="2174"/>
        <w:jc w:val="center"/>
        <w:outlineLvl w:val="0"/>
        <w:rPr>
          <w:rFonts w:ascii="Times New Roman" w:eastAsia="Times New Roman" w:hAnsi="Times New Roman" w:cs="Times New Roman"/>
          <w:b/>
          <w:bCs/>
          <w:kern w:val="36"/>
          <w:sz w:val="48"/>
          <w:szCs w:val="48"/>
        </w:rPr>
      </w:pPr>
      <w:r w:rsidRPr="008D0F45">
        <w:rPr>
          <w:rFonts w:ascii="Verdana" w:eastAsia="Times New Roman" w:hAnsi="Verdana" w:cs="Times New Roman"/>
          <w:b/>
          <w:bCs/>
          <w:kern w:val="36"/>
        </w:rPr>
        <w:lastRenderedPageBreak/>
        <w:t>DISCLAIMER</w:t>
      </w:r>
    </w:p>
    <w:p w:rsidR="008D0F45" w:rsidRPr="008D0F45" w:rsidRDefault="008D0F45" w:rsidP="008D0F45">
      <w:pPr>
        <w:numPr>
          <w:ilvl w:val="0"/>
          <w:numId w:val="1"/>
        </w:numPr>
        <w:spacing w:before="100" w:beforeAutospacing="1"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Though adequate care has been taken in the preparation of this document, henceforth referred to as the Expression of Interest document or the EOI document, the Applicants should satisfy themselves that the document is complete in all respects. Intimation of discrepancy, if any, should be given to the address mentio</w:t>
      </w:r>
      <w:r w:rsidR="00531AA3">
        <w:rPr>
          <w:rFonts w:ascii="Verdana" w:eastAsia="Times New Roman" w:hAnsi="Verdana" w:cs="Times New Roman"/>
          <w:color w:val="000000"/>
        </w:rPr>
        <w:t>ned below latest by 5.00 PM of 13</w:t>
      </w:r>
      <w:r w:rsidRPr="008D0F45">
        <w:rPr>
          <w:rFonts w:ascii="Verdana" w:eastAsia="Times New Roman" w:hAnsi="Verdana" w:cs="Times New Roman"/>
          <w:color w:val="000000"/>
        </w:rPr>
        <w:t>.10.2022 in case, no such intimation is received by the said deadline, it shall be deemed that the applicant is satisfied that the document is complete in all respects.</w:t>
      </w:r>
    </w:p>
    <w:p w:rsidR="008D0F45" w:rsidRPr="008D0F45" w:rsidRDefault="008D0F45" w:rsidP="00531AA3">
      <w:pPr>
        <w:spacing w:after="0" w:line="240" w:lineRule="auto"/>
        <w:ind w:left="625" w:firstLine="24"/>
        <w:jc w:val="both"/>
        <w:rPr>
          <w:rFonts w:ascii="Times New Roman" w:eastAsia="Times New Roman" w:hAnsi="Times New Roman" w:cs="Times New Roman"/>
          <w:sz w:val="24"/>
          <w:szCs w:val="24"/>
        </w:rPr>
      </w:pPr>
      <w:r w:rsidRPr="008D0F45">
        <w:rPr>
          <w:rFonts w:ascii="Verdana" w:eastAsia="Times New Roman" w:hAnsi="Verdana" w:cs="Times New Roman"/>
          <w:b/>
          <w:bCs/>
          <w:color w:val="000000"/>
        </w:rPr>
        <w:t>Odisha State Agricultural Marketing Board (OSAMB)</w:t>
      </w:r>
    </w:p>
    <w:p w:rsidR="008D0F45" w:rsidRPr="008D0F45" w:rsidRDefault="008D0F45" w:rsidP="00531AA3">
      <w:pPr>
        <w:spacing w:after="0" w:line="240" w:lineRule="auto"/>
        <w:ind w:left="625" w:right="2146" w:firstLine="2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Plot No.-1800(p), Near Ramamani Indian Oil Petrol Pump, Baramunda, Khandagiri,</w:t>
      </w:r>
    </w:p>
    <w:p w:rsidR="008D0F45" w:rsidRPr="008D0F45" w:rsidRDefault="008D0F45" w:rsidP="00531AA3">
      <w:pPr>
        <w:spacing w:after="0" w:line="240" w:lineRule="auto"/>
        <w:ind w:left="625" w:firstLine="2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Bhubaneswar-751030</w:t>
      </w:r>
    </w:p>
    <w:p w:rsidR="008D0F45" w:rsidRPr="008D0F45" w:rsidRDefault="008D0F45" w:rsidP="00531AA3">
      <w:pPr>
        <w:spacing w:after="0" w:line="240" w:lineRule="auto"/>
        <w:ind w:left="625" w:firstLine="2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Ph. No.: </w:t>
      </w:r>
      <w:r w:rsidRPr="008D0F45">
        <w:rPr>
          <w:rFonts w:ascii="Verdana" w:eastAsia="Times New Roman" w:hAnsi="Verdana" w:cs="Times New Roman"/>
          <w:color w:val="000000"/>
          <w:sz w:val="20"/>
          <w:szCs w:val="20"/>
        </w:rPr>
        <w:t>0674-2952416</w:t>
      </w:r>
    </w:p>
    <w:p w:rsidR="008D0F45" w:rsidRPr="008D0F45" w:rsidRDefault="008D0F45" w:rsidP="00531AA3">
      <w:pPr>
        <w:spacing w:after="0" w:line="240" w:lineRule="auto"/>
        <w:ind w:left="625" w:firstLine="2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Fax.No.: </w:t>
      </w:r>
      <w:r w:rsidRPr="008D0F45">
        <w:rPr>
          <w:rFonts w:ascii="Verdana" w:eastAsia="Times New Roman" w:hAnsi="Verdana" w:cs="Times New Roman"/>
          <w:color w:val="000000"/>
          <w:sz w:val="20"/>
          <w:szCs w:val="20"/>
        </w:rPr>
        <w:t>0674-2952410</w:t>
      </w:r>
    </w:p>
    <w:p w:rsidR="008D0F45" w:rsidRPr="008D0F45" w:rsidRDefault="008D0F45" w:rsidP="00531AA3">
      <w:pPr>
        <w:spacing w:after="0" w:line="240" w:lineRule="auto"/>
        <w:ind w:left="625" w:firstLine="2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E-mail:  </w:t>
      </w:r>
      <w:r w:rsidRPr="008D0F45">
        <w:rPr>
          <w:rFonts w:ascii="Verdana" w:eastAsia="Times New Roman" w:hAnsi="Verdana" w:cs="Times New Roman"/>
          <w:color w:val="000000"/>
          <w:u w:val="single"/>
        </w:rPr>
        <w:t> </w:t>
      </w:r>
      <w:hyperlink r:id="rId7" w:history="1">
        <w:r w:rsidRPr="008D0F45">
          <w:rPr>
            <w:rFonts w:ascii="Verdana" w:eastAsia="Times New Roman" w:hAnsi="Verdana" w:cs="Times New Roman"/>
            <w:color w:val="0000FF"/>
            <w:sz w:val="20"/>
            <w:u w:val="single"/>
          </w:rPr>
          <w:t>osamboard99@yahoo.com</w:t>
        </w:r>
      </w:hyperlink>
    </w:p>
    <w:p w:rsidR="008D0F45" w:rsidRPr="008D0F45" w:rsidRDefault="008D0F45" w:rsidP="00531AA3">
      <w:pPr>
        <w:spacing w:after="0" w:line="240" w:lineRule="auto"/>
        <w:ind w:left="625" w:right="-14" w:hanging="68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Neither OSAMB nor their employees make any representation or warranty as to the accuracy, reliability or completeness of the information in this EI document. Each prospective Applicant should conduct their own investigations and analysis and check the accuracy, reliability and completeness of the information in this EOI document and obtain independent advice from appropriate source(s) before submission of their EOI.</w:t>
      </w:r>
    </w:p>
    <w:p w:rsidR="008D0F45" w:rsidRPr="008D0F45" w:rsidRDefault="008D0F45" w:rsidP="008D0F45">
      <w:pPr>
        <w:numPr>
          <w:ilvl w:val="0"/>
          <w:numId w:val="2"/>
        </w:numPr>
        <w:spacing w:before="100" w:beforeAutospacing="1"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Neither OSAMB nor their employees will have any liability to any prospective Applicant or any other person under any law for any loss, expense or damage which may arise from or be incurred or suffered in connection with anything contained in this EOI document.</w:t>
      </w:r>
    </w:p>
    <w:p w:rsidR="008D0F45" w:rsidRPr="008D0F45" w:rsidRDefault="008D0F45" w:rsidP="008D0F45">
      <w:pPr>
        <w:numPr>
          <w:ilvl w:val="0"/>
          <w:numId w:val="3"/>
        </w:numPr>
        <w:spacing w:before="100" w:beforeAutospacing="1"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OSAMB reserves the right, without any obligation or liability, to accept or reject any or all of the EoIs, and at any stage of the process, to cancel or modify this solicitation process, or any part thereof, or to vary any of the terms and conditions, or to cancel this solicitation process to initiate a new process without assigning any reason whatsoever.</w:t>
      </w:r>
    </w:p>
    <w:p w:rsidR="008D0F45" w:rsidRPr="008D0F45" w:rsidRDefault="008D0F45" w:rsidP="008D0F45">
      <w:pPr>
        <w:numPr>
          <w:ilvl w:val="0"/>
          <w:numId w:val="4"/>
        </w:numPr>
        <w:spacing w:before="100" w:beforeAutospacing="1"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Neither OSAMB nor their employees will have any liability in case of non- receipt of any correspondence from them to the applicants due to the postal delays.</w:t>
      </w:r>
    </w:p>
    <w:p w:rsidR="008D0F45" w:rsidRPr="008D0F45" w:rsidRDefault="008D0F45" w:rsidP="008D0F45">
      <w:pPr>
        <w:numPr>
          <w:ilvl w:val="0"/>
          <w:numId w:val="5"/>
        </w:numPr>
        <w:spacing w:before="100" w:beforeAutospacing="1"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applicable laws for the purpose are the laws of India. Courts of Bhubaneswar will have jurisdiction concerning or arising out of this EOI document.</w:t>
      </w:r>
    </w:p>
    <w:p w:rsidR="008D0F45" w:rsidRPr="008D0F45" w:rsidRDefault="008D0F45" w:rsidP="008D0F45">
      <w:pPr>
        <w:numPr>
          <w:ilvl w:val="0"/>
          <w:numId w:val="6"/>
        </w:numPr>
        <w:spacing w:before="100" w:beforeAutospacing="1"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applicants are expected to know the relevant rules and regulations of the respective authorities concerning to this project.</w:t>
      </w:r>
    </w:p>
    <w:p w:rsidR="00A3226F" w:rsidRDefault="00A3226F" w:rsidP="008D0F45">
      <w:pPr>
        <w:spacing w:before="68" w:after="100" w:afterAutospacing="1" w:line="240" w:lineRule="auto"/>
        <w:ind w:right="747"/>
        <w:jc w:val="center"/>
        <w:outlineLvl w:val="0"/>
        <w:rPr>
          <w:rFonts w:ascii="Verdana" w:eastAsia="Times New Roman" w:hAnsi="Verdana" w:cs="Times New Roman"/>
          <w:b/>
          <w:bCs/>
          <w:kern w:val="36"/>
        </w:rPr>
      </w:pPr>
    </w:p>
    <w:p w:rsidR="00A3226F" w:rsidRDefault="00A3226F" w:rsidP="008D0F45">
      <w:pPr>
        <w:spacing w:before="68" w:after="100" w:afterAutospacing="1" w:line="240" w:lineRule="auto"/>
        <w:ind w:right="747"/>
        <w:jc w:val="center"/>
        <w:outlineLvl w:val="0"/>
        <w:rPr>
          <w:rFonts w:ascii="Verdana" w:eastAsia="Times New Roman" w:hAnsi="Verdana" w:cs="Times New Roman"/>
          <w:b/>
          <w:bCs/>
          <w:kern w:val="36"/>
        </w:rPr>
      </w:pPr>
    </w:p>
    <w:p w:rsidR="008D0F45" w:rsidRPr="008D0F45" w:rsidRDefault="008D0F45" w:rsidP="008D0F45">
      <w:pPr>
        <w:spacing w:before="68" w:after="100" w:afterAutospacing="1" w:line="240" w:lineRule="auto"/>
        <w:ind w:right="747"/>
        <w:jc w:val="center"/>
        <w:outlineLvl w:val="0"/>
        <w:rPr>
          <w:rFonts w:ascii="Times New Roman" w:eastAsia="Times New Roman" w:hAnsi="Times New Roman" w:cs="Times New Roman"/>
          <w:b/>
          <w:bCs/>
          <w:kern w:val="36"/>
          <w:sz w:val="48"/>
          <w:szCs w:val="48"/>
        </w:rPr>
      </w:pPr>
      <w:r w:rsidRPr="008D0F45">
        <w:rPr>
          <w:rFonts w:ascii="Verdana" w:eastAsia="Times New Roman" w:hAnsi="Verdana" w:cs="Times New Roman"/>
          <w:b/>
          <w:bCs/>
          <w:kern w:val="36"/>
        </w:rPr>
        <w:t>INTRODUCTION</w:t>
      </w:r>
    </w:p>
    <w:p w:rsidR="008D0F45" w:rsidRPr="008D0F45" w:rsidRDefault="008D0F45" w:rsidP="008D0F45">
      <w:pPr>
        <w:spacing w:before="190" w:after="100" w:afterAutospacing="1" w:line="240" w:lineRule="auto"/>
        <w:ind w:left="136"/>
        <w:jc w:val="center"/>
        <w:rPr>
          <w:rFonts w:ascii="Times New Roman" w:eastAsia="Times New Roman" w:hAnsi="Times New Roman" w:cs="Times New Roman"/>
          <w:sz w:val="24"/>
          <w:szCs w:val="24"/>
        </w:rPr>
      </w:pPr>
      <w:r w:rsidRPr="008D0F45">
        <w:rPr>
          <w:rFonts w:ascii="Verdana" w:eastAsia="Times New Roman" w:hAnsi="Verdana" w:cs="Times New Roman"/>
          <w:b/>
          <w:bCs/>
          <w:u w:val="single"/>
        </w:rPr>
        <w:t>NOTICE FOR EXPRESSION OF INTEREST (EOI)</w:t>
      </w:r>
    </w:p>
    <w:tbl>
      <w:tblPr>
        <w:tblW w:w="8630" w:type="dxa"/>
        <w:tblInd w:w="829" w:type="dxa"/>
        <w:tblCellMar>
          <w:top w:w="15" w:type="dxa"/>
          <w:left w:w="15" w:type="dxa"/>
          <w:bottom w:w="15" w:type="dxa"/>
          <w:right w:w="15" w:type="dxa"/>
        </w:tblCellMar>
        <w:tblLook w:val="04A0"/>
      </w:tblPr>
      <w:tblGrid>
        <w:gridCol w:w="360"/>
        <w:gridCol w:w="3651"/>
        <w:gridCol w:w="316"/>
        <w:gridCol w:w="4303"/>
      </w:tblGrid>
      <w:tr w:rsidR="008D0F45" w:rsidRPr="008D0F45" w:rsidTr="008D0F45">
        <w:trPr>
          <w:trHeight w:val="1296"/>
        </w:trPr>
        <w:tc>
          <w:tcPr>
            <w:tcW w:w="4037" w:type="dxa"/>
            <w:gridSpan w:val="2"/>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rPr>
              <w:t>EOI No.</w:t>
            </w:r>
          </w:p>
        </w:tc>
        <w:tc>
          <w:tcPr>
            <w:tcW w:w="278"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w:t>
            </w:r>
          </w:p>
        </w:tc>
        <w:tc>
          <w:tcPr>
            <w:tcW w:w="4315"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jc w:val="right"/>
              <w:rPr>
                <w:rFonts w:ascii="Times New Roman" w:eastAsia="Times New Roman" w:hAnsi="Times New Roman" w:cs="Times New Roman"/>
                <w:sz w:val="24"/>
                <w:szCs w:val="24"/>
              </w:rPr>
            </w:pPr>
            <w:r w:rsidRPr="008D0F45">
              <w:rPr>
                <w:rFonts w:ascii="Verdana" w:eastAsia="Times New Roman" w:hAnsi="Verdana" w:cs="Times New Roman"/>
              </w:rPr>
              <w:t>Dated________ 2022</w:t>
            </w:r>
          </w:p>
        </w:tc>
      </w:tr>
      <w:tr w:rsidR="008D0F45" w:rsidRPr="008D0F45" w:rsidTr="008D0F45">
        <w:trPr>
          <w:trHeight w:val="1296"/>
        </w:trPr>
        <w:tc>
          <w:tcPr>
            <w:tcW w:w="360"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1</w:t>
            </w:r>
          </w:p>
        </w:tc>
        <w:tc>
          <w:tcPr>
            <w:tcW w:w="3677"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rPr>
              <w:t>Title of the work</w:t>
            </w:r>
          </w:p>
        </w:tc>
        <w:tc>
          <w:tcPr>
            <w:tcW w:w="278"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w:t>
            </w:r>
          </w:p>
        </w:tc>
        <w:tc>
          <w:tcPr>
            <w:tcW w:w="4315"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rPr>
              <w:t>“Empanelment of Agencies for Construction of Well Ventilated Onion Storage Godown at RMC Level”</w:t>
            </w:r>
          </w:p>
        </w:tc>
      </w:tr>
      <w:tr w:rsidR="008D0F45" w:rsidRPr="008D0F45" w:rsidTr="008D0F45">
        <w:trPr>
          <w:trHeight w:val="1296"/>
        </w:trPr>
        <w:tc>
          <w:tcPr>
            <w:tcW w:w="360"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2</w:t>
            </w:r>
          </w:p>
        </w:tc>
        <w:tc>
          <w:tcPr>
            <w:tcW w:w="3677"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rPr>
              <w:t>Period of availability of EOI document</w:t>
            </w:r>
          </w:p>
        </w:tc>
        <w:tc>
          <w:tcPr>
            <w:tcW w:w="278"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w:t>
            </w:r>
          </w:p>
        </w:tc>
        <w:tc>
          <w:tcPr>
            <w:tcW w:w="4315" w:type="dxa"/>
            <w:tcMar>
              <w:top w:w="0" w:type="dxa"/>
              <w:left w:w="108" w:type="dxa"/>
              <w:bottom w:w="0" w:type="dxa"/>
              <w:right w:w="108" w:type="dxa"/>
            </w:tcMar>
            <w:vAlign w:val="center"/>
            <w:hideMark/>
          </w:tcPr>
          <w:p w:rsidR="008D0F45" w:rsidRPr="008D0F45" w:rsidRDefault="00531AA3" w:rsidP="008D0F45">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rPr>
              <w:t>0</w:t>
            </w:r>
            <w:r w:rsidR="008D0F45" w:rsidRPr="008D0F45">
              <w:rPr>
                <w:rFonts w:ascii="Verdana" w:eastAsia="Times New Roman" w:hAnsi="Verdana" w:cs="Times New Roman"/>
              </w:rPr>
              <w:t>7.</w:t>
            </w:r>
            <w:r>
              <w:rPr>
                <w:rFonts w:ascii="Verdana" w:eastAsia="Times New Roman" w:hAnsi="Verdana" w:cs="Times New Roman"/>
              </w:rPr>
              <w:t>1</w:t>
            </w:r>
            <w:r w:rsidR="008D0F45" w:rsidRPr="008D0F45">
              <w:rPr>
                <w:rFonts w:ascii="Verdana" w:eastAsia="Times New Roman" w:hAnsi="Verdana" w:cs="Times New Roman"/>
              </w:rPr>
              <w:t>0</w:t>
            </w:r>
            <w:r>
              <w:rPr>
                <w:rFonts w:ascii="Verdana" w:eastAsia="Times New Roman" w:hAnsi="Verdana" w:cs="Times New Roman"/>
              </w:rPr>
              <w:t>.2022 to 28</w:t>
            </w:r>
            <w:r w:rsidR="008D0F45" w:rsidRPr="008D0F45">
              <w:rPr>
                <w:rFonts w:ascii="Verdana" w:eastAsia="Times New Roman" w:hAnsi="Verdana" w:cs="Times New Roman"/>
              </w:rPr>
              <w:t>.10.2022</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(Downloadable from Website:</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w:t>
            </w:r>
            <w:hyperlink r:id="rId8" w:history="1">
              <w:r w:rsidRPr="008D0F45">
                <w:rPr>
                  <w:rFonts w:ascii="Verdana" w:eastAsia="Times New Roman" w:hAnsi="Verdana" w:cs="Times New Roman"/>
                  <w:color w:val="0000FF"/>
                  <w:u w:val="single"/>
                </w:rPr>
                <w:t>https://coop.odisha.gov.in</w:t>
              </w:r>
            </w:hyperlink>
            <w:r w:rsidRPr="008D0F45">
              <w:rPr>
                <w:rFonts w:ascii="Verdana" w:eastAsia="Times New Roman" w:hAnsi="Verdana" w:cs="Times New Roman"/>
              </w:rPr>
              <w:t>)</w:t>
            </w:r>
          </w:p>
        </w:tc>
      </w:tr>
      <w:tr w:rsidR="008D0F45" w:rsidRPr="008D0F45" w:rsidTr="008D0F45">
        <w:trPr>
          <w:trHeight w:val="763"/>
        </w:trPr>
        <w:tc>
          <w:tcPr>
            <w:tcW w:w="360"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3</w:t>
            </w:r>
          </w:p>
        </w:tc>
        <w:tc>
          <w:tcPr>
            <w:tcW w:w="3677"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rPr>
              <w:t>Submission of queries by</w:t>
            </w:r>
          </w:p>
        </w:tc>
        <w:tc>
          <w:tcPr>
            <w:tcW w:w="278"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w:t>
            </w:r>
          </w:p>
        </w:tc>
        <w:tc>
          <w:tcPr>
            <w:tcW w:w="4315"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1</w:t>
            </w:r>
            <w:r w:rsidR="00531AA3">
              <w:rPr>
                <w:rFonts w:ascii="Verdana" w:eastAsia="Times New Roman" w:hAnsi="Verdana" w:cs="Times New Roman"/>
              </w:rPr>
              <w:t>3</w:t>
            </w:r>
            <w:r w:rsidRPr="008D0F45">
              <w:rPr>
                <w:rFonts w:ascii="Verdana" w:eastAsia="Times New Roman" w:hAnsi="Verdana" w:cs="Times New Roman"/>
              </w:rPr>
              <w:t>.10.2022 at 5.00P.M</w:t>
            </w:r>
          </w:p>
          <w:p w:rsidR="008D0F45" w:rsidRPr="008D0F45" w:rsidRDefault="00FF377C" w:rsidP="008D0F45">
            <w:pPr>
              <w:spacing w:before="100" w:beforeAutospacing="1" w:after="100" w:afterAutospacing="1" w:line="240" w:lineRule="auto"/>
              <w:rPr>
                <w:rFonts w:ascii="Times New Roman" w:eastAsia="Times New Roman" w:hAnsi="Times New Roman" w:cs="Times New Roman"/>
                <w:sz w:val="24"/>
                <w:szCs w:val="24"/>
              </w:rPr>
            </w:pPr>
            <w:hyperlink r:id="rId9" w:history="1">
              <w:r w:rsidR="008D0F45" w:rsidRPr="008D0F45">
                <w:rPr>
                  <w:rFonts w:ascii="Verdana" w:eastAsia="Times New Roman" w:hAnsi="Verdana" w:cs="Times New Roman"/>
                  <w:color w:val="0000FF"/>
                  <w:u w:val="single"/>
                </w:rPr>
                <w:t>osamboard99@yahoo.com</w:t>
              </w:r>
            </w:hyperlink>
          </w:p>
        </w:tc>
      </w:tr>
      <w:tr w:rsidR="008D0F45" w:rsidRPr="008D0F45" w:rsidTr="008D0F45">
        <w:trPr>
          <w:trHeight w:val="1296"/>
        </w:trPr>
        <w:tc>
          <w:tcPr>
            <w:tcW w:w="360"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4</w:t>
            </w:r>
          </w:p>
        </w:tc>
        <w:tc>
          <w:tcPr>
            <w:tcW w:w="3677"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rPr>
              <w:t>Last date of receipt of EOI</w:t>
            </w:r>
          </w:p>
        </w:tc>
        <w:tc>
          <w:tcPr>
            <w:tcW w:w="278"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w:t>
            </w:r>
          </w:p>
        </w:tc>
        <w:tc>
          <w:tcPr>
            <w:tcW w:w="4315" w:type="dxa"/>
            <w:tcMar>
              <w:top w:w="0" w:type="dxa"/>
              <w:left w:w="108" w:type="dxa"/>
              <w:bottom w:w="0" w:type="dxa"/>
              <w:right w:w="108" w:type="dxa"/>
            </w:tcMar>
            <w:vAlign w:val="center"/>
            <w:hideMark/>
          </w:tcPr>
          <w:p w:rsidR="008D0F45" w:rsidRPr="008D0F45" w:rsidRDefault="00531AA3" w:rsidP="00531AA3">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rPr>
              <w:t>28</w:t>
            </w:r>
            <w:r w:rsidR="008D0F45" w:rsidRPr="008D0F45">
              <w:rPr>
                <w:rFonts w:ascii="Verdana" w:eastAsia="Times New Roman" w:hAnsi="Verdana" w:cs="Times New Roman"/>
              </w:rPr>
              <w:t>.10.2022 by 5.00 PM</w:t>
            </w:r>
          </w:p>
        </w:tc>
      </w:tr>
      <w:tr w:rsidR="008D0F45" w:rsidRPr="008D0F45" w:rsidTr="008D0F45">
        <w:trPr>
          <w:trHeight w:val="1296"/>
        </w:trPr>
        <w:tc>
          <w:tcPr>
            <w:tcW w:w="360"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5</w:t>
            </w:r>
          </w:p>
        </w:tc>
        <w:tc>
          <w:tcPr>
            <w:tcW w:w="3677"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rPr>
              <w:t>Place of submission of EOI</w:t>
            </w:r>
          </w:p>
        </w:tc>
        <w:tc>
          <w:tcPr>
            <w:tcW w:w="278"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w:t>
            </w:r>
          </w:p>
        </w:tc>
        <w:tc>
          <w:tcPr>
            <w:tcW w:w="4315"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b/>
                <w:bCs/>
              </w:rPr>
              <w:t>M/s. Odisha State Agricultural Marketing Board(OSAMB)</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Plot No.1800 (P), Near Ramamani Indian Oil Petrol Pump, Baramunda, Khandagiri, Bhubaneswar -751030</w:t>
            </w:r>
          </w:p>
        </w:tc>
      </w:tr>
      <w:tr w:rsidR="008D0F45" w:rsidRPr="008D0F45" w:rsidTr="008D0F45">
        <w:trPr>
          <w:trHeight w:val="1296"/>
        </w:trPr>
        <w:tc>
          <w:tcPr>
            <w:tcW w:w="360"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6</w:t>
            </w:r>
          </w:p>
        </w:tc>
        <w:tc>
          <w:tcPr>
            <w:tcW w:w="3677"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rPr>
              <w:t>Date and Time of opening of EOI</w:t>
            </w:r>
          </w:p>
        </w:tc>
        <w:tc>
          <w:tcPr>
            <w:tcW w:w="278"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w:t>
            </w:r>
          </w:p>
        </w:tc>
        <w:tc>
          <w:tcPr>
            <w:tcW w:w="4315" w:type="dxa"/>
            <w:tcMar>
              <w:top w:w="0" w:type="dxa"/>
              <w:left w:w="108" w:type="dxa"/>
              <w:bottom w:w="0" w:type="dxa"/>
              <w:right w:w="108" w:type="dxa"/>
            </w:tcMar>
            <w:vAlign w:val="center"/>
            <w:hideMark/>
          </w:tcPr>
          <w:p w:rsidR="008D0F45" w:rsidRPr="008D0F45" w:rsidRDefault="00531AA3" w:rsidP="00531AA3">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rPr>
              <w:t>29</w:t>
            </w:r>
            <w:r w:rsidR="008D0F45" w:rsidRPr="008D0F45">
              <w:rPr>
                <w:rFonts w:ascii="Verdana" w:eastAsia="Times New Roman" w:hAnsi="Verdana" w:cs="Times New Roman"/>
              </w:rPr>
              <w:t>.10.2022 11.00 AM</w:t>
            </w:r>
          </w:p>
        </w:tc>
      </w:tr>
      <w:tr w:rsidR="008D0F45" w:rsidRPr="008D0F45" w:rsidTr="008D0F45">
        <w:trPr>
          <w:trHeight w:val="1296"/>
        </w:trPr>
        <w:tc>
          <w:tcPr>
            <w:tcW w:w="360"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color w:val="000000"/>
              </w:rPr>
              <w:t>7</w:t>
            </w:r>
          </w:p>
        </w:tc>
        <w:tc>
          <w:tcPr>
            <w:tcW w:w="3677"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rPr>
              <w:t>For further information of Nodal Officer of Executive Engineer:</w:t>
            </w:r>
          </w:p>
        </w:tc>
        <w:tc>
          <w:tcPr>
            <w:tcW w:w="278" w:type="dxa"/>
            <w:tcMar>
              <w:top w:w="0" w:type="dxa"/>
              <w:left w:w="108" w:type="dxa"/>
              <w:bottom w:w="0" w:type="dxa"/>
              <w:right w:w="108" w:type="dxa"/>
            </w:tcMar>
            <w:vAlign w:val="center"/>
            <w:hideMark/>
          </w:tcPr>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rPr>
              <w:t>:</w:t>
            </w:r>
          </w:p>
        </w:tc>
        <w:tc>
          <w:tcPr>
            <w:tcW w:w="4315" w:type="dxa"/>
            <w:tcMar>
              <w:top w:w="0" w:type="dxa"/>
              <w:left w:w="108" w:type="dxa"/>
              <w:bottom w:w="0" w:type="dxa"/>
              <w:right w:w="108" w:type="dxa"/>
            </w:tcMar>
            <w:vAlign w:val="center"/>
            <w:hideMark/>
          </w:tcPr>
          <w:p w:rsidR="008D0F45" w:rsidRPr="008D0F45" w:rsidRDefault="008D0F45" w:rsidP="00D6129B">
            <w:pPr>
              <w:spacing w:after="0" w:line="240" w:lineRule="auto"/>
              <w:rPr>
                <w:rFonts w:ascii="Times New Roman" w:eastAsia="Times New Roman" w:hAnsi="Times New Roman" w:cs="Times New Roman"/>
                <w:sz w:val="24"/>
                <w:szCs w:val="24"/>
              </w:rPr>
            </w:pPr>
            <w:r w:rsidRPr="008D0F45">
              <w:rPr>
                <w:rFonts w:ascii="Verdana" w:eastAsia="Times New Roman" w:hAnsi="Verdana" w:cs="Times New Roman"/>
                <w:b/>
                <w:bCs/>
              </w:rPr>
              <w:t>To: Sri Sambit Kumar Sahoo</w:t>
            </w:r>
          </w:p>
          <w:p w:rsidR="008D0F45" w:rsidRPr="008D0F45" w:rsidRDefault="008D0F45" w:rsidP="00D6129B">
            <w:pPr>
              <w:spacing w:after="0" w:line="240" w:lineRule="auto"/>
              <w:rPr>
                <w:rFonts w:ascii="Times New Roman" w:eastAsia="Times New Roman" w:hAnsi="Times New Roman" w:cs="Times New Roman"/>
                <w:sz w:val="24"/>
                <w:szCs w:val="24"/>
              </w:rPr>
            </w:pPr>
            <w:r w:rsidRPr="008D0F45">
              <w:rPr>
                <w:rFonts w:ascii="Verdana" w:eastAsia="Times New Roman" w:hAnsi="Verdana" w:cs="Times New Roman"/>
                <w:b/>
                <w:bCs/>
              </w:rPr>
              <w:t>        </w:t>
            </w:r>
            <w:r w:rsidRPr="008D0F45">
              <w:rPr>
                <w:rFonts w:ascii="Verdana" w:eastAsia="Times New Roman" w:hAnsi="Verdana" w:cs="Times New Roman"/>
                <w:b/>
                <w:bCs/>
                <w:sz w:val="20"/>
                <w:szCs w:val="20"/>
              </w:rPr>
              <w:t>(Executive Engineer)</w:t>
            </w:r>
          </w:p>
          <w:p w:rsidR="008D0F45" w:rsidRPr="008D0F45" w:rsidRDefault="008D0F45" w:rsidP="00D6129B">
            <w:pPr>
              <w:spacing w:after="0" w:line="240" w:lineRule="auto"/>
              <w:rPr>
                <w:rFonts w:ascii="Times New Roman" w:eastAsia="Times New Roman" w:hAnsi="Times New Roman" w:cs="Times New Roman"/>
                <w:sz w:val="24"/>
                <w:szCs w:val="24"/>
              </w:rPr>
            </w:pPr>
            <w:r w:rsidRPr="008D0F45">
              <w:rPr>
                <w:rFonts w:ascii="Verdana" w:eastAsia="Times New Roman" w:hAnsi="Verdana" w:cs="Times New Roman"/>
                <w:b/>
                <w:bCs/>
              </w:rPr>
              <w:t xml:space="preserve">Odisha State Agricultural Marketing Board </w:t>
            </w:r>
            <w:r w:rsidRPr="008D0F45">
              <w:rPr>
                <w:rFonts w:ascii="Verdana" w:eastAsia="Times New Roman" w:hAnsi="Verdana" w:cs="Times New Roman"/>
              </w:rPr>
              <w:t>Plot No.1800 (P), Near Ramamani Indian Oil Petrol Pump, Baramunda, Khandagiri, Bhubaneswar -751030</w:t>
            </w:r>
          </w:p>
          <w:p w:rsidR="008D0F45" w:rsidRPr="008D0F45" w:rsidRDefault="008D0F45" w:rsidP="00D6129B">
            <w:pPr>
              <w:spacing w:after="0" w:line="240" w:lineRule="auto"/>
              <w:rPr>
                <w:rFonts w:ascii="Times New Roman" w:eastAsia="Times New Roman" w:hAnsi="Times New Roman" w:cs="Times New Roman"/>
                <w:sz w:val="24"/>
                <w:szCs w:val="24"/>
              </w:rPr>
            </w:pPr>
            <w:r w:rsidRPr="008D0F45">
              <w:rPr>
                <w:rFonts w:ascii="Verdana" w:eastAsia="Times New Roman" w:hAnsi="Verdana" w:cs="Times New Roman"/>
              </w:rPr>
              <w:t>Ph No.0674-2952416</w:t>
            </w:r>
          </w:p>
          <w:p w:rsidR="008D0F45" w:rsidRPr="008D0F45" w:rsidRDefault="008D0F45" w:rsidP="00D6129B">
            <w:pPr>
              <w:spacing w:after="0" w:line="240" w:lineRule="auto"/>
              <w:rPr>
                <w:rFonts w:ascii="Times New Roman" w:eastAsia="Times New Roman" w:hAnsi="Times New Roman" w:cs="Times New Roman"/>
                <w:sz w:val="24"/>
                <w:szCs w:val="24"/>
              </w:rPr>
            </w:pPr>
            <w:r w:rsidRPr="008D0F45">
              <w:rPr>
                <w:rFonts w:ascii="Verdana" w:eastAsia="Times New Roman" w:hAnsi="Verdana" w:cs="Times New Roman"/>
              </w:rPr>
              <w:lastRenderedPageBreak/>
              <w:t>Fax No.0674-2952410</w:t>
            </w:r>
          </w:p>
          <w:p w:rsidR="008D0F45" w:rsidRPr="008D0F45" w:rsidRDefault="008D0F45" w:rsidP="00D6129B">
            <w:pPr>
              <w:spacing w:after="0" w:line="240" w:lineRule="auto"/>
              <w:rPr>
                <w:rFonts w:ascii="Times New Roman" w:eastAsia="Times New Roman" w:hAnsi="Times New Roman" w:cs="Times New Roman"/>
                <w:sz w:val="24"/>
                <w:szCs w:val="24"/>
              </w:rPr>
            </w:pPr>
            <w:r w:rsidRPr="008D0F45">
              <w:rPr>
                <w:rFonts w:ascii="Verdana" w:eastAsia="Times New Roman" w:hAnsi="Verdana" w:cs="Times New Roman"/>
              </w:rPr>
              <w:t xml:space="preserve">E-mail: </w:t>
            </w:r>
            <w:hyperlink r:id="rId10" w:history="1">
              <w:r w:rsidRPr="008D0F45">
                <w:rPr>
                  <w:rFonts w:ascii="Verdana" w:eastAsia="Times New Roman" w:hAnsi="Verdana" w:cs="Times New Roman"/>
                  <w:color w:val="0000FF"/>
                  <w:u w:val="single"/>
                </w:rPr>
                <w:t>osamboard99@yahoo.com</w:t>
              </w:r>
            </w:hyperlink>
          </w:p>
        </w:tc>
      </w:tr>
    </w:tbl>
    <w:p w:rsidR="008D0F45" w:rsidRPr="008D0F45" w:rsidRDefault="008D0F45" w:rsidP="008D0F45">
      <w:pPr>
        <w:numPr>
          <w:ilvl w:val="0"/>
          <w:numId w:val="7"/>
        </w:numPr>
        <w:spacing w:before="68"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b/>
          <w:bCs/>
          <w:i/>
          <w:iCs/>
        </w:rPr>
        <w:lastRenderedPageBreak/>
        <w:t>Scope of Work /Service</w:t>
      </w:r>
    </w:p>
    <w:p w:rsidR="008D0F45" w:rsidRPr="008D0F45" w:rsidRDefault="008D0F45" w:rsidP="008D0F45">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8D0F45" w:rsidRPr="008D0F45" w:rsidRDefault="008D0F45" w:rsidP="008D0F45">
      <w:pPr>
        <w:numPr>
          <w:ilvl w:val="1"/>
          <w:numId w:val="8"/>
        </w:numPr>
        <w:spacing w:before="68"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b/>
          <w:bCs/>
          <w:u w:val="single"/>
        </w:rPr>
        <w:t>General Scope of Work</w:t>
      </w:r>
    </w:p>
    <w:p w:rsidR="008D0F45" w:rsidRPr="008D0F45" w:rsidRDefault="008D0F45" w:rsidP="00D6129B">
      <w:pPr>
        <w:spacing w:before="204" w:after="100" w:afterAutospacing="1" w:line="240" w:lineRule="auto"/>
        <w:ind w:left="1440" w:right="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Onion is one of the most important vegetable and spice crop grown widely in India and consumed all the year round.  Onion has many medicinal values and is common in Indian Cooking.  India ranks second in area and production of onion next to China but its productivity is very low.  One of the main reasons for its low productivity is low skill and knowledge of farmers about appropriate technologies on production and lack of adequate and appropriate storage facility is one the major constraint which enforce distress sale on farmers.          </w:t>
      </w:r>
    </w:p>
    <w:p w:rsidR="008D0F45" w:rsidRPr="008D0F45" w:rsidRDefault="008D0F45" w:rsidP="008D0F45">
      <w:pPr>
        <w:spacing w:before="204" w:after="100" w:afterAutospacing="1" w:line="240" w:lineRule="auto"/>
        <w:ind w:left="1440" w:right="5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Onion bulb is a bulky commodity which responds strongly to its prevailing environment and thus needs proper storage. It is one of the few versatile vegetable crops that can be kept for a fairly long period and can safely withstand the hazards of rough handling including long distance transport. Onion is one of the major commodities which are affected by the poor post-harvest infrastructure and management. Onion storage is the crucial issue in the supply chain handling activities of onion. Unavailability of the scientific storage structures at the farmers level as well a cluster level disturb the supply side and which has immediate impact on the demand side. </w:t>
      </w:r>
    </w:p>
    <w:p w:rsidR="008D0F45" w:rsidRPr="008D0F45" w:rsidRDefault="008D0F45" w:rsidP="008D0F45">
      <w:pPr>
        <w:spacing w:before="204" w:after="100" w:afterAutospacing="1" w:line="240" w:lineRule="auto"/>
        <w:ind w:left="1440" w:right="5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          Now OSAMB intends for Empanelment of Agencies for Construction of Well Ventilated Onion Storage Godown at RMC level. The empanelment of firms shall be valid initially for a period of </w:t>
      </w:r>
      <w:r w:rsidRPr="008D0F45">
        <w:rPr>
          <w:rFonts w:ascii="Verdana" w:eastAsia="Times New Roman" w:hAnsi="Verdana" w:cs="Times New Roman"/>
          <w:b/>
          <w:bCs/>
          <w:color w:val="000000"/>
        </w:rPr>
        <w:t>3 (</w:t>
      </w:r>
      <w:r w:rsidRPr="008D0F45">
        <w:rPr>
          <w:rFonts w:ascii="Verdana" w:eastAsia="Times New Roman" w:hAnsi="Verdana" w:cs="Times New Roman"/>
          <w:b/>
          <w:bCs/>
          <w:color w:val="000000"/>
          <w:u w:val="single"/>
        </w:rPr>
        <w:t>Three</w:t>
      </w:r>
      <w:r w:rsidRPr="008D0F45">
        <w:rPr>
          <w:rFonts w:ascii="Verdana" w:eastAsia="Times New Roman" w:hAnsi="Verdana" w:cs="Times New Roman"/>
          <w:b/>
          <w:bCs/>
          <w:color w:val="000000"/>
        </w:rPr>
        <w:t>) years</w:t>
      </w:r>
      <w:r w:rsidRPr="008D0F45">
        <w:rPr>
          <w:rFonts w:ascii="Verdana" w:eastAsia="Times New Roman" w:hAnsi="Verdana" w:cs="Times New Roman"/>
          <w:color w:val="000000"/>
        </w:rPr>
        <w:t>. OSAMB reserves the right to extend the empanelment on the same or mutually agreed terms &amp; conditions subject to satisfactory performance.</w:t>
      </w:r>
    </w:p>
    <w:p w:rsidR="008D0F45" w:rsidRPr="008D0F45" w:rsidRDefault="008D0F45" w:rsidP="008D0F45">
      <w:pPr>
        <w:spacing w:before="100" w:beforeAutospacing="1" w:after="100" w:afterAutospacing="1" w:line="240" w:lineRule="auto"/>
        <w:ind w:left="1440"/>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Agencies for Construction of Well Ventilated Onion Storage Godown at RMC level (hence forth “Applicant”) with experience in this area are invited to submit their applications for the same.</w:t>
      </w:r>
    </w:p>
    <w:p w:rsidR="008D0F45" w:rsidRPr="008D0F45" w:rsidRDefault="008D0F45" w:rsidP="008D0F45">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D0F45" w:rsidRPr="008D0F45" w:rsidRDefault="008D0F45" w:rsidP="008D0F4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b/>
          <w:bCs/>
          <w:color w:val="000000"/>
          <w:sz w:val="27"/>
          <w:szCs w:val="27"/>
          <w:u w:val="single"/>
        </w:rPr>
        <w:t>Broad Description of the work</w:t>
      </w:r>
    </w:p>
    <w:p w:rsidR="008D0F45" w:rsidRPr="008D0F45" w:rsidRDefault="008D0F45" w:rsidP="008D0F45">
      <w:pPr>
        <w:spacing w:before="190" w:after="100" w:afterAutospacing="1" w:line="240" w:lineRule="auto"/>
        <w:ind w:left="747"/>
        <w:jc w:val="both"/>
        <w:rPr>
          <w:rFonts w:ascii="Times New Roman" w:eastAsia="Times New Roman" w:hAnsi="Times New Roman" w:cs="Times New Roman"/>
          <w:sz w:val="24"/>
          <w:szCs w:val="24"/>
        </w:rPr>
      </w:pPr>
      <w:r w:rsidRPr="008D0F45">
        <w:rPr>
          <w:rFonts w:ascii="Verdana" w:eastAsia="Times New Roman" w:hAnsi="Verdana" w:cs="Times New Roman"/>
          <w:color w:val="000000"/>
        </w:rPr>
        <w:t>Development of Infrastructure:</w:t>
      </w:r>
    </w:p>
    <w:p w:rsidR="008D0F45" w:rsidRPr="008D0F45" w:rsidRDefault="008D0F45" w:rsidP="00D6129B">
      <w:pPr>
        <w:numPr>
          <w:ilvl w:val="0"/>
          <w:numId w:val="10"/>
        </w:numPr>
        <w:spacing w:before="100" w:beforeAutospacing="1" w:after="100" w:afterAutospacing="1" w:line="240" w:lineRule="auto"/>
        <w:ind w:hanging="11"/>
        <w:rPr>
          <w:rFonts w:ascii="Times New Roman" w:eastAsia="Times New Roman" w:hAnsi="Times New Roman" w:cs="Times New Roman"/>
          <w:sz w:val="24"/>
          <w:szCs w:val="24"/>
        </w:rPr>
      </w:pPr>
    </w:p>
    <w:p w:rsidR="00D6129B" w:rsidRDefault="008D0F45" w:rsidP="00D6129B">
      <w:pPr>
        <w:numPr>
          <w:ilvl w:val="2"/>
          <w:numId w:val="10"/>
        </w:numPr>
        <w:spacing w:before="68" w:after="100" w:afterAutospacing="1" w:line="240" w:lineRule="auto"/>
        <w:ind w:left="993" w:right="54" w:hanging="142"/>
        <w:jc w:val="both"/>
        <w:rPr>
          <w:rFonts w:ascii="Times New Roman" w:eastAsia="Times New Roman" w:hAnsi="Times New Roman" w:cs="Times New Roman"/>
          <w:sz w:val="24"/>
          <w:szCs w:val="24"/>
        </w:rPr>
      </w:pPr>
      <w:r w:rsidRPr="008D0F45">
        <w:rPr>
          <w:rFonts w:ascii="Verdana" w:eastAsia="Times New Roman" w:hAnsi="Verdana" w:cs="Times New Roman"/>
          <w:color w:val="000000"/>
        </w:rPr>
        <w:lastRenderedPageBreak/>
        <w:t>The Applicant shall submit an architectural plan for the Construction of Well Ventilated Onion Storage Godown as prescribed by the Authority, wherein the Applicant is required to evolve the best suitable model for Construction of Well Ventilated Onion Storage Godown comprising the facilities like covered shed, area for collection and aggregation of Onion, change room/ washrooms for ladies and gents, small office room, tools room, entry/ exit points along with placement area of generator set, waste management system, water storage tank, along with facilities like water, sanitation, electricity, solar power etc.</w:t>
      </w:r>
    </w:p>
    <w:p w:rsidR="00D6129B" w:rsidRDefault="008D0F45" w:rsidP="00D6129B">
      <w:pPr>
        <w:numPr>
          <w:ilvl w:val="2"/>
          <w:numId w:val="10"/>
        </w:numPr>
        <w:spacing w:before="68" w:after="100" w:afterAutospacing="1" w:line="240" w:lineRule="auto"/>
        <w:ind w:left="993" w:right="54" w:hanging="142"/>
        <w:jc w:val="both"/>
        <w:rPr>
          <w:rFonts w:ascii="Times New Roman" w:eastAsia="Times New Roman" w:hAnsi="Times New Roman" w:cs="Times New Roman"/>
          <w:sz w:val="24"/>
          <w:szCs w:val="24"/>
        </w:rPr>
      </w:pPr>
      <w:r w:rsidRPr="00D6129B">
        <w:rPr>
          <w:rFonts w:ascii="Verdana" w:eastAsia="Times New Roman" w:hAnsi="Verdana" w:cs="Times New Roman"/>
          <w:color w:val="000000"/>
        </w:rPr>
        <w:t>Architectural plan/ layout  is to be submitted by the Applicants for in house facilities like unloading, loading/ packing areas, washrooms for ladies and gents, small office room, administrative office rooms, tools room, entry/ exit points along with placement area of generator set, waste management system, water storage tank (fresh and waste water) and circulatory area for vehicle/ parking.</w:t>
      </w:r>
    </w:p>
    <w:p w:rsidR="00D6129B" w:rsidRDefault="008D0F45" w:rsidP="00D6129B">
      <w:pPr>
        <w:numPr>
          <w:ilvl w:val="2"/>
          <w:numId w:val="10"/>
        </w:numPr>
        <w:spacing w:before="68" w:after="100" w:afterAutospacing="1" w:line="240" w:lineRule="auto"/>
        <w:ind w:left="993" w:right="54" w:hanging="142"/>
        <w:jc w:val="both"/>
        <w:rPr>
          <w:rFonts w:ascii="Times New Roman" w:eastAsia="Times New Roman" w:hAnsi="Times New Roman" w:cs="Times New Roman"/>
          <w:sz w:val="24"/>
          <w:szCs w:val="24"/>
        </w:rPr>
      </w:pPr>
      <w:r w:rsidRPr="00D6129B">
        <w:rPr>
          <w:rFonts w:ascii="Verdana" w:eastAsia="Times New Roman" w:hAnsi="Verdana" w:cs="Times New Roman"/>
          <w:color w:val="000000"/>
        </w:rPr>
        <w:t>The Applicants may conduct site visits to acquaint themselves with the requirements at the field level</w:t>
      </w:r>
    </w:p>
    <w:p w:rsidR="00D6129B" w:rsidRDefault="008D0F45" w:rsidP="00D6129B">
      <w:pPr>
        <w:numPr>
          <w:ilvl w:val="2"/>
          <w:numId w:val="10"/>
        </w:numPr>
        <w:spacing w:before="68" w:after="100" w:afterAutospacing="1" w:line="240" w:lineRule="auto"/>
        <w:ind w:left="993" w:right="54" w:hanging="142"/>
        <w:jc w:val="both"/>
        <w:rPr>
          <w:rFonts w:ascii="Times New Roman" w:eastAsia="Times New Roman" w:hAnsi="Times New Roman" w:cs="Times New Roman"/>
          <w:sz w:val="24"/>
          <w:szCs w:val="24"/>
        </w:rPr>
      </w:pPr>
      <w:r w:rsidRPr="00D6129B">
        <w:rPr>
          <w:rFonts w:ascii="Verdana" w:eastAsia="Times New Roman" w:hAnsi="Verdana" w:cs="Times New Roman"/>
          <w:color w:val="000000"/>
        </w:rPr>
        <w:t>The architectural plan shall be in accordance to the functional requirements at farm level.</w:t>
      </w:r>
    </w:p>
    <w:p w:rsidR="00D6129B" w:rsidRDefault="008D0F45" w:rsidP="00D6129B">
      <w:pPr>
        <w:numPr>
          <w:ilvl w:val="2"/>
          <w:numId w:val="10"/>
        </w:numPr>
        <w:spacing w:before="68" w:after="100" w:afterAutospacing="1" w:line="240" w:lineRule="auto"/>
        <w:ind w:left="993" w:right="54" w:hanging="142"/>
        <w:jc w:val="both"/>
        <w:rPr>
          <w:rFonts w:ascii="Times New Roman" w:eastAsia="Times New Roman" w:hAnsi="Times New Roman" w:cs="Times New Roman"/>
          <w:sz w:val="24"/>
          <w:szCs w:val="24"/>
        </w:rPr>
      </w:pPr>
      <w:r w:rsidRPr="00D6129B">
        <w:rPr>
          <w:rFonts w:ascii="Verdana" w:eastAsia="Times New Roman" w:hAnsi="Verdana" w:cs="Times New Roman"/>
          <w:color w:val="000000"/>
        </w:rPr>
        <w:t>The Applicant shall also keep in mind the flow process while developing the architectural plan wherein areas for loading/unloading, parking and other infrastructural requirements are well defined.</w:t>
      </w:r>
    </w:p>
    <w:p w:rsidR="008D0F45" w:rsidRPr="00D6129B" w:rsidRDefault="008D0F45" w:rsidP="00D6129B">
      <w:pPr>
        <w:numPr>
          <w:ilvl w:val="2"/>
          <w:numId w:val="10"/>
        </w:numPr>
        <w:spacing w:before="68" w:after="100" w:afterAutospacing="1" w:line="240" w:lineRule="auto"/>
        <w:ind w:left="993" w:right="54" w:hanging="142"/>
        <w:jc w:val="both"/>
        <w:rPr>
          <w:rFonts w:ascii="Times New Roman" w:eastAsia="Times New Roman" w:hAnsi="Times New Roman" w:cs="Times New Roman"/>
          <w:sz w:val="24"/>
          <w:szCs w:val="24"/>
        </w:rPr>
      </w:pPr>
      <w:r w:rsidRPr="00D6129B">
        <w:rPr>
          <w:rFonts w:ascii="Verdana" w:eastAsia="Times New Roman" w:hAnsi="Verdana" w:cs="Times New Roman"/>
          <w:color w:val="000000"/>
        </w:rPr>
        <w:t>The Applicants are required to take up the following work:-</w:t>
      </w:r>
    </w:p>
    <w:p w:rsidR="008D0F45" w:rsidRPr="008D0F45" w:rsidRDefault="008D0F45" w:rsidP="008D0F45">
      <w:pPr>
        <w:numPr>
          <w:ilvl w:val="0"/>
          <w:numId w:val="10"/>
        </w:numPr>
        <w:spacing w:before="190"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Architectural plan / layout of complete Well Ventilated Onion Storage Godown at RMC Level.</w:t>
      </w:r>
    </w:p>
    <w:p w:rsidR="008D0F45" w:rsidRPr="008D0F45" w:rsidRDefault="008D0F45" w:rsidP="008D0F45">
      <w:pPr>
        <w:numPr>
          <w:ilvl w:val="0"/>
          <w:numId w:val="10"/>
        </w:numPr>
        <w:spacing w:before="190"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Steel structural work should be provided in the main godown structure i.e. rolled sections like joists, channels, angles, tees etc as directed including cutting, fabricating, hoisting, erecting, fixing in position making riveted / bolted /welded connections without connecting plates, braces to take all possible DL, LL and external loads i.e. wind loads and any other dynamic loads expected to encounter.</w:t>
      </w:r>
    </w:p>
    <w:p w:rsidR="008D0F45" w:rsidRPr="008D0F45" w:rsidRDefault="008D0F45" w:rsidP="008D0F45">
      <w:pPr>
        <w:numPr>
          <w:ilvl w:val="0"/>
          <w:numId w:val="10"/>
        </w:numPr>
        <w:spacing w:before="68"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Storage room specifications shall be as per guidelines of National Horticulture Board/ National Horticulture Mission and equipment should be in adherence to any other regulatory and industrial.</w:t>
      </w:r>
    </w:p>
    <w:p w:rsidR="008D0F45" w:rsidRPr="008D0F45" w:rsidRDefault="008D0F45" w:rsidP="008D0F45">
      <w:pPr>
        <w:numPr>
          <w:ilvl w:val="0"/>
          <w:numId w:val="10"/>
        </w:numPr>
        <w:spacing w:before="82"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Design of foundation will be carried out after taking into the SBC (safe bearing capacity of soil). RCC (M20) with reinforcement steel of FE 500 in footing, plinth beam and column as per IS-456-2000 will be considered.</w:t>
      </w:r>
    </w:p>
    <w:p w:rsidR="008D0F45" w:rsidRPr="008D0F45" w:rsidRDefault="008D0F45" w:rsidP="008D0F45">
      <w:pPr>
        <w:numPr>
          <w:ilvl w:val="0"/>
          <w:numId w:val="10"/>
        </w:numPr>
        <w:spacing w:before="82"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 xml:space="preserve">Fixing of Plinth level being most important aspect of godown, is considered on the topography of site and the type of road leading to the godown area. Considering all these aspects the plinth level of godown should be </w:t>
      </w:r>
      <w:r w:rsidRPr="008D0F45">
        <w:rPr>
          <w:rFonts w:ascii="Verdana" w:eastAsia="Times New Roman" w:hAnsi="Verdana" w:cs="Times New Roman"/>
          <w:color w:val="000000"/>
          <w:sz w:val="24"/>
          <w:szCs w:val="24"/>
        </w:rPr>
        <w:t>fixed 150 cm as above NSL or 90 cm above</w:t>
      </w:r>
      <w:r w:rsidRPr="008D0F45">
        <w:rPr>
          <w:rFonts w:ascii="Verdana" w:eastAsia="Times New Roman" w:hAnsi="Verdana" w:cs="Times New Roman"/>
          <w:sz w:val="24"/>
          <w:szCs w:val="24"/>
        </w:rPr>
        <w:t xml:space="preserve"> permanent road level.</w:t>
      </w:r>
    </w:p>
    <w:p w:rsidR="008D0F45" w:rsidRPr="008D0F45" w:rsidRDefault="008D0F45" w:rsidP="008D0F45">
      <w:pPr>
        <w:numPr>
          <w:ilvl w:val="0"/>
          <w:numId w:val="10"/>
        </w:numPr>
        <w:spacing w:before="82"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lastRenderedPageBreak/>
        <w:t>For loading and unloading of Onions, to accommodate regular movement of heavy vehicles, provision for internal road should be provided.</w:t>
      </w:r>
    </w:p>
    <w:p w:rsidR="008D0F45" w:rsidRPr="008D0F45" w:rsidRDefault="008D0F45" w:rsidP="008D0F45">
      <w:pPr>
        <w:numPr>
          <w:ilvl w:val="0"/>
          <w:numId w:val="10"/>
        </w:numPr>
        <w:spacing w:before="82"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To sustain the load stacks of Onion the flooring needs to be well compacted. Accordingly, provision of well compacted earth should be kept in the estimate. For laying sub-base in layers not exceeding 100mm thick watering &amp; compaction to be required density in with PRR in flooring for a smooth and uniform finish. Well consolidated earth is to be selected to avoid possibility of settlement.</w:t>
      </w:r>
    </w:p>
    <w:p w:rsidR="008D0F45" w:rsidRPr="008D0F45" w:rsidRDefault="008D0F45" w:rsidP="008D0F45">
      <w:pPr>
        <w:numPr>
          <w:ilvl w:val="0"/>
          <w:numId w:val="10"/>
        </w:numPr>
        <w:spacing w:before="82"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Self Supporting Roofing with Corrugated galvanized iron sheets of 0.50 mm thick may be proposed as roofing material. 1.5 mtr CGI sheet for side slope sheeting portion should be provided to prevent entry of rain water due to extreme weather condition. Further to counter wind pressure provision of fixing of wind ties with proper spacing should be also been made.</w:t>
      </w:r>
    </w:p>
    <w:p w:rsidR="008D0F45" w:rsidRPr="008D0F45" w:rsidRDefault="008D0F45" w:rsidP="008D0F45">
      <w:pPr>
        <w:numPr>
          <w:ilvl w:val="0"/>
          <w:numId w:val="10"/>
        </w:numPr>
        <w:spacing w:before="82"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 xml:space="preserve">Provision of approach road of 7mtr width with ramp for entry of vehicles inside the Godown should be kept for all other works like electrical installation etc may be adopted as per prevailing practices adopted by Govt. of Odisha. The detailed design and drawing should be prepared basing on standard practices made by Bureau of Indian standard as per site condition. </w:t>
      </w:r>
    </w:p>
    <w:p w:rsidR="008D0F45" w:rsidRPr="008D0F45" w:rsidRDefault="008D0F45" w:rsidP="008D0F45">
      <w:pPr>
        <w:numPr>
          <w:ilvl w:val="0"/>
          <w:numId w:val="10"/>
        </w:numPr>
        <w:spacing w:before="82"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Following ancillary structures may be adopted for godown:</w:t>
      </w:r>
    </w:p>
    <w:p w:rsidR="008D0F45" w:rsidRPr="008D0F45" w:rsidRDefault="008D0F45" w:rsidP="008D0F45">
      <w:pPr>
        <w:spacing w:before="100" w:beforeAutospacing="1" w:after="100" w:afterAutospacing="1" w:line="240" w:lineRule="auto"/>
        <w:ind w:left="1671" w:hanging="142"/>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i. An office room with provision of small laboratory, sitting arrangements, racks &amp; lavatory.</w:t>
      </w:r>
    </w:p>
    <w:p w:rsidR="008D0F45" w:rsidRPr="008D0F45" w:rsidRDefault="008D0F45" w:rsidP="008D0F45">
      <w:pPr>
        <w:spacing w:before="100" w:beforeAutospacing="1" w:after="100" w:afterAutospacing="1" w:line="240" w:lineRule="auto"/>
        <w:ind w:left="1535"/>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ii. Rain water harvesting structure.</w:t>
      </w:r>
    </w:p>
    <w:p w:rsidR="008D0F45" w:rsidRPr="008D0F45" w:rsidRDefault="008D0F45" w:rsidP="008D0F45">
      <w:pPr>
        <w:numPr>
          <w:ilvl w:val="0"/>
          <w:numId w:val="11"/>
        </w:numPr>
        <w:spacing w:before="82" w:after="100" w:afterAutospacing="1" w:line="240" w:lineRule="auto"/>
        <w:ind w:right="14"/>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 xml:space="preserve">It is suggested to be provided plinth of the building at higher level at 90 cm from the ground level. Emphasis on land development has been given to prevent water accumulation in nearby area. </w:t>
      </w:r>
    </w:p>
    <w:p w:rsidR="008D0F45" w:rsidRPr="008D0F45" w:rsidRDefault="008D0F45" w:rsidP="008D0F45">
      <w:pPr>
        <w:spacing w:before="68" w:after="100" w:afterAutospacing="1" w:line="240" w:lineRule="auto"/>
        <w:ind w:left="421" w:right="14"/>
        <w:jc w:val="both"/>
        <w:outlineLvl w:val="0"/>
        <w:rPr>
          <w:rFonts w:ascii="Times New Roman" w:eastAsia="Times New Roman" w:hAnsi="Times New Roman" w:cs="Times New Roman"/>
          <w:b/>
          <w:bCs/>
          <w:kern w:val="36"/>
          <w:sz w:val="48"/>
          <w:szCs w:val="48"/>
        </w:rPr>
      </w:pPr>
      <w:r w:rsidRPr="008D0F45">
        <w:rPr>
          <w:rFonts w:ascii="Verdana" w:eastAsia="Times New Roman" w:hAnsi="Verdana" w:cs="Times New Roman"/>
          <w:b/>
          <w:bCs/>
          <w:kern w:val="36"/>
        </w:rPr>
        <w:t>Note:</w:t>
      </w:r>
    </w:p>
    <w:p w:rsidR="008D0F45" w:rsidRPr="008D0F45" w:rsidRDefault="008D0F45" w:rsidP="008D0F45">
      <w:pPr>
        <w:numPr>
          <w:ilvl w:val="0"/>
          <w:numId w:val="12"/>
        </w:numPr>
        <w:spacing w:before="100" w:beforeAutospacing="1" w:after="100" w:afterAutospacing="1" w:line="240" w:lineRule="auto"/>
        <w:ind w:right="109"/>
        <w:jc w:val="both"/>
        <w:rPr>
          <w:rFonts w:ascii="Times New Roman" w:eastAsia="Times New Roman" w:hAnsi="Times New Roman" w:cs="Times New Roman"/>
          <w:sz w:val="24"/>
          <w:szCs w:val="24"/>
        </w:rPr>
      </w:pPr>
      <w:r w:rsidRPr="008D0F45">
        <w:rPr>
          <w:rFonts w:ascii="Verdana" w:eastAsia="Times New Roman" w:hAnsi="Verdana" w:cs="Times New Roman"/>
          <w:b/>
          <w:bCs/>
        </w:rPr>
        <w:t>It is to be noted that before framing the structural design, they have to get the bearing capacity of soil tested, so as to design the structure as per safety norms. Above specification may be changed as per site condition and requirement.</w:t>
      </w:r>
    </w:p>
    <w:p w:rsidR="008D0F45" w:rsidRPr="00D6129B" w:rsidRDefault="008D0F45" w:rsidP="008D0F45">
      <w:pPr>
        <w:numPr>
          <w:ilvl w:val="0"/>
          <w:numId w:val="12"/>
        </w:numPr>
        <w:spacing w:before="100" w:beforeAutospacing="1" w:after="100" w:afterAutospacing="1" w:line="240" w:lineRule="auto"/>
        <w:ind w:right="109"/>
        <w:jc w:val="both"/>
        <w:rPr>
          <w:rFonts w:ascii="Times New Roman" w:eastAsia="Times New Roman" w:hAnsi="Times New Roman" w:cs="Times New Roman"/>
          <w:sz w:val="24"/>
          <w:szCs w:val="24"/>
        </w:rPr>
      </w:pPr>
      <w:r w:rsidRPr="008D0F45">
        <w:rPr>
          <w:rFonts w:ascii="Verdana" w:eastAsia="Times New Roman" w:hAnsi="Verdana" w:cs="Times New Roman"/>
          <w:b/>
          <w:bCs/>
        </w:rPr>
        <w:t> The Applicant shall submit a presentation along with proposal in this respect, on the basis of which further scope of work shall be decided by the Authority for the selected Applicant(s).</w:t>
      </w:r>
    </w:p>
    <w:p w:rsidR="00D6129B" w:rsidRDefault="00D6129B" w:rsidP="00D6129B">
      <w:pPr>
        <w:spacing w:before="100" w:beforeAutospacing="1" w:after="100" w:afterAutospacing="1" w:line="240" w:lineRule="auto"/>
        <w:ind w:right="109"/>
        <w:jc w:val="both"/>
        <w:rPr>
          <w:rFonts w:ascii="Verdana" w:eastAsia="Times New Roman" w:hAnsi="Verdana" w:cs="Times New Roman"/>
          <w:b/>
          <w:bCs/>
        </w:rPr>
      </w:pPr>
    </w:p>
    <w:p w:rsidR="00D6129B" w:rsidRDefault="00D6129B" w:rsidP="00D6129B">
      <w:pPr>
        <w:spacing w:before="100" w:beforeAutospacing="1" w:after="100" w:afterAutospacing="1" w:line="240" w:lineRule="auto"/>
        <w:ind w:right="109"/>
        <w:jc w:val="both"/>
        <w:rPr>
          <w:rFonts w:ascii="Verdana" w:eastAsia="Times New Roman" w:hAnsi="Verdana" w:cs="Times New Roman"/>
          <w:b/>
          <w:bCs/>
        </w:rPr>
      </w:pPr>
    </w:p>
    <w:p w:rsidR="00D6129B" w:rsidRDefault="00D6129B" w:rsidP="00D6129B">
      <w:pPr>
        <w:spacing w:before="100" w:beforeAutospacing="1" w:after="100" w:afterAutospacing="1" w:line="240" w:lineRule="auto"/>
        <w:ind w:right="109"/>
        <w:jc w:val="both"/>
        <w:rPr>
          <w:rFonts w:ascii="Verdana" w:eastAsia="Times New Roman" w:hAnsi="Verdana" w:cs="Times New Roman"/>
          <w:b/>
          <w:bCs/>
        </w:rPr>
      </w:pPr>
    </w:p>
    <w:p w:rsidR="00531AA3" w:rsidRDefault="00531AA3" w:rsidP="00D6129B">
      <w:pPr>
        <w:spacing w:before="100" w:beforeAutospacing="1" w:after="100" w:afterAutospacing="1" w:line="240" w:lineRule="auto"/>
        <w:ind w:right="109"/>
        <w:jc w:val="both"/>
        <w:rPr>
          <w:rFonts w:ascii="Verdana" w:eastAsia="Times New Roman" w:hAnsi="Verdana" w:cs="Times New Roman"/>
          <w:b/>
          <w:bCs/>
        </w:rPr>
      </w:pPr>
    </w:p>
    <w:p w:rsidR="008D0F45" w:rsidRPr="008D0F45" w:rsidRDefault="008D0F45" w:rsidP="008D0F4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b/>
          <w:bCs/>
        </w:rPr>
        <w:t>ELIGIBILITY CRITERIA:</w:t>
      </w:r>
    </w:p>
    <w:p w:rsidR="008D0F45" w:rsidRPr="008D0F45" w:rsidRDefault="00FF377C" w:rsidP="008D0F45">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FF377C">
        <w:rPr>
          <w:rFonts w:ascii="Verdana" w:eastAsia="Times New Roman" w:hAnsi="Verdana"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chor" style="width:23.75pt;height:23.75pt"/>
        </w:pict>
      </w:r>
      <w:r w:rsidR="008D0F45" w:rsidRPr="008D0F45">
        <w:rPr>
          <w:rFonts w:ascii="Verdana" w:eastAsia="Times New Roman" w:hAnsi="Verdana" w:cs="Times New Roman"/>
          <w:b/>
          <w:bCs/>
        </w:rPr>
        <w:t>ELIGIBILITY CRITERIA:</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23"/>
        <w:gridCol w:w="4313"/>
        <w:gridCol w:w="4359"/>
      </w:tblGrid>
      <w:tr w:rsidR="008D0F45" w:rsidRPr="008D0F45" w:rsidTr="00531AA3">
        <w:trPr>
          <w:cantSplit/>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Criteria</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Description</w:t>
            </w:r>
          </w:p>
        </w:tc>
        <w:tc>
          <w:tcPr>
            <w:tcW w:w="4357"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Required Supporting Document</w:t>
            </w:r>
          </w:p>
        </w:tc>
      </w:tr>
      <w:tr w:rsidR="008D0F45" w:rsidRPr="008D0F45" w:rsidTr="00531AA3">
        <w:trPr>
          <w:cantSplit/>
          <w:tblHeader/>
        </w:trPr>
        <w:tc>
          <w:tcPr>
            <w:tcW w:w="10091" w:type="dxa"/>
            <w:gridSpan w:val="3"/>
            <w:tcMar>
              <w:top w:w="0" w:type="dxa"/>
              <w:left w:w="108" w:type="dxa"/>
              <w:bottom w:w="0" w:type="dxa"/>
              <w:right w:w="108" w:type="dxa"/>
            </w:tcMa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 xml:space="preserve">                                                    Technical Criteria </w:t>
            </w:r>
          </w:p>
        </w:tc>
      </w:tr>
      <w:tr w:rsidR="008D0F45" w:rsidRPr="008D0F45" w:rsidTr="00531AA3">
        <w:trPr>
          <w:cantSplit/>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1</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 xml:space="preserve">Bidder should be an </w:t>
            </w:r>
            <w:r w:rsidRPr="008D0F45">
              <w:rPr>
                <w:rFonts w:ascii="Verdana" w:eastAsia="Times New Roman" w:hAnsi="Verdana" w:cs="Times New Roman"/>
                <w:color w:val="FF0000"/>
                <w:sz w:val="24"/>
                <w:szCs w:val="24"/>
              </w:rPr>
              <w:t>Individual</w:t>
            </w:r>
            <w:r w:rsidRPr="008D0F45">
              <w:rPr>
                <w:rFonts w:ascii="Verdana" w:eastAsia="Times New Roman" w:hAnsi="Verdana" w:cs="Times New Roman"/>
                <w:color w:val="000000"/>
                <w:sz w:val="24"/>
                <w:szCs w:val="24"/>
              </w:rPr>
              <w:t xml:space="preserve"> or Registered Entity in terms of being Farmer Producer Organization or Farmer Producer Company or FPO Federation or Cooperative Society or Company or Partnership Firm or Society or Registered License Contractor. Start ups in this sector may participate in EoI.</w:t>
            </w:r>
          </w:p>
        </w:tc>
        <w:tc>
          <w:tcPr>
            <w:tcW w:w="4357" w:type="dxa"/>
            <w:tcMar>
              <w:top w:w="0" w:type="dxa"/>
              <w:left w:w="108" w:type="dxa"/>
              <w:bottom w:w="0" w:type="dxa"/>
              <w:right w:w="108" w:type="dxa"/>
            </w:tcMa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Certificate of incorporation under different Act such as partnership Act/Society Act/ Companies Act etc / Contractor license (‘</w:t>
            </w:r>
            <w:r w:rsidRPr="008D0F45">
              <w:rPr>
                <w:rFonts w:ascii="Verdana" w:eastAsia="Times New Roman" w:hAnsi="Verdana" w:cs="Times New Roman"/>
                <w:b/>
                <w:bCs/>
                <w:color w:val="000000"/>
                <w:sz w:val="24"/>
                <w:szCs w:val="24"/>
              </w:rPr>
              <w:t>A’</w:t>
            </w:r>
            <w:r w:rsidRPr="008D0F45">
              <w:rPr>
                <w:rFonts w:ascii="Verdana" w:eastAsia="Times New Roman" w:hAnsi="Verdana" w:cs="Times New Roman"/>
                <w:color w:val="000000"/>
                <w:sz w:val="24"/>
                <w:szCs w:val="24"/>
              </w:rPr>
              <w:t xml:space="preserve"> Class and above). In case of Start up, it may provide its profile along with the details of technical personnel and work experience.</w:t>
            </w:r>
          </w:p>
        </w:tc>
      </w:tr>
      <w:tr w:rsidR="008D0F45" w:rsidRPr="008D0F45" w:rsidTr="00531AA3">
        <w:trPr>
          <w:cantSplit/>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2</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 xml:space="preserve">The bidder should have track record of providing of 3 years experience in Construction of </w:t>
            </w:r>
            <w:r w:rsidRPr="008D0F45">
              <w:rPr>
                <w:rFonts w:ascii="Verdana" w:eastAsia="Times New Roman" w:hAnsi="Verdana" w:cs="Times New Roman"/>
                <w:color w:val="000000"/>
                <w:sz w:val="24"/>
                <w:szCs w:val="24"/>
                <w:shd w:val="clear" w:color="auto" w:fill="FFFF00"/>
              </w:rPr>
              <w:t>IPH</w:t>
            </w:r>
            <w:r w:rsidRPr="008D0F45">
              <w:rPr>
                <w:rFonts w:ascii="Verdana" w:eastAsia="Times New Roman" w:hAnsi="Verdana" w:cs="Times New Roman"/>
                <w:color w:val="000000"/>
                <w:sz w:val="24"/>
                <w:szCs w:val="24"/>
              </w:rPr>
              <w:t xml:space="preserve"> / Cold storage / cold room / Godown from the date of incorporation on the last submission of the proposal with Two Crore project cost. This can be exempted for start ups.</w:t>
            </w:r>
          </w:p>
        </w:tc>
        <w:tc>
          <w:tcPr>
            <w:tcW w:w="4357" w:type="dxa"/>
            <w:tcMar>
              <w:top w:w="0" w:type="dxa"/>
              <w:left w:w="108" w:type="dxa"/>
              <w:bottom w:w="0" w:type="dxa"/>
              <w:right w:w="108" w:type="dxa"/>
            </w:tcMar>
            <w:hideMark/>
          </w:tcPr>
          <w:p w:rsidR="008D0F45" w:rsidRPr="008D0F45" w:rsidRDefault="008D0F45" w:rsidP="008D0F45">
            <w:pPr>
              <w:numPr>
                <w:ilvl w:val="0"/>
                <w:numId w:val="15"/>
              </w:num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Copies of documents clearly certifying the years of experience in such type of contract/ document / completion certificate from competent authority.</w:t>
            </w:r>
          </w:p>
        </w:tc>
      </w:tr>
      <w:tr w:rsidR="008D0F45" w:rsidRPr="008D0F45" w:rsidTr="00531AA3">
        <w:trPr>
          <w:cantSplit/>
          <w:trHeight w:val="1495"/>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3</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Bidder must have requisite and adequate qualified Technical and Non- Technical Manpower for Construction of Godown/IPH/Cold Store/Cold Room</w:t>
            </w:r>
          </w:p>
        </w:tc>
        <w:tc>
          <w:tcPr>
            <w:tcW w:w="4357" w:type="dxa"/>
            <w:tcMar>
              <w:top w:w="0" w:type="dxa"/>
              <w:left w:w="108" w:type="dxa"/>
              <w:bottom w:w="0" w:type="dxa"/>
              <w:right w:w="108" w:type="dxa"/>
            </w:tcMa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List of such qualified Technical and Non- Technical Manpower with curriculum vitae of both Technical and professional personnel duly certified by the CEO (or equivalent) of the applicant agency.</w:t>
            </w:r>
          </w:p>
        </w:tc>
      </w:tr>
      <w:tr w:rsidR="008D0F45" w:rsidRPr="008D0F45" w:rsidTr="00531AA3">
        <w:trPr>
          <w:cantSplit/>
          <w:trHeight w:val="1153"/>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lastRenderedPageBreak/>
              <w:t>4</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 xml:space="preserve">Bidder should not have been blacklisted by any Govt. Organization or Government Institution or Government PSUs etc. </w:t>
            </w:r>
          </w:p>
        </w:tc>
        <w:tc>
          <w:tcPr>
            <w:tcW w:w="4357" w:type="dxa"/>
            <w:tcMar>
              <w:top w:w="0" w:type="dxa"/>
              <w:left w:w="108" w:type="dxa"/>
              <w:bottom w:w="0" w:type="dxa"/>
              <w:right w:w="108" w:type="dxa"/>
            </w:tcMa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 xml:space="preserve">Self-declaration in shape of Affidavit from a Notary in </w:t>
            </w:r>
            <w:r w:rsidRPr="008D0F45">
              <w:rPr>
                <w:rFonts w:ascii="Verdana" w:eastAsia="Times New Roman" w:hAnsi="Verdana" w:cs="Times New Roman"/>
                <w:b/>
                <w:bCs/>
                <w:color w:val="000000"/>
                <w:sz w:val="24"/>
                <w:szCs w:val="24"/>
              </w:rPr>
              <w:t>Annexure - 8</w:t>
            </w:r>
            <w:r w:rsidRPr="008D0F45">
              <w:rPr>
                <w:rFonts w:ascii="Verdana" w:eastAsia="Times New Roman" w:hAnsi="Verdana" w:cs="Times New Roman"/>
                <w:color w:val="000000"/>
                <w:sz w:val="24"/>
                <w:szCs w:val="24"/>
              </w:rPr>
              <w:t xml:space="preserve"> </w:t>
            </w:r>
          </w:p>
        </w:tc>
      </w:tr>
      <w:tr w:rsidR="008D0F45" w:rsidRPr="008D0F45" w:rsidTr="00531AA3">
        <w:trPr>
          <w:cantSplit/>
          <w:trHeight w:val="557"/>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5</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Bidder or the authorized representative should not have been convicted for an offence involving moral turpitude in the last five years; or any charge should not have been filed against the bidder or its authorized representative for an offence involving moral turpitude in respect of which proceedings are pending before any court of law or judiciary.</w:t>
            </w:r>
          </w:p>
        </w:tc>
        <w:tc>
          <w:tcPr>
            <w:tcW w:w="4357" w:type="dxa"/>
            <w:tcMar>
              <w:top w:w="0" w:type="dxa"/>
              <w:left w:w="108" w:type="dxa"/>
              <w:bottom w:w="0" w:type="dxa"/>
              <w:right w:w="108" w:type="dxa"/>
            </w:tcMa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 xml:space="preserve">Self-declaration in shape of Affidavit from Notary </w:t>
            </w:r>
            <w:r w:rsidRPr="008D0F45">
              <w:rPr>
                <w:rFonts w:ascii="Verdana" w:eastAsia="Times New Roman" w:hAnsi="Verdana" w:cs="Times New Roman"/>
                <w:b/>
                <w:bCs/>
                <w:color w:val="000000"/>
                <w:sz w:val="24"/>
                <w:szCs w:val="24"/>
              </w:rPr>
              <w:t>Annexure - 9</w:t>
            </w:r>
            <w:r w:rsidRPr="008D0F45">
              <w:rPr>
                <w:rFonts w:ascii="Verdana" w:eastAsia="Times New Roman" w:hAnsi="Verdana" w:cs="Times New Roman"/>
                <w:color w:val="000000"/>
                <w:sz w:val="24"/>
                <w:szCs w:val="24"/>
              </w:rPr>
              <w:t xml:space="preserve"> should be enclosed. In addition, the bidder is further required to provide details of proceedings pending against him/ her/ them as on the date of submission of Bid with regard to any civil, criminal or tax liability.</w:t>
            </w:r>
          </w:p>
        </w:tc>
      </w:tr>
      <w:tr w:rsidR="008D0F45" w:rsidRPr="008D0F45" w:rsidTr="00531AA3">
        <w:trPr>
          <w:cantSplit/>
          <w:trHeight w:val="854"/>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6</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The bidder should be an assesse under Income Tax  Act and  Goods and Services Tax Act </w:t>
            </w:r>
          </w:p>
        </w:tc>
        <w:tc>
          <w:tcPr>
            <w:tcW w:w="4357" w:type="dxa"/>
            <w:tcMar>
              <w:top w:w="0" w:type="dxa"/>
              <w:left w:w="108" w:type="dxa"/>
              <w:bottom w:w="0" w:type="dxa"/>
              <w:right w:w="108" w:type="dxa"/>
            </w:tcMa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Copies of PAN, GSTIN, IT Returns for the last 3 Assessment years</w:t>
            </w:r>
          </w:p>
        </w:tc>
      </w:tr>
      <w:tr w:rsidR="008D0F45" w:rsidRPr="008D0F45" w:rsidTr="00531AA3">
        <w:trPr>
          <w:cantSplit/>
          <w:trHeight w:val="1961"/>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7</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 xml:space="preserve">The Bidder </w:t>
            </w:r>
            <w:r w:rsidRPr="008D0F45">
              <w:rPr>
                <w:rFonts w:ascii="Verdana" w:eastAsia="Times New Roman" w:hAnsi="Verdana" w:cs="Times New Roman"/>
                <w:b/>
                <w:bCs/>
                <w:color w:val="000000"/>
                <w:sz w:val="24"/>
                <w:szCs w:val="24"/>
              </w:rPr>
              <w:t>may preferably</w:t>
            </w:r>
            <w:r w:rsidRPr="008D0F45">
              <w:rPr>
                <w:rFonts w:ascii="Verdana" w:eastAsia="Times New Roman" w:hAnsi="Verdana" w:cs="Times New Roman"/>
                <w:color w:val="000000"/>
                <w:sz w:val="24"/>
                <w:szCs w:val="24"/>
              </w:rPr>
              <w:t xml:space="preserve"> have Registration under labour law / Registration with Employee’s Provident fund Organization / under any appropriate Law as required.</w:t>
            </w:r>
          </w:p>
        </w:tc>
        <w:tc>
          <w:tcPr>
            <w:tcW w:w="4357" w:type="dxa"/>
            <w:tcMar>
              <w:top w:w="0" w:type="dxa"/>
              <w:left w:w="108" w:type="dxa"/>
              <w:bottom w:w="0" w:type="dxa"/>
              <w:right w:w="108" w:type="dxa"/>
            </w:tcMa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Copy of Registration document.</w:t>
            </w:r>
          </w:p>
          <w:p w:rsidR="008D0F45" w:rsidRPr="008D0F45" w:rsidRDefault="008D0F45" w:rsidP="008D0F45">
            <w:pPr>
              <w:numPr>
                <w:ilvl w:val="0"/>
                <w:numId w:val="16"/>
              </w:numPr>
              <w:spacing w:before="100" w:beforeAutospacing="1" w:after="149" w:line="240" w:lineRule="auto"/>
              <w:rPr>
                <w:rFonts w:ascii="Times New Roman" w:eastAsia="Times New Roman" w:hAnsi="Times New Roman" w:cs="Times New Roman"/>
                <w:sz w:val="24"/>
                <w:szCs w:val="24"/>
              </w:rPr>
            </w:pPr>
          </w:p>
        </w:tc>
      </w:tr>
      <w:tr w:rsidR="008D0F45" w:rsidRPr="008D0F45" w:rsidTr="00531AA3">
        <w:trPr>
          <w:cantSplit/>
          <w:tblHeader/>
        </w:trPr>
        <w:tc>
          <w:tcPr>
            <w:tcW w:w="10091" w:type="dxa"/>
            <w:gridSpan w:val="3"/>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Financial Criteria</w:t>
            </w:r>
          </w:p>
        </w:tc>
      </w:tr>
      <w:tr w:rsidR="008D0F45" w:rsidRPr="008D0F45" w:rsidTr="00531AA3">
        <w:trPr>
          <w:cantSplit/>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8</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 xml:space="preserve">The Bidder should have a minimum average annual turnover of Rs.2 .00 Cr. in the case of  FPO/ FPC/ FPO Federation/ Society.  In case of Registered License Contractor / Partnership Firm it should have average annual turnover of Rs.5.00 crore in the last three financial years which as per the audited statement. Annual turnover not mandatory for Start ups. </w:t>
            </w:r>
          </w:p>
        </w:tc>
        <w:tc>
          <w:tcPr>
            <w:tcW w:w="4357" w:type="dxa"/>
            <w:tcMar>
              <w:top w:w="0" w:type="dxa"/>
              <w:left w:w="108" w:type="dxa"/>
              <w:bottom w:w="0" w:type="dxa"/>
              <w:right w:w="108" w:type="dxa"/>
            </w:tcMar>
            <w:hideMark/>
          </w:tcPr>
          <w:p w:rsidR="008D0F45" w:rsidRPr="008D0F45" w:rsidRDefault="008D0F45" w:rsidP="008D0F45">
            <w:pPr>
              <w:numPr>
                <w:ilvl w:val="0"/>
                <w:numId w:val="17"/>
              </w:num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Copy of last three years audited balance sheet and profit and loss account.</w:t>
            </w:r>
          </w:p>
          <w:p w:rsidR="008D0F45" w:rsidRPr="008D0F45" w:rsidRDefault="008D0F45" w:rsidP="008D0F45">
            <w:pPr>
              <w:numPr>
                <w:ilvl w:val="0"/>
                <w:numId w:val="17"/>
              </w:num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 xml:space="preserve">Certificate from the Statutory Auditor or chartered accountant certifying the same. </w:t>
            </w:r>
          </w:p>
        </w:tc>
      </w:tr>
      <w:tr w:rsidR="008D0F45" w:rsidRPr="008D0F45" w:rsidTr="00531AA3">
        <w:trPr>
          <w:cantSplit/>
          <w:trHeight w:val="1552"/>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lastRenderedPageBreak/>
              <w:t>9</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 xml:space="preserve">The Bidder should not have less than a net worth of </w:t>
            </w:r>
            <w:r w:rsidRPr="008D0F45">
              <w:rPr>
                <w:rFonts w:ascii="Verdana" w:eastAsia="Times New Roman" w:hAnsi="Verdana" w:cs="Times New Roman"/>
                <w:color w:val="FF0000"/>
                <w:sz w:val="24"/>
                <w:szCs w:val="24"/>
                <w:shd w:val="clear" w:color="auto" w:fill="FFFF00"/>
              </w:rPr>
              <w:t>Rs.2.00</w:t>
            </w:r>
            <w:r w:rsidRPr="008D0F45">
              <w:rPr>
                <w:rFonts w:ascii="Verdana" w:eastAsia="Times New Roman" w:hAnsi="Verdana" w:cs="Times New Roman"/>
                <w:color w:val="000000"/>
                <w:sz w:val="24"/>
                <w:szCs w:val="24"/>
              </w:rPr>
              <w:t xml:space="preserve"> Cr. in the case of FPO/ FPC/ FPO Federation/ Society and </w:t>
            </w:r>
            <w:r w:rsidRPr="008D0F45">
              <w:rPr>
                <w:rFonts w:ascii="Verdana" w:eastAsia="Times New Roman" w:hAnsi="Verdana" w:cs="Times New Roman"/>
                <w:color w:val="FF0000"/>
                <w:sz w:val="24"/>
                <w:szCs w:val="24"/>
                <w:shd w:val="clear" w:color="auto" w:fill="FFFF00"/>
              </w:rPr>
              <w:t>Rs.5.00</w:t>
            </w:r>
            <w:r w:rsidRPr="008D0F45">
              <w:rPr>
                <w:rFonts w:ascii="Verdana" w:eastAsia="Times New Roman" w:hAnsi="Verdana" w:cs="Times New Roman"/>
                <w:color w:val="000000"/>
                <w:sz w:val="24"/>
                <w:szCs w:val="24"/>
              </w:rPr>
              <w:t xml:space="preserve"> cr. in the case of Companies / partnership firm   to be certified by a Chartered Accountant as on the EoI issue date. Not required for Start up.</w:t>
            </w:r>
          </w:p>
        </w:tc>
        <w:tc>
          <w:tcPr>
            <w:tcW w:w="4357" w:type="dxa"/>
            <w:tcMar>
              <w:top w:w="0" w:type="dxa"/>
              <w:left w:w="108" w:type="dxa"/>
              <w:bottom w:w="0" w:type="dxa"/>
              <w:right w:w="108" w:type="dxa"/>
            </w:tcMa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Audited Financial Statements duly certified by Chartered Accountant for the last financial year along with net worth certificate signed by the auditor.</w:t>
            </w:r>
          </w:p>
        </w:tc>
      </w:tr>
      <w:tr w:rsidR="008D0F45" w:rsidRPr="008D0F45" w:rsidTr="00531AA3">
        <w:trPr>
          <w:cantSplit/>
          <w:trHeight w:val="1463"/>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10</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Bidder should not have defaulted in repayment against any loan or credit facility availed from any Bank / Financial Institution in last three years.</w:t>
            </w:r>
          </w:p>
        </w:tc>
        <w:tc>
          <w:tcPr>
            <w:tcW w:w="4357" w:type="dxa"/>
            <w:tcMar>
              <w:top w:w="0" w:type="dxa"/>
              <w:left w:w="108" w:type="dxa"/>
              <w:bottom w:w="0" w:type="dxa"/>
              <w:right w:w="108" w:type="dxa"/>
            </w:tcMa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Certificate(s) from all the Bankers / FIs from where the Bidder has availed any Loan/credit facility</w:t>
            </w:r>
          </w:p>
        </w:tc>
      </w:tr>
      <w:tr w:rsidR="008D0F45" w:rsidRPr="008D0F45" w:rsidTr="00531AA3">
        <w:trPr>
          <w:cantSplit/>
          <w:trHeight w:val="1463"/>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11</w:t>
            </w:r>
          </w:p>
        </w:tc>
        <w:tc>
          <w:tcPr>
            <w:tcW w:w="4311" w:type="dxa"/>
            <w:tcMar>
              <w:top w:w="0" w:type="dxa"/>
              <w:left w:w="108" w:type="dxa"/>
              <w:bottom w:w="0" w:type="dxa"/>
              <w:right w:w="108" w:type="dxa"/>
            </w:tcMar>
            <w:vAlign w:val="center"/>
            <w:hideMark/>
          </w:tcPr>
          <w:p w:rsidR="008D0F45" w:rsidRPr="008D0F45" w:rsidRDefault="008D0F45" w:rsidP="00D6129B">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Bidder shall furnish an affirmative statement as to the existence of any potential conflict of interest on the part of the bidder due to prior / current or proposed agreement engagement with client.</w:t>
            </w:r>
          </w:p>
        </w:tc>
        <w:tc>
          <w:tcPr>
            <w:tcW w:w="4357" w:type="dxa"/>
            <w:tcMar>
              <w:top w:w="0" w:type="dxa"/>
              <w:left w:w="108" w:type="dxa"/>
              <w:bottom w:w="0" w:type="dxa"/>
              <w:right w:w="108" w:type="dxa"/>
            </w:tcMa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Self declaration from the Bidder in the prescribed form.</w:t>
            </w:r>
          </w:p>
        </w:tc>
      </w:tr>
      <w:tr w:rsidR="008D0F45" w:rsidRPr="008D0F45" w:rsidTr="00531AA3">
        <w:trPr>
          <w:cantSplit/>
          <w:trHeight w:val="1463"/>
          <w:tblHeader/>
        </w:trPr>
        <w:tc>
          <w:tcPr>
            <w:tcW w:w="1423"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12</w:t>
            </w:r>
          </w:p>
        </w:tc>
        <w:tc>
          <w:tcPr>
            <w:tcW w:w="4311" w:type="dxa"/>
            <w:tcMar>
              <w:top w:w="0" w:type="dxa"/>
              <w:left w:w="108" w:type="dxa"/>
              <w:bottom w:w="0" w:type="dxa"/>
              <w:right w:w="108" w:type="dxa"/>
            </w:tcMar>
            <w:vAlign w:val="cente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Se</w:t>
            </w:r>
            <w:r w:rsidR="00D6129B">
              <w:rPr>
                <w:rFonts w:ascii="Verdana" w:eastAsia="Times New Roman" w:hAnsi="Verdana" w:cs="Times New Roman"/>
                <w:color w:val="000000"/>
                <w:sz w:val="24"/>
                <w:szCs w:val="24"/>
              </w:rPr>
              <w:t>lf Declaration that the Bidder </w:t>
            </w:r>
            <w:r w:rsidRPr="008D0F45">
              <w:rPr>
                <w:rFonts w:ascii="Verdana" w:eastAsia="Times New Roman" w:hAnsi="Verdana" w:cs="Times New Roman"/>
                <w:color w:val="000000"/>
                <w:sz w:val="24"/>
                <w:szCs w:val="24"/>
              </w:rPr>
              <w:t>have no relative in this organization.</w:t>
            </w:r>
          </w:p>
        </w:tc>
        <w:tc>
          <w:tcPr>
            <w:tcW w:w="4357" w:type="dxa"/>
            <w:tcMar>
              <w:top w:w="0" w:type="dxa"/>
              <w:left w:w="108" w:type="dxa"/>
              <w:bottom w:w="0" w:type="dxa"/>
              <w:right w:w="108" w:type="dxa"/>
            </w:tcMar>
            <w:hideMark/>
          </w:tcPr>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 xml:space="preserve">Self Declaration </w:t>
            </w:r>
          </w:p>
        </w:tc>
      </w:tr>
    </w:tbl>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Notes:</w:t>
      </w:r>
    </w:p>
    <w:p w:rsidR="008D0F45" w:rsidRPr="008D0F45" w:rsidRDefault="008D0F45" w:rsidP="008D0F45">
      <w:pPr>
        <w:numPr>
          <w:ilvl w:val="0"/>
          <w:numId w:val="18"/>
        </w:num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The Authority reserves the right to verify the claims made by the bidder and to carry out   the capacity assessment of the bidder and the Authority’s decision shall be final in this regard.</w:t>
      </w:r>
    </w:p>
    <w:p w:rsidR="008D0F45" w:rsidRPr="008D0F45" w:rsidRDefault="008D0F45" w:rsidP="008D0F45">
      <w:pPr>
        <w:numPr>
          <w:ilvl w:val="0"/>
          <w:numId w:val="18"/>
        </w:numPr>
        <w:spacing w:before="82" w:after="177"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rPr>
        <w:t>The Authority reserves the right to reduce the eligibility criteria or qualification marks for Technical Evaluation in case of receipt of less number of qualified bids and the Authority’s decision shall be final in this regard.</w:t>
      </w:r>
    </w:p>
    <w:p w:rsidR="008D0F45" w:rsidRPr="008D0F45" w:rsidRDefault="008D0F45" w:rsidP="008D0F45">
      <w:pPr>
        <w:numPr>
          <w:ilvl w:val="1"/>
          <w:numId w:val="18"/>
        </w:numPr>
        <w:spacing w:before="82" w:after="177"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color w:val="000000"/>
          <w:sz w:val="26"/>
          <w:szCs w:val="26"/>
        </w:rPr>
        <w:t>Conflict of Interest</w:t>
      </w:r>
    </w:p>
    <w:p w:rsidR="008D0F45" w:rsidRPr="008D0F45" w:rsidRDefault="008D0F45" w:rsidP="00D6129B">
      <w:pPr>
        <w:spacing w:before="82" w:after="177" w:line="240" w:lineRule="auto"/>
        <w:ind w:left="774" w:hanging="851"/>
        <w:jc w:val="both"/>
        <w:rPr>
          <w:rFonts w:ascii="Times New Roman" w:eastAsia="Times New Roman" w:hAnsi="Times New Roman" w:cs="Times New Roman"/>
          <w:sz w:val="24"/>
          <w:szCs w:val="24"/>
        </w:rPr>
      </w:pPr>
      <w:r w:rsidRPr="008D0F45">
        <w:rPr>
          <w:rFonts w:ascii="Verdana" w:eastAsia="Times New Roman" w:hAnsi="Verdana" w:cs="Times New Roman"/>
          <w:color w:val="000000"/>
        </w:rPr>
        <w:t>3.2.1.     An Applicant shall not have a conflict of interest (the “Conflict of Interest”) that affects</w:t>
      </w:r>
      <w:r w:rsidR="00D6129B">
        <w:rPr>
          <w:rFonts w:ascii="Verdana" w:eastAsia="Times New Roman" w:hAnsi="Verdana" w:cs="Times New Roman"/>
          <w:color w:val="000000"/>
        </w:rPr>
        <w:t xml:space="preserve"> </w:t>
      </w:r>
      <w:r w:rsidRPr="008D0F45">
        <w:rPr>
          <w:rFonts w:ascii="Verdana" w:eastAsia="Times New Roman" w:hAnsi="Verdana" w:cs="Times New Roman"/>
          <w:color w:val="000000"/>
        </w:rPr>
        <w:t>the Empanelment Process. Any Applicant found to have a Conflict of Interest shall    be disqualified. An Applicant may be considered to hav</w:t>
      </w:r>
      <w:r w:rsidR="00D6129B">
        <w:rPr>
          <w:rFonts w:ascii="Verdana" w:eastAsia="Times New Roman" w:hAnsi="Verdana" w:cs="Times New Roman"/>
          <w:color w:val="000000"/>
        </w:rPr>
        <w:t xml:space="preserve">e a Conflict of Interest that </w:t>
      </w:r>
      <w:r w:rsidRPr="008D0F45">
        <w:rPr>
          <w:rFonts w:ascii="Verdana" w:eastAsia="Times New Roman" w:hAnsi="Verdana" w:cs="Times New Roman"/>
          <w:color w:val="000000"/>
        </w:rPr>
        <w:t>affects the Empanelment Process.</w:t>
      </w:r>
    </w:p>
    <w:p w:rsidR="008D0F45" w:rsidRPr="008D0F45" w:rsidRDefault="008D0F45" w:rsidP="00D6129B">
      <w:pPr>
        <w:numPr>
          <w:ilvl w:val="1"/>
          <w:numId w:val="19"/>
        </w:numPr>
        <w:tabs>
          <w:tab w:val="clear" w:pos="1440"/>
        </w:tabs>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8D0F45">
        <w:rPr>
          <w:rFonts w:ascii="Verdana" w:eastAsia="Times New Roman" w:hAnsi="Verdana" w:cs="Times New Roman"/>
          <w:b/>
          <w:bCs/>
          <w:sz w:val="24"/>
          <w:szCs w:val="24"/>
        </w:rPr>
        <w:lastRenderedPageBreak/>
        <w:t>Fraud and Corrupt Practices</w:t>
      </w:r>
    </w:p>
    <w:p w:rsidR="00D6129B" w:rsidRDefault="008D0F45" w:rsidP="00D6129B">
      <w:pPr>
        <w:numPr>
          <w:ilvl w:val="2"/>
          <w:numId w:val="19"/>
        </w:numPr>
        <w:tabs>
          <w:tab w:val="clear" w:pos="2160"/>
          <w:tab w:val="num" w:pos="1134"/>
        </w:tabs>
        <w:spacing w:before="122" w:after="100" w:afterAutospacing="1" w:line="240" w:lineRule="auto"/>
        <w:ind w:left="1134" w:right="54" w:hanging="42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Applicants and their respective officers, employees, agents, and advisors are required to observe the highest standards of ethics during the Empanelment Process. Not with standing anything to the contrary contained in the EOI, Authority may reject an Application without being liable in any manner whatsoever to the Applicant, if it determines that Applicant has, directly or indirectly or through an agent, engaged in a corrupt, fraudulent, coercive, undesirable or restrictive practice in or affecting the Empanelment Process.</w:t>
      </w:r>
    </w:p>
    <w:p w:rsidR="00D6129B" w:rsidRDefault="008D0F45" w:rsidP="00D6129B">
      <w:pPr>
        <w:numPr>
          <w:ilvl w:val="2"/>
          <w:numId w:val="19"/>
        </w:numPr>
        <w:tabs>
          <w:tab w:val="clear" w:pos="2160"/>
          <w:tab w:val="num" w:pos="1134"/>
        </w:tabs>
        <w:spacing w:before="122" w:after="100" w:afterAutospacing="1" w:line="240" w:lineRule="auto"/>
        <w:ind w:left="1134" w:right="54" w:hanging="425"/>
        <w:jc w:val="both"/>
        <w:rPr>
          <w:rFonts w:ascii="Times New Roman" w:eastAsia="Times New Roman" w:hAnsi="Times New Roman" w:cs="Times New Roman"/>
          <w:sz w:val="24"/>
          <w:szCs w:val="24"/>
        </w:rPr>
      </w:pPr>
      <w:r w:rsidRPr="00D6129B">
        <w:rPr>
          <w:rFonts w:ascii="Verdana" w:eastAsia="Times New Roman" w:hAnsi="Verdana" w:cs="Times New Roman"/>
          <w:color w:val="000000"/>
        </w:rPr>
        <w:t>Without prejudice to the rights of Authority under Clause above, in the event that an Applicant is found by Authority to have directly or indirectly or through an officer, employee, agent or advisor engaged or indulged in any corrupt, fraudulent, coercive, undesirable or restrictive practice during the Empanelment Process, such Applicant will not be eligible to participate in any tender or request for proposal issued by Authority either indefinitely or for a period of time specified by Authority, from the date such Applicant is found by Authority to have directly or indirectly or through an officer, employee, agent or advisor engaged or indulged in any of the activities mentioned above.</w:t>
      </w:r>
    </w:p>
    <w:p w:rsidR="00D6129B" w:rsidRDefault="008D0F45" w:rsidP="00D6129B">
      <w:pPr>
        <w:numPr>
          <w:ilvl w:val="2"/>
          <w:numId w:val="19"/>
        </w:numPr>
        <w:tabs>
          <w:tab w:val="clear" w:pos="2160"/>
          <w:tab w:val="num" w:pos="1134"/>
        </w:tabs>
        <w:spacing w:before="122" w:after="100" w:afterAutospacing="1" w:line="240" w:lineRule="auto"/>
        <w:ind w:left="1134" w:right="54" w:hanging="425"/>
        <w:jc w:val="both"/>
        <w:rPr>
          <w:rFonts w:ascii="Times New Roman" w:eastAsia="Times New Roman" w:hAnsi="Times New Roman" w:cs="Times New Roman"/>
          <w:sz w:val="24"/>
          <w:szCs w:val="24"/>
        </w:rPr>
      </w:pPr>
      <w:r w:rsidRPr="00D6129B">
        <w:rPr>
          <w:rFonts w:ascii="Verdana" w:eastAsia="Times New Roman" w:hAnsi="Verdana" w:cs="Times New Roman"/>
          <w:color w:val="000000"/>
        </w:rPr>
        <w:t>For the purposes of this Clause, the following terms will have the meaning given to them below:</w:t>
      </w:r>
    </w:p>
    <w:p w:rsidR="00B670A9" w:rsidRPr="00B670A9" w:rsidRDefault="008D0F45" w:rsidP="008D0F45">
      <w:pPr>
        <w:pStyle w:val="ListParagraph"/>
        <w:numPr>
          <w:ilvl w:val="1"/>
          <w:numId w:val="10"/>
        </w:numPr>
        <w:spacing w:before="136" w:after="100" w:afterAutospacing="1" w:line="240" w:lineRule="auto"/>
        <w:ind w:left="1223" w:right="54" w:firstLine="90"/>
        <w:jc w:val="both"/>
        <w:rPr>
          <w:rFonts w:ascii="Times New Roman" w:eastAsia="Times New Roman" w:hAnsi="Times New Roman" w:cs="Times New Roman"/>
          <w:sz w:val="24"/>
          <w:szCs w:val="24"/>
        </w:rPr>
      </w:pPr>
      <w:r w:rsidRPr="00B670A9">
        <w:rPr>
          <w:rFonts w:ascii="Verdana" w:eastAsia="Times New Roman" w:hAnsi="Verdana" w:cs="Times New Roman"/>
          <w:b/>
          <w:bCs/>
          <w:color w:val="000000"/>
        </w:rPr>
        <w:t xml:space="preserve">corrupt practice </w:t>
      </w:r>
      <w:r w:rsidRPr="00B670A9">
        <w:rPr>
          <w:rFonts w:ascii="Verdana" w:eastAsia="Times New Roman" w:hAnsi="Verdana" w:cs="Times New Roman"/>
          <w:color w:val="000000"/>
        </w:rPr>
        <w:t>means:</w:t>
      </w:r>
    </w:p>
    <w:p w:rsidR="00B670A9" w:rsidRDefault="00B670A9" w:rsidP="00B670A9">
      <w:pPr>
        <w:pStyle w:val="ListParagraph"/>
        <w:spacing w:before="136" w:after="100" w:afterAutospacing="1" w:line="240" w:lineRule="auto"/>
        <w:ind w:left="1313" w:right="54"/>
        <w:jc w:val="both"/>
        <w:rPr>
          <w:rFonts w:ascii="Verdana" w:eastAsia="Times New Roman" w:hAnsi="Verdana" w:cs="Times New Roman"/>
          <w:b/>
          <w:bCs/>
          <w:color w:val="000000"/>
        </w:rPr>
      </w:pPr>
    </w:p>
    <w:p w:rsidR="008D0F45" w:rsidRPr="00B670A9" w:rsidRDefault="008D0F45" w:rsidP="00B670A9">
      <w:pPr>
        <w:pStyle w:val="ListParagraph"/>
        <w:spacing w:before="136" w:after="100" w:afterAutospacing="1" w:line="240" w:lineRule="auto"/>
        <w:ind w:left="1276" w:right="54"/>
        <w:jc w:val="both"/>
        <w:rPr>
          <w:rFonts w:ascii="Times New Roman" w:eastAsia="Times New Roman" w:hAnsi="Times New Roman" w:cs="Times New Roman"/>
          <w:sz w:val="24"/>
          <w:szCs w:val="24"/>
        </w:rPr>
      </w:pPr>
      <w:r w:rsidRPr="00B670A9">
        <w:rPr>
          <w:rFonts w:ascii="Verdana" w:eastAsia="Times New Roman" w:hAnsi="Verdana" w:cs="Times New Roman"/>
          <w:color w:val="000000"/>
        </w:rPr>
        <w:t xml:space="preserve">Offering, giving, receiving or soliciting, directly or indirectly, of anything of value to influence the actions of any person connected with the Empanelment Process (for the avoidance of doubt, offering of employment to, or employing, or engaging in any manner whatsoever, directly or indirectly, any official of Authority who is or has been associated in any manner, directly or indirectly, with the Empanelment Process or has dealt with matters concerning the agreement or arising from it, before or after its execution, at any time prior to the expiry of 1 (one) year from the date that such official resigns or retires from or otherwise ceases to be in the service of Authority, will be deemed to constitute influencing the actions of a person connected with the Empanelment Process); or </w:t>
      </w:r>
    </w:p>
    <w:p w:rsidR="00B670A9" w:rsidRDefault="008D0F45" w:rsidP="00B670A9">
      <w:pPr>
        <w:spacing w:before="100" w:beforeAutospacing="1" w:after="100" w:afterAutospacing="1" w:line="240" w:lineRule="auto"/>
        <w:ind w:left="1223" w:right="5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appointing or engaging in any manner whatsoever, without Authority’s prior approval, whether during or after the Empanelment Process   or after the execution of the agreement, as the case may be, any person in respect of any matter relating to the Project, the Empanelment Process or the agreement, who at any time has been or is a legal, financial or technical advisor of Authority on any matter concerning the Project. For the avoidance of doubt, this restriction shall not apply where such adviser was engaged by the Applicant or any of its Associates in the past but his assignment expired or was terminated at least 18 (eighteen) months prior </w:t>
      </w:r>
      <w:r w:rsidRPr="008D0F45">
        <w:rPr>
          <w:rFonts w:ascii="Verdana" w:eastAsia="Times New Roman" w:hAnsi="Verdana" w:cs="Times New Roman"/>
          <w:color w:val="000000"/>
        </w:rPr>
        <w:lastRenderedPageBreak/>
        <w:t>to the date of issue of the EOI, nor will this restriction apply where such adviser is engaged after the expiry of the term of the agreement.</w:t>
      </w:r>
    </w:p>
    <w:p w:rsidR="00B670A9" w:rsidRPr="00B670A9" w:rsidRDefault="008D0F45" w:rsidP="00B670A9">
      <w:pPr>
        <w:pStyle w:val="ListParagraph"/>
        <w:numPr>
          <w:ilvl w:val="1"/>
          <w:numId w:val="10"/>
        </w:numPr>
        <w:spacing w:before="100" w:beforeAutospacing="1" w:after="100" w:afterAutospacing="1" w:line="240" w:lineRule="auto"/>
        <w:ind w:right="54"/>
        <w:jc w:val="both"/>
        <w:rPr>
          <w:rFonts w:ascii="Times New Roman" w:eastAsia="Times New Roman" w:hAnsi="Times New Roman" w:cs="Times New Roman"/>
          <w:sz w:val="24"/>
          <w:szCs w:val="24"/>
        </w:rPr>
      </w:pPr>
      <w:r w:rsidRPr="00B670A9">
        <w:rPr>
          <w:rFonts w:ascii="Verdana" w:eastAsia="Times New Roman" w:hAnsi="Verdana" w:cs="Times New Roman"/>
          <w:color w:val="000000"/>
        </w:rPr>
        <w:t>fraudulent practice means any act or omission, including a misrepresentation, that knowingly or recklessly misleads, or attempts to mislead, a person to obtain a financial or any other benefit or to avoid an obligation;</w:t>
      </w:r>
    </w:p>
    <w:p w:rsidR="00B670A9" w:rsidRPr="00B670A9" w:rsidRDefault="008D0F45" w:rsidP="00B670A9">
      <w:pPr>
        <w:pStyle w:val="ListParagraph"/>
        <w:numPr>
          <w:ilvl w:val="1"/>
          <w:numId w:val="10"/>
        </w:numPr>
        <w:spacing w:before="100" w:beforeAutospacing="1" w:after="100" w:afterAutospacing="1" w:line="240" w:lineRule="auto"/>
        <w:ind w:right="54"/>
        <w:jc w:val="both"/>
        <w:rPr>
          <w:rFonts w:ascii="Times New Roman" w:eastAsia="Times New Roman" w:hAnsi="Times New Roman" w:cs="Times New Roman"/>
          <w:sz w:val="24"/>
          <w:szCs w:val="24"/>
        </w:rPr>
      </w:pPr>
      <w:r w:rsidRPr="00B670A9">
        <w:rPr>
          <w:rFonts w:ascii="Verdana" w:eastAsia="Times New Roman" w:hAnsi="Verdana" w:cs="Times New Roman"/>
          <w:color w:val="000000"/>
        </w:rPr>
        <w:t>coercive practice means impairing or harming, or threatening to impair or harm, directly or indirectly, any person or the property of the person to influence improperly the actions of a person;</w:t>
      </w:r>
    </w:p>
    <w:p w:rsidR="00B670A9" w:rsidRPr="00B670A9" w:rsidRDefault="008D0F45" w:rsidP="00B670A9">
      <w:pPr>
        <w:pStyle w:val="ListParagraph"/>
        <w:numPr>
          <w:ilvl w:val="1"/>
          <w:numId w:val="10"/>
        </w:numPr>
        <w:spacing w:before="100" w:beforeAutospacing="1" w:after="100" w:afterAutospacing="1" w:line="240" w:lineRule="auto"/>
        <w:ind w:right="54"/>
        <w:jc w:val="both"/>
        <w:rPr>
          <w:rFonts w:ascii="Times New Roman" w:eastAsia="Times New Roman" w:hAnsi="Times New Roman" w:cs="Times New Roman"/>
          <w:sz w:val="24"/>
          <w:szCs w:val="24"/>
        </w:rPr>
      </w:pPr>
      <w:r w:rsidRPr="00B670A9">
        <w:rPr>
          <w:rFonts w:ascii="Verdana" w:eastAsia="Times New Roman" w:hAnsi="Verdana" w:cs="Times New Roman"/>
          <w:color w:val="000000"/>
        </w:rPr>
        <w:t>undesirable practice means: (A) establishing contact with any person connected or employed or engaged by Authority with the objective of canvassing, lobbying or in any manner influencing or attempting to influence the Empanelment Process; or (B) having a Conflict of Interest(as set out in above Clause); and</w:t>
      </w:r>
    </w:p>
    <w:p w:rsidR="008D0F45" w:rsidRPr="00B670A9" w:rsidRDefault="008D0F45" w:rsidP="00B670A9">
      <w:pPr>
        <w:pStyle w:val="ListParagraph"/>
        <w:numPr>
          <w:ilvl w:val="1"/>
          <w:numId w:val="10"/>
        </w:numPr>
        <w:spacing w:before="100" w:beforeAutospacing="1" w:after="100" w:afterAutospacing="1" w:line="240" w:lineRule="auto"/>
        <w:ind w:right="54"/>
        <w:jc w:val="both"/>
        <w:rPr>
          <w:rFonts w:ascii="Times New Roman" w:eastAsia="Times New Roman" w:hAnsi="Times New Roman" w:cs="Times New Roman"/>
          <w:sz w:val="24"/>
          <w:szCs w:val="24"/>
        </w:rPr>
      </w:pPr>
      <w:r w:rsidRPr="00B670A9">
        <w:rPr>
          <w:rFonts w:ascii="Verdana" w:eastAsia="Times New Roman" w:hAnsi="Verdana" w:cs="Times New Roman"/>
          <w:color w:val="000000"/>
        </w:rPr>
        <w:t>restrictive practice means forming a cartel or arriving at any understanding or arrangement among Applicants with the objective of restricting or manipulating full and fair competition in the Empanelment Process.</w:t>
      </w:r>
    </w:p>
    <w:p w:rsidR="008D0F45" w:rsidRPr="008D0F45" w:rsidRDefault="008D0F45" w:rsidP="00B670A9">
      <w:pPr>
        <w:spacing w:after="0" w:line="240" w:lineRule="auto"/>
        <w:ind w:left="706" w:right="706" w:hanging="778"/>
        <w:rPr>
          <w:rFonts w:ascii="Times New Roman" w:eastAsia="Times New Roman" w:hAnsi="Times New Roman" w:cs="Times New Roman"/>
          <w:sz w:val="24"/>
          <w:szCs w:val="24"/>
        </w:rPr>
      </w:pPr>
      <w:r w:rsidRPr="008D0F45">
        <w:rPr>
          <w:rFonts w:ascii="Verdana" w:eastAsia="Times New Roman" w:hAnsi="Verdana" w:cs="Times New Roman"/>
        </w:rPr>
        <w:t> </w:t>
      </w:r>
      <w:r w:rsidRPr="008D0F45">
        <w:rPr>
          <w:rFonts w:ascii="Verdana" w:eastAsia="Times New Roman" w:hAnsi="Verdana" w:cs="Times New Roman"/>
          <w:b/>
          <w:bCs/>
        </w:rPr>
        <w:t>EMPANELMENT SCHEDULE</w:t>
      </w:r>
    </w:p>
    <w:p w:rsidR="008D0F45" w:rsidRPr="008D0F45" w:rsidRDefault="008D0F45" w:rsidP="00B670A9">
      <w:pPr>
        <w:spacing w:after="0" w:line="240" w:lineRule="auto"/>
        <w:ind w:left="1277"/>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Authority shall endeavor to adhere to the following schedule:</w:t>
      </w:r>
    </w:p>
    <w:tbl>
      <w:tblPr>
        <w:tblW w:w="7605" w:type="dxa"/>
        <w:tblInd w:w="119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983"/>
        <w:gridCol w:w="3198"/>
      </w:tblGrid>
      <w:tr w:rsidR="008D0F45" w:rsidRPr="008D0F45" w:rsidTr="008D0F45">
        <w:trPr>
          <w:cantSplit/>
          <w:trHeight w:val="388"/>
          <w:tblHeader/>
        </w:trPr>
        <w:tc>
          <w:tcPr>
            <w:tcW w:w="3733" w:type="dxa"/>
            <w:tcBorders>
              <w:top w:val="single" w:sz="8" w:space="0" w:color="000000"/>
              <w:left w:val="single" w:sz="8" w:space="0" w:color="000000"/>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B670A9">
            <w:pPr>
              <w:spacing w:after="0" w:line="240" w:lineRule="auto"/>
              <w:ind w:left="734"/>
              <w:rPr>
                <w:rFonts w:ascii="Times New Roman" w:eastAsia="Times New Roman" w:hAnsi="Times New Roman" w:cs="Times New Roman"/>
                <w:sz w:val="24"/>
                <w:szCs w:val="24"/>
              </w:rPr>
            </w:pPr>
            <w:r w:rsidRPr="008D0F45">
              <w:rPr>
                <w:rFonts w:ascii="Verdana" w:eastAsia="Times New Roman" w:hAnsi="Verdana" w:cs="Times New Roman"/>
                <w:b/>
                <w:bCs/>
                <w:color w:val="000000"/>
              </w:rPr>
              <w:t>Event / Description</w:t>
            </w:r>
          </w:p>
        </w:tc>
        <w:tc>
          <w:tcPr>
            <w:tcW w:w="3865"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195" w:right="1182"/>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rPr>
              <w:t>Time / Date</w:t>
            </w:r>
          </w:p>
        </w:tc>
      </w:tr>
      <w:tr w:rsidR="008D0F45" w:rsidRPr="008D0F45" w:rsidTr="008D0F45">
        <w:trPr>
          <w:cantSplit/>
          <w:trHeight w:val="385"/>
          <w:tblHeader/>
        </w:trPr>
        <w:tc>
          <w:tcPr>
            <w:tcW w:w="3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Period of availability of EOI</w:t>
            </w:r>
          </w:p>
        </w:tc>
        <w:tc>
          <w:tcPr>
            <w:tcW w:w="3865"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531AA3">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Till </w:t>
            </w:r>
            <w:r w:rsidR="00531AA3">
              <w:rPr>
                <w:rFonts w:ascii="Verdana" w:eastAsia="Times New Roman" w:hAnsi="Verdana" w:cs="Times New Roman"/>
                <w:color w:val="000000"/>
              </w:rPr>
              <w:t>28</w:t>
            </w:r>
            <w:r w:rsidRPr="008D0F45">
              <w:rPr>
                <w:rFonts w:ascii="Verdana" w:eastAsia="Times New Roman" w:hAnsi="Verdana" w:cs="Times New Roman"/>
                <w:color w:val="000000"/>
              </w:rPr>
              <w:t>/10/2022</w:t>
            </w:r>
          </w:p>
        </w:tc>
      </w:tr>
      <w:tr w:rsidR="008D0F45" w:rsidRPr="008D0F45" w:rsidTr="008D0F45">
        <w:trPr>
          <w:cantSplit/>
          <w:trHeight w:val="782"/>
          <w:tblHeader/>
        </w:trPr>
        <w:tc>
          <w:tcPr>
            <w:tcW w:w="3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Last     Date     of    Submission            of</w:t>
            </w:r>
          </w:p>
          <w:p w:rsidR="008D0F45" w:rsidRPr="008D0F45" w:rsidRDefault="008D0F45" w:rsidP="008D0F45">
            <w:pPr>
              <w:spacing w:before="122"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Queries</w:t>
            </w:r>
          </w:p>
        </w:tc>
        <w:tc>
          <w:tcPr>
            <w:tcW w:w="3865"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531AA3">
            <w:pPr>
              <w:spacing w:before="100" w:beforeAutospacing="1" w:after="100" w:afterAutospacing="1" w:line="240" w:lineRule="auto"/>
              <w:ind w:left="109"/>
              <w:rPr>
                <w:rFonts w:ascii="Times New Roman" w:eastAsia="Times New Roman" w:hAnsi="Times New Roman" w:cs="Times New Roman"/>
                <w:sz w:val="24"/>
                <w:szCs w:val="24"/>
              </w:rPr>
            </w:pPr>
            <w:r w:rsidRPr="008D0F45">
              <w:rPr>
                <w:rFonts w:ascii="Verdana" w:eastAsia="Times New Roman" w:hAnsi="Verdana" w:cs="Times New Roman"/>
                <w:color w:val="000000"/>
              </w:rPr>
              <w:t>5.00 PM, 1</w:t>
            </w:r>
            <w:r w:rsidR="00531AA3">
              <w:rPr>
                <w:rFonts w:ascii="Verdana" w:eastAsia="Times New Roman" w:hAnsi="Verdana" w:cs="Times New Roman"/>
                <w:color w:val="000000"/>
              </w:rPr>
              <w:t>3</w:t>
            </w:r>
            <w:r w:rsidRPr="008D0F45">
              <w:rPr>
                <w:rFonts w:ascii="Verdana" w:eastAsia="Times New Roman" w:hAnsi="Verdana" w:cs="Times New Roman"/>
                <w:color w:val="000000"/>
              </w:rPr>
              <w:t>/10/2022</w:t>
            </w:r>
          </w:p>
        </w:tc>
      </w:tr>
      <w:tr w:rsidR="008D0F45" w:rsidRPr="008D0F45" w:rsidTr="008D0F45">
        <w:trPr>
          <w:cantSplit/>
          <w:trHeight w:val="388"/>
          <w:tblHeader/>
        </w:trPr>
        <w:tc>
          <w:tcPr>
            <w:tcW w:w="3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4"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Last date of receipt of EOI</w:t>
            </w:r>
          </w:p>
        </w:tc>
        <w:tc>
          <w:tcPr>
            <w:tcW w:w="3865"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531AA3">
            <w:pPr>
              <w:spacing w:before="14" w:after="100" w:afterAutospacing="1" w:line="240" w:lineRule="auto"/>
              <w:ind w:left="109"/>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5.00 PM, </w:t>
            </w:r>
            <w:r w:rsidR="00531AA3">
              <w:rPr>
                <w:rFonts w:ascii="Verdana" w:eastAsia="Times New Roman" w:hAnsi="Verdana" w:cs="Times New Roman"/>
                <w:color w:val="000000"/>
              </w:rPr>
              <w:t>28</w:t>
            </w:r>
            <w:r w:rsidRPr="008D0F45">
              <w:rPr>
                <w:rFonts w:ascii="Verdana" w:eastAsia="Times New Roman" w:hAnsi="Verdana" w:cs="Times New Roman"/>
                <w:color w:val="000000"/>
              </w:rPr>
              <w:t>/10/2022</w:t>
            </w:r>
          </w:p>
        </w:tc>
      </w:tr>
      <w:tr w:rsidR="008D0F45" w:rsidRPr="008D0F45" w:rsidTr="008D0F45">
        <w:trPr>
          <w:cantSplit/>
          <w:trHeight w:val="2726"/>
          <w:tblHeader/>
        </w:trPr>
        <w:tc>
          <w:tcPr>
            <w:tcW w:w="3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Place for Opening Applications</w:t>
            </w:r>
          </w:p>
        </w:tc>
        <w:tc>
          <w:tcPr>
            <w:tcW w:w="3865"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09"/>
              <w:rPr>
                <w:rFonts w:ascii="Times New Roman" w:eastAsia="Times New Roman" w:hAnsi="Times New Roman" w:cs="Times New Roman"/>
                <w:sz w:val="24"/>
                <w:szCs w:val="24"/>
              </w:rPr>
            </w:pPr>
            <w:r w:rsidRPr="008D0F45">
              <w:rPr>
                <w:rFonts w:ascii="Verdana" w:eastAsia="Times New Roman" w:hAnsi="Verdana" w:cs="Times New Roman"/>
                <w:color w:val="000000"/>
              </w:rPr>
              <w:t>Conference Room</w:t>
            </w:r>
          </w:p>
          <w:p w:rsidR="008D0F45" w:rsidRPr="008D0F45" w:rsidRDefault="008D0F45" w:rsidP="008D0F45">
            <w:pPr>
              <w:spacing w:before="122" w:after="100" w:afterAutospacing="1" w:line="240" w:lineRule="auto"/>
              <w:ind w:left="109" w:right="82"/>
              <w:rPr>
                <w:rFonts w:ascii="Times New Roman" w:eastAsia="Times New Roman" w:hAnsi="Times New Roman" w:cs="Times New Roman"/>
                <w:sz w:val="24"/>
                <w:szCs w:val="24"/>
              </w:rPr>
            </w:pPr>
            <w:r w:rsidRPr="008D0F45">
              <w:rPr>
                <w:rFonts w:ascii="Verdana" w:eastAsia="Times New Roman" w:hAnsi="Verdana" w:cs="Times New Roman"/>
                <w:color w:val="000000"/>
              </w:rPr>
              <w:t>Odisha State Agricultural Marketing Board</w:t>
            </w:r>
          </w:p>
          <w:p w:rsidR="008D0F45" w:rsidRPr="008D0F45" w:rsidRDefault="008D0F45" w:rsidP="008D0F45">
            <w:pPr>
              <w:spacing w:before="100" w:beforeAutospacing="1" w:after="100" w:afterAutospacing="1" w:line="240" w:lineRule="auto"/>
              <w:ind w:left="109" w:right="231"/>
              <w:rPr>
                <w:rFonts w:ascii="Times New Roman" w:eastAsia="Times New Roman" w:hAnsi="Times New Roman" w:cs="Times New Roman"/>
                <w:sz w:val="24"/>
                <w:szCs w:val="24"/>
              </w:rPr>
            </w:pPr>
            <w:r w:rsidRPr="008D0F45">
              <w:rPr>
                <w:rFonts w:ascii="Verdana" w:eastAsia="Times New Roman" w:hAnsi="Verdana" w:cs="Times New Roman"/>
                <w:color w:val="000000"/>
              </w:rPr>
              <w:t>Plot no.-1800(P), Near Ramamani Indian Oil Petrol Pump, Baramunda, Khandagiri,</w:t>
            </w:r>
          </w:p>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Bhubaneswar-751030, Odisha</w:t>
            </w:r>
          </w:p>
        </w:tc>
      </w:tr>
      <w:tr w:rsidR="008D0F45" w:rsidRPr="008D0F45" w:rsidTr="008D0F45">
        <w:trPr>
          <w:cantSplit/>
          <w:trHeight w:val="388"/>
          <w:tblHeader/>
        </w:trPr>
        <w:tc>
          <w:tcPr>
            <w:tcW w:w="3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Date and time of EOI opening</w:t>
            </w:r>
          </w:p>
        </w:tc>
        <w:tc>
          <w:tcPr>
            <w:tcW w:w="3865"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531AA3" w:rsidP="00531AA3">
            <w:pPr>
              <w:spacing w:before="100" w:beforeAutospacing="1" w:after="100" w:afterAutospacing="1" w:line="240" w:lineRule="auto"/>
              <w:ind w:left="109"/>
              <w:rPr>
                <w:rFonts w:ascii="Times New Roman" w:eastAsia="Times New Roman" w:hAnsi="Times New Roman" w:cs="Times New Roman"/>
                <w:sz w:val="24"/>
                <w:szCs w:val="24"/>
              </w:rPr>
            </w:pPr>
            <w:r>
              <w:rPr>
                <w:rFonts w:ascii="Verdana" w:eastAsia="Times New Roman" w:hAnsi="Verdana" w:cs="Times New Roman"/>
                <w:color w:val="000000"/>
              </w:rPr>
              <w:t>11:00 AM, 29</w:t>
            </w:r>
            <w:r w:rsidR="008D0F45" w:rsidRPr="008D0F45">
              <w:rPr>
                <w:rFonts w:ascii="Verdana" w:eastAsia="Times New Roman" w:hAnsi="Verdana" w:cs="Times New Roman"/>
                <w:color w:val="000000"/>
              </w:rPr>
              <w:t>/10/2022</w:t>
            </w:r>
          </w:p>
        </w:tc>
      </w:tr>
    </w:tbl>
    <w:p w:rsidR="00531AA3" w:rsidRPr="00531AA3" w:rsidRDefault="00531AA3" w:rsidP="00531AA3">
      <w:pPr>
        <w:spacing w:before="100" w:beforeAutospacing="1" w:after="100" w:afterAutospacing="1" w:line="240" w:lineRule="auto"/>
        <w:ind w:left="720"/>
        <w:rPr>
          <w:rFonts w:ascii="Times New Roman" w:eastAsia="Times New Roman" w:hAnsi="Times New Roman" w:cs="Times New Roman"/>
          <w:sz w:val="24"/>
          <w:szCs w:val="24"/>
        </w:rPr>
      </w:pPr>
    </w:p>
    <w:p w:rsidR="008D0F45" w:rsidRPr="00531AA3" w:rsidRDefault="00531AA3" w:rsidP="00531AA3">
      <w:pPr>
        <w:spacing w:before="100" w:beforeAutospacing="1" w:after="100" w:afterAutospacing="1" w:line="240" w:lineRule="auto"/>
        <w:ind w:left="720"/>
        <w:rPr>
          <w:rFonts w:ascii="Times New Roman" w:eastAsia="Times New Roman" w:hAnsi="Times New Roman" w:cs="Times New Roman"/>
          <w:sz w:val="24"/>
          <w:szCs w:val="24"/>
        </w:rPr>
      </w:pPr>
      <w:r>
        <w:rPr>
          <w:rFonts w:ascii="Verdana" w:eastAsia="Times New Roman" w:hAnsi="Verdana" w:cs="Times New Roman"/>
          <w:b/>
          <w:bCs/>
        </w:rPr>
        <w:lastRenderedPageBreak/>
        <w:t>5.</w:t>
      </w:r>
      <w:r>
        <w:rPr>
          <w:rFonts w:ascii="Verdana" w:eastAsia="Times New Roman" w:hAnsi="Verdana" w:cs="Times New Roman"/>
          <w:b/>
          <w:bCs/>
        </w:rPr>
        <w:tab/>
      </w:r>
      <w:r w:rsidR="008D0F45" w:rsidRPr="00531AA3">
        <w:rPr>
          <w:rFonts w:ascii="Verdana" w:eastAsia="Times New Roman" w:hAnsi="Verdana" w:cs="Times New Roman"/>
          <w:b/>
          <w:bCs/>
        </w:rPr>
        <w:t>CLARIFICATIONS:</w:t>
      </w:r>
    </w:p>
    <w:p w:rsidR="008D0F45" w:rsidRPr="008D0F45" w:rsidRDefault="008D0F45" w:rsidP="008D0F45">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8D0F45" w:rsidRPr="008D0F45" w:rsidRDefault="008D0F45" w:rsidP="008D0F45">
      <w:pPr>
        <w:numPr>
          <w:ilvl w:val="1"/>
          <w:numId w:val="26"/>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b/>
          <w:bCs/>
        </w:rPr>
        <w:t xml:space="preserve">Any Applicant seeking a clarification with regard to the EOI may writing  to Authority, at </w:t>
      </w:r>
      <w:hyperlink r:id="rId11" w:history="1">
        <w:r w:rsidRPr="008D0F45">
          <w:rPr>
            <w:rFonts w:ascii="Verdana" w:eastAsia="Times New Roman" w:hAnsi="Verdana" w:cs="Times New Roman"/>
            <w:b/>
            <w:bCs/>
            <w:color w:val="0000FF"/>
            <w:u w:val="single"/>
          </w:rPr>
          <w:t xml:space="preserve">osamboard99@yahoo.com </w:t>
        </w:r>
      </w:hyperlink>
      <w:hyperlink r:id="rId12" w:history="1">
        <w:r w:rsidRPr="008D0F45">
          <w:rPr>
            <w:rFonts w:ascii="Verdana" w:eastAsia="Times New Roman" w:hAnsi="Verdana" w:cs="Times New Roman"/>
            <w:b/>
            <w:bCs/>
            <w:color w:val="0000FF"/>
          </w:rPr>
          <w:t xml:space="preserve">(email-ID). </w:t>
        </w:r>
      </w:hyperlink>
      <w:r w:rsidRPr="008D0F45">
        <w:rPr>
          <w:rFonts w:ascii="Verdana" w:eastAsia="Times New Roman" w:hAnsi="Verdana" w:cs="Times New Roman"/>
          <w:b/>
          <w:bCs/>
        </w:rPr>
        <w:t>All e-mail queries or clarification requests should be received on or before the last date for receiving queries, as specified in the Empanelment Schedule.</w:t>
      </w:r>
    </w:p>
    <w:p w:rsidR="008D0F45" w:rsidRPr="008D0F45" w:rsidRDefault="008D0F45" w:rsidP="008D0F45">
      <w:pPr>
        <w:numPr>
          <w:ilvl w:val="1"/>
          <w:numId w:val="26"/>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Authority shall make reasonable efforts to respond to the queries or requests for clarifications on or before the date mentioned in the Empanelment Schedule. Authority's responses (including an explanation of the query but not identification of its source) will be made available to all the Applicants and shall be uploaded on Website. It shall be the responsibility of the Applicants to check Authority's Website for the responses to the queries or requests for clarifications. Authority may, but shall not be obliged to, communicate with the Applicants by e-mail, notice or any other means it may deem fit about the issuance of the clarifications.</w:t>
      </w:r>
    </w:p>
    <w:p w:rsidR="008D0F45" w:rsidRPr="008D0F45" w:rsidRDefault="008D0F45" w:rsidP="008D0F45">
      <w:pPr>
        <w:numPr>
          <w:ilvl w:val="1"/>
          <w:numId w:val="26"/>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Authority reserves the right not to respond to any query or provide any clarification, in its sole discretion, and nothing in this Clause shall be taken to be or read as compelling or requiring Authority to respond to any query or to provide any clarification. Authority may, of its own initiative, if deemed necessary, issue clarifications to all the Applicants. Verbal clarifications and information given by Authority or any other person for or on its behalf shall not in any way or manner be binding on Authority.</w:t>
      </w:r>
    </w:p>
    <w:p w:rsidR="008D0F45" w:rsidRPr="008D0F45" w:rsidRDefault="008D0F45" w:rsidP="008D0F45">
      <w:pPr>
        <w:numPr>
          <w:ilvl w:val="1"/>
          <w:numId w:val="26"/>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Queries in writing should be sent to Authority by the date and time specified in Empanelment schedule at the address given in clause no. 10.3. The queries shall also be mailed to </w:t>
      </w:r>
      <w:hyperlink r:id="rId13" w:history="1">
        <w:r w:rsidRPr="008D0F45">
          <w:rPr>
            <w:rFonts w:ascii="Verdana" w:eastAsia="Times New Roman" w:hAnsi="Verdana" w:cs="Times New Roman"/>
            <w:b/>
            <w:bCs/>
            <w:color w:val="0000FF"/>
            <w:u w:val="single"/>
          </w:rPr>
          <w:t>osamboard99@yahoo.com</w:t>
        </w:r>
      </w:hyperlink>
      <w:r w:rsidRPr="008D0F45">
        <w:rPr>
          <w:rFonts w:ascii="Verdana" w:eastAsia="Times New Roman" w:hAnsi="Verdana" w:cs="Times New Roman"/>
          <w:b/>
          <w:bCs/>
          <w:u w:val="single"/>
        </w:rPr>
        <w:t xml:space="preserve"> </w:t>
      </w:r>
      <w:hyperlink r:id="rId14" w:history="1">
        <w:r w:rsidRPr="008D0F45">
          <w:rPr>
            <w:rFonts w:ascii="Verdana" w:eastAsia="Times New Roman" w:hAnsi="Verdana" w:cs="Times New Roman"/>
            <w:color w:val="000000"/>
          </w:rPr>
          <w:t>(Email-ID).</w:t>
        </w:r>
      </w:hyperlink>
    </w:p>
    <w:p w:rsidR="008D0F45" w:rsidRPr="008D0F45" w:rsidRDefault="008D0F45" w:rsidP="008D0F45">
      <w:pPr>
        <w:numPr>
          <w:ilvl w:val="1"/>
          <w:numId w:val="26"/>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Authority may conduct further road shows and pre-application meetings, if it deems necessary.</w:t>
      </w:r>
    </w:p>
    <w:p w:rsidR="008D0F45" w:rsidRPr="008D0F45" w:rsidRDefault="008D0F45" w:rsidP="008D0F45">
      <w:pPr>
        <w:numPr>
          <w:ilvl w:val="1"/>
          <w:numId w:val="26"/>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clarifications will be uploaded on Website(s) and shall form part of the EOI.</w:t>
      </w:r>
    </w:p>
    <w:p w:rsidR="008D0F45" w:rsidRPr="008D0F45" w:rsidRDefault="008D0F45" w:rsidP="008D0F45">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rPr>
        <w:t>AMENDMENT OF EOI:</w:t>
      </w:r>
    </w:p>
    <w:p w:rsidR="008D0F45" w:rsidRPr="008D0F45" w:rsidRDefault="008D0F45" w:rsidP="008D0F45">
      <w:pPr>
        <w:numPr>
          <w:ilvl w:val="1"/>
          <w:numId w:val="27"/>
        </w:numPr>
        <w:spacing w:before="136"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Authority, at its sole discretion, whether on its own initiative or in response to a query raised or clarifications requested by an Applicant in writing, may choose to modify the EOI by issuing an addendum before the Application Due Date.</w:t>
      </w:r>
    </w:p>
    <w:p w:rsidR="008D0F45" w:rsidRPr="008D0F45" w:rsidRDefault="008D0F45" w:rsidP="008D0F45">
      <w:pPr>
        <w:numPr>
          <w:ilvl w:val="1"/>
          <w:numId w:val="27"/>
        </w:numPr>
        <w:spacing w:before="136"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Any modification to the EOI following will be made by Authority only by issuing an Addendum/Corrigendum.</w:t>
      </w:r>
    </w:p>
    <w:p w:rsidR="008D0F45" w:rsidRPr="008D0F45" w:rsidRDefault="008D0F45" w:rsidP="008D0F45">
      <w:pPr>
        <w:numPr>
          <w:ilvl w:val="1"/>
          <w:numId w:val="27"/>
        </w:numPr>
        <w:spacing w:before="136"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Any Addendum/Corrigendum issued before the Application Due Date shall form part of the EOI and shall be published on </w:t>
      </w:r>
      <w:hyperlink r:id="rId15" w:history="1">
        <w:r w:rsidRPr="008D0F45">
          <w:rPr>
            <w:rFonts w:ascii="Verdana" w:eastAsia="Times New Roman" w:hAnsi="Verdana" w:cs="Times New Roman"/>
            <w:b/>
            <w:bCs/>
            <w:color w:val="0000FF"/>
            <w:u w:val="single"/>
          </w:rPr>
          <w:t>https://coop.odisha.gov.in</w:t>
        </w:r>
      </w:hyperlink>
      <w:r w:rsidRPr="008D0F45">
        <w:rPr>
          <w:rFonts w:ascii="Verdana" w:eastAsia="Times New Roman" w:hAnsi="Verdana" w:cs="Times New Roman"/>
          <w:color w:val="000000"/>
        </w:rPr>
        <w:t xml:space="preserve"> .</w:t>
      </w:r>
    </w:p>
    <w:p w:rsidR="008D0F45" w:rsidRPr="008D0F45" w:rsidRDefault="008D0F45" w:rsidP="008D0F45">
      <w:pPr>
        <w:numPr>
          <w:ilvl w:val="1"/>
          <w:numId w:val="28"/>
        </w:numPr>
        <w:spacing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lastRenderedPageBreak/>
        <w:t>Each Addendum/Corrigendum shall be binding on the Applicants, whether or not the Applicants convey their acceptance of the Addendum and Authority will assume no responsibility for non-receipt of the Addendum by any Applicant.</w:t>
      </w:r>
    </w:p>
    <w:p w:rsidR="008D0F45" w:rsidRPr="008D0F45" w:rsidRDefault="008D0F45" w:rsidP="008D0F45">
      <w:pPr>
        <w:numPr>
          <w:ilvl w:val="1"/>
          <w:numId w:val="28"/>
        </w:numPr>
        <w:spacing w:before="136"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To give prospective Applicants reasonable time in which to take any Addendum/Corrigendum  into account  in preparing their Applications, Authority may, at its sole discretion, extend the Application Due Date.</w:t>
      </w:r>
    </w:p>
    <w:p w:rsidR="008D0F45" w:rsidRPr="008D0F45" w:rsidRDefault="008D0F45" w:rsidP="008D0F45">
      <w:pPr>
        <w:numPr>
          <w:ilvl w:val="1"/>
          <w:numId w:val="28"/>
        </w:numPr>
        <w:spacing w:before="136"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Any oral statements made by Authority or its advisors regarding the Empanelment Process, the EOI or on any other matter, including oral clarifications or i</w:t>
      </w:r>
      <w:r w:rsidR="00B670A9">
        <w:rPr>
          <w:rFonts w:ascii="Verdana" w:eastAsia="Times New Roman" w:hAnsi="Verdana" w:cs="Times New Roman"/>
          <w:color w:val="000000"/>
        </w:rPr>
        <w:t>nformation provided by or on  </w:t>
      </w:r>
      <w:r w:rsidRPr="008D0F45">
        <w:rPr>
          <w:rFonts w:ascii="Verdana" w:eastAsia="Times New Roman" w:hAnsi="Verdana" w:cs="Times New Roman"/>
          <w:color w:val="000000"/>
        </w:rPr>
        <w:t>behalf of Authority at the meeting shall not be considered as amending the EOI.</w:t>
      </w:r>
    </w:p>
    <w:p w:rsidR="008D0F45" w:rsidRPr="008D0F45" w:rsidRDefault="008D0F45" w:rsidP="008D0F45">
      <w:pPr>
        <w:numPr>
          <w:ilvl w:val="1"/>
          <w:numId w:val="28"/>
        </w:numPr>
        <w:spacing w:before="136"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Authority may, but shall not be obliged to, issue the revised EOI reflecting all the amendments and changes agreed to by Authority on or before the date that is mentioned in the Empanelment Schedule. If issued by Authority, the revised EOI shall be definitive and binding and Authority shall not entertain any deviations from the revised EOI at the time of submission of the Application or thereafter.</w:t>
      </w:r>
    </w:p>
    <w:p w:rsidR="008D0F45" w:rsidRPr="00B670A9" w:rsidRDefault="008D0F45" w:rsidP="008D0F45">
      <w:pPr>
        <w:numPr>
          <w:ilvl w:val="1"/>
          <w:numId w:val="28"/>
        </w:numPr>
        <w:spacing w:before="136"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Authority will assume that the information contained in or provisions of the revised EOI, if       issued, will have been taken into account by the Applicant in its Application. Authority             assumes no responsibility for the failure of an Applicant to submit the Application in accordance with the terms of the revised EOI or for any consequent losses suffered by the Applicant.</w:t>
      </w:r>
    </w:p>
    <w:p w:rsidR="00B670A9" w:rsidRPr="008D0F45" w:rsidRDefault="00B670A9" w:rsidP="00B670A9">
      <w:pPr>
        <w:spacing w:before="136" w:after="100" w:afterAutospacing="1" w:line="240" w:lineRule="auto"/>
        <w:ind w:left="1440" w:right="448"/>
        <w:jc w:val="both"/>
        <w:rPr>
          <w:rFonts w:ascii="Times New Roman" w:eastAsia="Times New Roman" w:hAnsi="Times New Roman" w:cs="Times New Roman"/>
          <w:sz w:val="24"/>
          <w:szCs w:val="24"/>
        </w:rPr>
      </w:pPr>
    </w:p>
    <w:p w:rsidR="008D0F45" w:rsidRPr="008D0F45" w:rsidRDefault="008D0F45" w:rsidP="008D0F45">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rPr>
        <w:t>STAGES OF EMPANELMENT</w:t>
      </w:r>
    </w:p>
    <w:p w:rsidR="008D0F45" w:rsidRPr="00B670A9" w:rsidRDefault="008D0F45" w:rsidP="008D0F45">
      <w:pPr>
        <w:numPr>
          <w:ilvl w:val="1"/>
          <w:numId w:val="30"/>
        </w:numPr>
        <w:spacing w:before="136"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Authority has adopted a Two-stage selection process for award of the Project(s). In the first stage the applicants shall qualifying in evaluation shall      be empanelled and in second stage the projects shall be bidded amongst the      empanelled agencies for award of projects. In this stage, the applicants are      required </w:t>
      </w:r>
      <w:r w:rsidRPr="008D0F45">
        <w:rPr>
          <w:rFonts w:ascii="Verdana" w:eastAsia="Times New Roman" w:hAnsi="Verdana" w:cs="Times New Roman"/>
          <w:b/>
          <w:bCs/>
          <w:color w:val="000000"/>
        </w:rPr>
        <w:t xml:space="preserve">to submit a single Application </w:t>
      </w:r>
      <w:r w:rsidRPr="008D0F45">
        <w:rPr>
          <w:rFonts w:ascii="Verdana" w:eastAsia="Times New Roman" w:hAnsi="Verdana" w:cs="Times New Roman"/>
          <w:color w:val="000000"/>
        </w:rPr>
        <w:t>for empanelment only.</w:t>
      </w:r>
    </w:p>
    <w:p w:rsidR="008D0F45" w:rsidRPr="00B670A9" w:rsidRDefault="008D0F45" w:rsidP="008D0F45">
      <w:pPr>
        <w:numPr>
          <w:ilvl w:val="1"/>
          <w:numId w:val="30"/>
        </w:numPr>
        <w:spacing w:before="136"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Application submitted by Applicant shall comprise the following:</w:t>
      </w:r>
    </w:p>
    <w:p w:rsidR="00B670A9" w:rsidRDefault="00B670A9" w:rsidP="00B670A9">
      <w:pPr>
        <w:spacing w:before="136" w:after="100" w:afterAutospacing="1" w:line="240" w:lineRule="auto"/>
        <w:ind w:right="435"/>
        <w:jc w:val="both"/>
        <w:rPr>
          <w:rFonts w:ascii="Verdana" w:eastAsia="Times New Roman" w:hAnsi="Verdana" w:cs="Times New Roman"/>
          <w:color w:val="000000"/>
        </w:rPr>
      </w:pPr>
    </w:p>
    <w:p w:rsidR="00B670A9" w:rsidRDefault="00B670A9" w:rsidP="00B670A9">
      <w:pPr>
        <w:spacing w:before="136" w:after="100" w:afterAutospacing="1" w:line="240" w:lineRule="auto"/>
        <w:ind w:right="435"/>
        <w:jc w:val="both"/>
        <w:rPr>
          <w:rFonts w:ascii="Times New Roman" w:eastAsia="Times New Roman" w:hAnsi="Times New Roman" w:cs="Times New Roman"/>
          <w:sz w:val="24"/>
          <w:szCs w:val="24"/>
        </w:rPr>
      </w:pPr>
    </w:p>
    <w:p w:rsidR="00531AA3" w:rsidRPr="008D0F45" w:rsidRDefault="00531AA3" w:rsidP="00B670A9">
      <w:pPr>
        <w:spacing w:before="136" w:after="100" w:afterAutospacing="1" w:line="240" w:lineRule="auto"/>
        <w:ind w:right="435"/>
        <w:jc w:val="both"/>
        <w:rPr>
          <w:rFonts w:ascii="Times New Roman" w:eastAsia="Times New Roman" w:hAnsi="Times New Roman" w:cs="Times New Roman"/>
          <w:sz w:val="24"/>
          <w:szCs w:val="24"/>
        </w:rPr>
      </w:pPr>
    </w:p>
    <w:tbl>
      <w:tblPr>
        <w:tblW w:w="7860" w:type="dxa"/>
        <w:tblInd w:w="119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714"/>
        <w:gridCol w:w="6151"/>
      </w:tblGrid>
      <w:tr w:rsidR="008D0F45" w:rsidRPr="008D0F45" w:rsidTr="008D0F45">
        <w:trPr>
          <w:cantSplit/>
          <w:trHeight w:val="383"/>
          <w:tblHeader/>
        </w:trPr>
        <w:tc>
          <w:tcPr>
            <w:tcW w:w="1372" w:type="dxa"/>
            <w:tcBorders>
              <w:top w:val="single" w:sz="8" w:space="0" w:color="000000"/>
              <w:left w:val="single" w:sz="8" w:space="0" w:color="000000"/>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177"/>
              <w:jc w:val="right"/>
              <w:rPr>
                <w:rFonts w:ascii="Times New Roman" w:eastAsia="Times New Roman" w:hAnsi="Times New Roman" w:cs="Times New Roman"/>
                <w:sz w:val="24"/>
                <w:szCs w:val="24"/>
              </w:rPr>
            </w:pPr>
            <w:r w:rsidRPr="008D0F45">
              <w:rPr>
                <w:rFonts w:ascii="Verdana" w:eastAsia="Times New Roman" w:hAnsi="Verdana" w:cs="Times New Roman"/>
                <w:b/>
                <w:bCs/>
                <w:color w:val="000000"/>
              </w:rPr>
              <w:lastRenderedPageBreak/>
              <w:t>Annexures</w:t>
            </w:r>
          </w:p>
        </w:tc>
        <w:tc>
          <w:tcPr>
            <w:tcW w:w="5570"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269" w:right="2255"/>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rPr>
              <w:t>Description</w:t>
            </w:r>
          </w:p>
        </w:tc>
      </w:tr>
      <w:tr w:rsidR="008D0F45" w:rsidRPr="008D0F45" w:rsidTr="008D0F45">
        <w:trPr>
          <w:cantSplit/>
          <w:trHeight w:val="432"/>
          <w:tblHeader/>
        </w:trPr>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149"/>
              <w:jc w:val="right"/>
              <w:rPr>
                <w:rFonts w:ascii="Times New Roman" w:eastAsia="Times New Roman" w:hAnsi="Times New Roman" w:cs="Times New Roman"/>
                <w:sz w:val="24"/>
                <w:szCs w:val="24"/>
              </w:rPr>
            </w:pPr>
            <w:r w:rsidRPr="008D0F45">
              <w:rPr>
                <w:rFonts w:ascii="Verdana" w:eastAsia="Times New Roman" w:hAnsi="Verdana" w:cs="Times New Roman"/>
                <w:color w:val="000000"/>
              </w:rPr>
              <w:t>Annexure A1</w:t>
            </w:r>
          </w:p>
        </w:tc>
        <w:tc>
          <w:tcPr>
            <w:tcW w:w="557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   Covering letter</w:t>
            </w:r>
          </w:p>
        </w:tc>
      </w:tr>
      <w:tr w:rsidR="008D0F45" w:rsidRPr="008D0F45" w:rsidTr="008D0F45">
        <w:trPr>
          <w:cantSplit/>
          <w:trHeight w:val="432"/>
          <w:tblHeader/>
        </w:trPr>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149"/>
              <w:jc w:val="right"/>
              <w:rPr>
                <w:rFonts w:ascii="Times New Roman" w:eastAsia="Times New Roman" w:hAnsi="Times New Roman" w:cs="Times New Roman"/>
                <w:sz w:val="24"/>
                <w:szCs w:val="24"/>
              </w:rPr>
            </w:pPr>
            <w:r w:rsidRPr="008D0F45">
              <w:rPr>
                <w:rFonts w:ascii="Verdana" w:eastAsia="Times New Roman" w:hAnsi="Verdana" w:cs="Times New Roman"/>
                <w:color w:val="000000"/>
              </w:rPr>
              <w:t>Annexure A2</w:t>
            </w:r>
          </w:p>
        </w:tc>
        <w:tc>
          <w:tcPr>
            <w:tcW w:w="557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Description of the entity / Applicant</w:t>
            </w:r>
          </w:p>
        </w:tc>
      </w:tr>
      <w:tr w:rsidR="008D0F45" w:rsidRPr="008D0F45" w:rsidTr="008D0F45">
        <w:trPr>
          <w:cantSplit/>
          <w:trHeight w:val="432"/>
          <w:tblHeader/>
        </w:trPr>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149"/>
              <w:jc w:val="right"/>
              <w:rPr>
                <w:rFonts w:ascii="Times New Roman" w:eastAsia="Times New Roman" w:hAnsi="Times New Roman" w:cs="Times New Roman"/>
                <w:sz w:val="24"/>
                <w:szCs w:val="24"/>
              </w:rPr>
            </w:pPr>
            <w:r w:rsidRPr="008D0F45">
              <w:rPr>
                <w:rFonts w:ascii="Verdana" w:eastAsia="Times New Roman" w:hAnsi="Verdana" w:cs="Times New Roman"/>
                <w:color w:val="000000"/>
              </w:rPr>
              <w:t>Annexure A3</w:t>
            </w:r>
          </w:p>
        </w:tc>
        <w:tc>
          <w:tcPr>
            <w:tcW w:w="557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Power of attorney for appointing the signatory</w:t>
            </w:r>
          </w:p>
        </w:tc>
      </w:tr>
      <w:tr w:rsidR="008D0F45" w:rsidRPr="008D0F45" w:rsidTr="008D0F45">
        <w:trPr>
          <w:cantSplit/>
          <w:trHeight w:val="432"/>
          <w:tblHeader/>
        </w:trPr>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4" w:after="100" w:afterAutospacing="1" w:line="240" w:lineRule="auto"/>
              <w:ind w:right="149"/>
              <w:jc w:val="right"/>
              <w:rPr>
                <w:rFonts w:ascii="Times New Roman" w:eastAsia="Times New Roman" w:hAnsi="Times New Roman" w:cs="Times New Roman"/>
                <w:sz w:val="24"/>
                <w:szCs w:val="24"/>
              </w:rPr>
            </w:pPr>
            <w:r w:rsidRPr="008D0F45">
              <w:rPr>
                <w:rFonts w:ascii="Verdana" w:eastAsia="Times New Roman" w:hAnsi="Verdana" w:cs="Times New Roman"/>
                <w:color w:val="000000"/>
              </w:rPr>
              <w:t>Annexure A4</w:t>
            </w:r>
          </w:p>
        </w:tc>
        <w:tc>
          <w:tcPr>
            <w:tcW w:w="557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4"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Summary of Technical Experience</w:t>
            </w:r>
          </w:p>
        </w:tc>
      </w:tr>
      <w:tr w:rsidR="008D0F45" w:rsidRPr="008D0F45" w:rsidTr="008D0F45">
        <w:trPr>
          <w:cantSplit/>
          <w:trHeight w:val="432"/>
          <w:tblHeader/>
        </w:trPr>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149"/>
              <w:jc w:val="right"/>
              <w:rPr>
                <w:rFonts w:ascii="Times New Roman" w:eastAsia="Times New Roman" w:hAnsi="Times New Roman" w:cs="Times New Roman"/>
                <w:sz w:val="24"/>
                <w:szCs w:val="24"/>
              </w:rPr>
            </w:pPr>
            <w:r w:rsidRPr="008D0F45">
              <w:rPr>
                <w:rFonts w:ascii="Verdana" w:eastAsia="Times New Roman" w:hAnsi="Verdana" w:cs="Times New Roman"/>
                <w:color w:val="000000"/>
              </w:rPr>
              <w:t>Annexure A5</w:t>
            </w:r>
          </w:p>
        </w:tc>
        <w:tc>
          <w:tcPr>
            <w:tcW w:w="557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Summary of Financial Strength</w:t>
            </w:r>
          </w:p>
        </w:tc>
      </w:tr>
      <w:tr w:rsidR="008D0F45" w:rsidRPr="008D0F45" w:rsidTr="008D0F45">
        <w:trPr>
          <w:cantSplit/>
          <w:trHeight w:val="432"/>
          <w:tblHeader/>
        </w:trPr>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149"/>
              <w:jc w:val="right"/>
              <w:rPr>
                <w:rFonts w:ascii="Times New Roman" w:eastAsia="Times New Roman" w:hAnsi="Times New Roman" w:cs="Times New Roman"/>
                <w:sz w:val="24"/>
                <w:szCs w:val="24"/>
              </w:rPr>
            </w:pPr>
            <w:r w:rsidRPr="008D0F45">
              <w:rPr>
                <w:rFonts w:ascii="Verdana" w:eastAsia="Times New Roman" w:hAnsi="Verdana" w:cs="Times New Roman"/>
                <w:color w:val="000000"/>
              </w:rPr>
              <w:t>Annexure A6</w:t>
            </w:r>
          </w:p>
        </w:tc>
        <w:tc>
          <w:tcPr>
            <w:tcW w:w="557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Formant of Bid Declaration </w:t>
            </w:r>
          </w:p>
        </w:tc>
      </w:tr>
      <w:tr w:rsidR="008D0F45" w:rsidRPr="008D0F45" w:rsidTr="008D0F45">
        <w:trPr>
          <w:cantSplit/>
          <w:trHeight w:val="432"/>
          <w:tblHeader/>
        </w:trPr>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149"/>
              <w:jc w:val="right"/>
              <w:rPr>
                <w:rFonts w:ascii="Times New Roman" w:eastAsia="Times New Roman" w:hAnsi="Times New Roman" w:cs="Times New Roman"/>
                <w:sz w:val="24"/>
                <w:szCs w:val="24"/>
              </w:rPr>
            </w:pPr>
            <w:r w:rsidRPr="008D0F45">
              <w:rPr>
                <w:rFonts w:ascii="Verdana" w:eastAsia="Times New Roman" w:hAnsi="Verdana" w:cs="Times New Roman"/>
                <w:color w:val="000000"/>
              </w:rPr>
              <w:t>Annexure A7</w:t>
            </w:r>
          </w:p>
        </w:tc>
        <w:tc>
          <w:tcPr>
            <w:tcW w:w="5570"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Formant of Bank Guaranty (BG) </w:t>
            </w:r>
          </w:p>
        </w:tc>
      </w:tr>
      <w:tr w:rsidR="008D0F45" w:rsidRPr="008D0F45" w:rsidTr="008D0F45">
        <w:trPr>
          <w:cantSplit/>
          <w:trHeight w:val="432"/>
          <w:tblHeader/>
        </w:trPr>
        <w:tc>
          <w:tcPr>
            <w:tcW w:w="78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rPr>
              <w:t>And other Annexure in the EOI</w:t>
            </w:r>
          </w:p>
        </w:tc>
      </w:tr>
    </w:tbl>
    <w:p w:rsidR="00531AA3" w:rsidRDefault="00B670A9" w:rsidP="00B670A9">
      <w:pPr>
        <w:spacing w:before="82" w:after="100" w:afterAutospacing="1" w:line="240" w:lineRule="auto"/>
        <w:ind w:left="638" w:right="435"/>
        <w:jc w:val="both"/>
        <w:rPr>
          <w:rFonts w:ascii="Verdana" w:eastAsia="Times New Roman" w:hAnsi="Verdana" w:cs="Times New Roman"/>
          <w:color w:val="000000"/>
        </w:rPr>
      </w:pPr>
      <w:r>
        <w:rPr>
          <w:rFonts w:ascii="Verdana" w:eastAsia="Times New Roman" w:hAnsi="Verdana" w:cs="Times New Roman"/>
          <w:color w:val="000000"/>
        </w:rPr>
        <w:tab/>
      </w:r>
    </w:p>
    <w:p w:rsidR="00B670A9" w:rsidRDefault="008D0F45" w:rsidP="00B670A9">
      <w:pPr>
        <w:spacing w:before="82" w:after="100" w:afterAutospacing="1" w:line="240" w:lineRule="auto"/>
        <w:ind w:left="638"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It is clarified that all certificates to be issued by the statutory auditor of the Applicant/Member/Associate shall be issued on the letterhead of such statutory auditor.</w:t>
      </w:r>
    </w:p>
    <w:p w:rsidR="008D0F45" w:rsidRPr="00B670A9" w:rsidRDefault="008D0F45" w:rsidP="00B670A9">
      <w:pPr>
        <w:pStyle w:val="ListParagraph"/>
        <w:numPr>
          <w:ilvl w:val="2"/>
          <w:numId w:val="31"/>
        </w:numPr>
        <w:tabs>
          <w:tab w:val="clear" w:pos="2160"/>
          <w:tab w:val="num" w:pos="1134"/>
        </w:tabs>
        <w:spacing w:before="82" w:after="100" w:afterAutospacing="1" w:line="240" w:lineRule="auto"/>
        <w:ind w:left="1134" w:right="435" w:hanging="567"/>
        <w:jc w:val="both"/>
        <w:rPr>
          <w:rFonts w:ascii="Times New Roman" w:eastAsia="Times New Roman" w:hAnsi="Times New Roman" w:cs="Times New Roman"/>
          <w:sz w:val="24"/>
          <w:szCs w:val="24"/>
        </w:rPr>
      </w:pPr>
      <w:r w:rsidRPr="00B670A9">
        <w:rPr>
          <w:rFonts w:ascii="Verdana" w:eastAsia="Times New Roman" w:hAnsi="Verdana" w:cs="Times New Roman"/>
          <w:b/>
          <w:bCs/>
        </w:rPr>
        <w:t>VALIDITY OF THE APPLICATION:</w:t>
      </w:r>
    </w:p>
    <w:p w:rsidR="00B670A9" w:rsidRDefault="008D0F45" w:rsidP="00B670A9">
      <w:pPr>
        <w:numPr>
          <w:ilvl w:val="3"/>
          <w:numId w:val="31"/>
        </w:numPr>
        <w:tabs>
          <w:tab w:val="clear" w:pos="2880"/>
          <w:tab w:val="num" w:pos="1843"/>
        </w:tabs>
        <w:spacing w:before="136" w:after="100" w:afterAutospacing="1" w:line="240" w:lineRule="auto"/>
        <w:ind w:left="1843" w:hanging="709"/>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Each Applicant shall indicate that it is a firm and irrevocable application, and shall remain valid for a period of not less than </w:t>
      </w:r>
      <w:r w:rsidRPr="008D0F45">
        <w:rPr>
          <w:rFonts w:ascii="Verdana" w:eastAsia="Times New Roman" w:hAnsi="Verdana" w:cs="Times New Roman"/>
          <w:b/>
          <w:bCs/>
          <w:color w:val="000000"/>
          <w:u w:val="single"/>
        </w:rPr>
        <w:t xml:space="preserve">90 </w:t>
      </w:r>
      <w:r w:rsidRPr="008D0F45">
        <w:rPr>
          <w:rFonts w:ascii="Verdana" w:eastAsia="Times New Roman" w:hAnsi="Verdana" w:cs="Times New Roman"/>
          <w:b/>
          <w:bCs/>
          <w:color w:val="000000"/>
        </w:rPr>
        <w:t>(</w:t>
      </w:r>
      <w:r w:rsidRPr="008D0F45">
        <w:rPr>
          <w:rFonts w:ascii="Verdana" w:eastAsia="Times New Roman" w:hAnsi="Verdana" w:cs="Times New Roman"/>
          <w:b/>
          <w:bCs/>
          <w:color w:val="000000"/>
          <w:u w:val="single"/>
        </w:rPr>
        <w:t>Ninety</w:t>
      </w:r>
      <w:r w:rsidRPr="008D0F45">
        <w:rPr>
          <w:rFonts w:ascii="Verdana" w:eastAsia="Times New Roman" w:hAnsi="Verdana" w:cs="Times New Roman"/>
          <w:b/>
          <w:bCs/>
          <w:color w:val="000000"/>
        </w:rPr>
        <w:t>)</w:t>
      </w:r>
      <w:r w:rsidRPr="008D0F45">
        <w:rPr>
          <w:rFonts w:ascii="Verdana" w:eastAsia="Times New Roman" w:hAnsi="Verdana" w:cs="Times New Roman"/>
          <w:color w:val="000000"/>
        </w:rPr>
        <w:t xml:space="preserve"> days from the Application Due Date or till empanelment process is over. Non-adherence to this requirement may be a ground for declaring an Application as non- responsive.</w:t>
      </w:r>
    </w:p>
    <w:p w:rsidR="008D0F45" w:rsidRPr="00531AA3" w:rsidRDefault="008D0F45" w:rsidP="00B670A9">
      <w:pPr>
        <w:numPr>
          <w:ilvl w:val="3"/>
          <w:numId w:val="31"/>
        </w:numPr>
        <w:tabs>
          <w:tab w:val="clear" w:pos="2880"/>
          <w:tab w:val="num" w:pos="1843"/>
        </w:tabs>
        <w:spacing w:before="136" w:after="100" w:afterAutospacing="1" w:line="240" w:lineRule="auto"/>
        <w:ind w:left="1843" w:hanging="709"/>
        <w:jc w:val="both"/>
        <w:rPr>
          <w:rFonts w:ascii="Times New Roman" w:eastAsia="Times New Roman" w:hAnsi="Times New Roman" w:cs="Times New Roman"/>
          <w:sz w:val="24"/>
          <w:szCs w:val="24"/>
        </w:rPr>
      </w:pPr>
      <w:r w:rsidRPr="00B670A9">
        <w:rPr>
          <w:rFonts w:ascii="Verdana" w:eastAsia="Times New Roman" w:hAnsi="Verdana" w:cs="Times New Roman"/>
          <w:color w:val="000000"/>
        </w:rPr>
        <w:t xml:space="preserve">In exceptional circumstances, prior to the expiry of the Application validity period, Authority may request the Applicants in writing to extend the Application validity period. </w:t>
      </w:r>
    </w:p>
    <w:p w:rsidR="00531AA3" w:rsidRPr="00B670A9" w:rsidRDefault="00531AA3" w:rsidP="00B670A9">
      <w:pPr>
        <w:numPr>
          <w:ilvl w:val="3"/>
          <w:numId w:val="31"/>
        </w:numPr>
        <w:tabs>
          <w:tab w:val="clear" w:pos="2880"/>
          <w:tab w:val="num" w:pos="1843"/>
        </w:tabs>
        <w:spacing w:before="136" w:after="100" w:afterAutospacing="1" w:line="240" w:lineRule="auto"/>
        <w:ind w:left="1843" w:hanging="709"/>
        <w:jc w:val="both"/>
        <w:rPr>
          <w:rFonts w:ascii="Times New Roman" w:eastAsia="Times New Roman" w:hAnsi="Times New Roman" w:cs="Times New Roman"/>
          <w:sz w:val="24"/>
          <w:szCs w:val="24"/>
        </w:rPr>
      </w:pPr>
    </w:p>
    <w:p w:rsidR="008D0F45" w:rsidRPr="00B670A9" w:rsidRDefault="008D0F45" w:rsidP="00B670A9">
      <w:pPr>
        <w:pStyle w:val="ListParagraph"/>
        <w:numPr>
          <w:ilvl w:val="2"/>
          <w:numId w:val="32"/>
        </w:numPr>
        <w:tabs>
          <w:tab w:val="clear" w:pos="2160"/>
        </w:tabs>
        <w:spacing w:before="100" w:beforeAutospacing="1" w:after="100" w:afterAutospacing="1" w:line="240" w:lineRule="auto"/>
        <w:ind w:left="1134" w:hanging="567"/>
        <w:rPr>
          <w:rFonts w:ascii="Times New Roman" w:eastAsia="Times New Roman" w:hAnsi="Times New Roman" w:cs="Times New Roman"/>
          <w:sz w:val="24"/>
          <w:szCs w:val="24"/>
        </w:rPr>
      </w:pPr>
      <w:r w:rsidRPr="00B670A9">
        <w:rPr>
          <w:rFonts w:ascii="Verdana" w:eastAsia="Times New Roman" w:hAnsi="Verdana" w:cs="Times New Roman"/>
          <w:b/>
          <w:bCs/>
        </w:rPr>
        <w:t>PREPARATION OF APPLICATION</w:t>
      </w:r>
    </w:p>
    <w:p w:rsidR="00B670A9" w:rsidRDefault="008D0F45" w:rsidP="00B670A9">
      <w:pPr>
        <w:numPr>
          <w:ilvl w:val="3"/>
          <w:numId w:val="32"/>
        </w:numPr>
        <w:tabs>
          <w:tab w:val="clear" w:pos="2880"/>
          <w:tab w:val="num" w:pos="1843"/>
        </w:tabs>
        <w:spacing w:before="136" w:after="100" w:afterAutospacing="1" w:line="240" w:lineRule="auto"/>
        <w:ind w:left="1843" w:right="448" w:hanging="709"/>
        <w:jc w:val="both"/>
        <w:rPr>
          <w:rFonts w:ascii="Times New Roman" w:eastAsia="Times New Roman" w:hAnsi="Times New Roman" w:cs="Times New Roman"/>
          <w:sz w:val="24"/>
          <w:szCs w:val="24"/>
        </w:rPr>
      </w:pPr>
      <w:r w:rsidRPr="008D0F45">
        <w:rPr>
          <w:rFonts w:ascii="Verdana" w:eastAsia="Times New Roman" w:hAnsi="Verdana" w:cs="Times New Roman"/>
          <w:color w:val="000000"/>
        </w:rPr>
        <w:t>Each Application must be typed or written in indelible ink and should be physically signed by the Authorized Signatory. The name and position held by the person signing the Application must be typed or printed below the signature.</w:t>
      </w:r>
    </w:p>
    <w:p w:rsidR="00B670A9" w:rsidRDefault="008D0F45" w:rsidP="00B670A9">
      <w:pPr>
        <w:numPr>
          <w:ilvl w:val="3"/>
          <w:numId w:val="32"/>
        </w:numPr>
        <w:tabs>
          <w:tab w:val="clear" w:pos="2880"/>
          <w:tab w:val="num" w:pos="1843"/>
        </w:tabs>
        <w:spacing w:before="136" w:after="100" w:afterAutospacing="1" w:line="240" w:lineRule="auto"/>
        <w:ind w:left="1843" w:right="448" w:hanging="709"/>
        <w:jc w:val="both"/>
        <w:rPr>
          <w:rFonts w:ascii="Times New Roman" w:eastAsia="Times New Roman" w:hAnsi="Times New Roman" w:cs="Times New Roman"/>
          <w:sz w:val="24"/>
          <w:szCs w:val="24"/>
        </w:rPr>
      </w:pPr>
      <w:r w:rsidRPr="00B670A9">
        <w:rPr>
          <w:rFonts w:ascii="Verdana" w:eastAsia="Times New Roman" w:hAnsi="Verdana" w:cs="Times New Roman"/>
          <w:color w:val="000000"/>
        </w:rPr>
        <w:t>All pages of Application must be physically initialed by an authorized signatory of the Applicant. If any printed and published documents are being submitted, only the cover and the last page shall be initialed.</w:t>
      </w:r>
    </w:p>
    <w:p w:rsidR="00B670A9" w:rsidRDefault="008D0F45" w:rsidP="00B670A9">
      <w:pPr>
        <w:numPr>
          <w:ilvl w:val="3"/>
          <w:numId w:val="32"/>
        </w:numPr>
        <w:tabs>
          <w:tab w:val="clear" w:pos="2880"/>
          <w:tab w:val="num" w:pos="1843"/>
        </w:tabs>
        <w:spacing w:before="136" w:after="100" w:afterAutospacing="1" w:line="240" w:lineRule="auto"/>
        <w:ind w:left="1843" w:right="448" w:hanging="709"/>
        <w:jc w:val="both"/>
        <w:rPr>
          <w:rFonts w:ascii="Times New Roman" w:eastAsia="Times New Roman" w:hAnsi="Times New Roman" w:cs="Times New Roman"/>
          <w:sz w:val="24"/>
          <w:szCs w:val="24"/>
        </w:rPr>
      </w:pPr>
      <w:r w:rsidRPr="00B670A9">
        <w:rPr>
          <w:rFonts w:ascii="Verdana" w:eastAsia="Times New Roman" w:hAnsi="Verdana" w:cs="Times New Roman"/>
          <w:color w:val="000000"/>
        </w:rPr>
        <w:lastRenderedPageBreak/>
        <w:t>The Applications shall contain no alterations, omissions or additions, unless such alterations, omissions or additions are signed by the authorized signatory of the Applicant. Any interlineations, erasures, or overwriting will be valid only if they are signed by the authorized signatory of the Applicant.</w:t>
      </w:r>
    </w:p>
    <w:p w:rsidR="00B670A9" w:rsidRDefault="008D0F45" w:rsidP="00B670A9">
      <w:pPr>
        <w:numPr>
          <w:ilvl w:val="3"/>
          <w:numId w:val="32"/>
        </w:numPr>
        <w:tabs>
          <w:tab w:val="clear" w:pos="2880"/>
          <w:tab w:val="num" w:pos="1843"/>
        </w:tabs>
        <w:spacing w:before="136" w:after="100" w:afterAutospacing="1" w:line="240" w:lineRule="auto"/>
        <w:ind w:left="1843" w:right="448" w:hanging="709"/>
        <w:jc w:val="both"/>
        <w:rPr>
          <w:rFonts w:ascii="Times New Roman" w:eastAsia="Times New Roman" w:hAnsi="Times New Roman" w:cs="Times New Roman"/>
          <w:sz w:val="24"/>
          <w:szCs w:val="24"/>
        </w:rPr>
      </w:pPr>
      <w:r w:rsidRPr="00B670A9">
        <w:rPr>
          <w:rFonts w:ascii="Verdana" w:eastAsia="Times New Roman" w:hAnsi="Verdana" w:cs="Times New Roman"/>
          <w:color w:val="000000"/>
        </w:rPr>
        <w:t>While submitting the Applications, if the space provided in the prescribed forms in the Annexures is insufficient, the Applicants may format the prescribed forms for making due provision for incorporation of the requested information.</w:t>
      </w:r>
    </w:p>
    <w:p w:rsidR="00B670A9" w:rsidRDefault="008D0F45" w:rsidP="00B670A9">
      <w:pPr>
        <w:numPr>
          <w:ilvl w:val="3"/>
          <w:numId w:val="32"/>
        </w:numPr>
        <w:tabs>
          <w:tab w:val="clear" w:pos="2880"/>
          <w:tab w:val="num" w:pos="1843"/>
        </w:tabs>
        <w:spacing w:before="136" w:after="100" w:afterAutospacing="1" w:line="240" w:lineRule="auto"/>
        <w:ind w:left="1843" w:right="448" w:hanging="709"/>
        <w:jc w:val="both"/>
        <w:rPr>
          <w:rFonts w:ascii="Times New Roman" w:eastAsia="Times New Roman" w:hAnsi="Times New Roman" w:cs="Times New Roman"/>
          <w:sz w:val="24"/>
          <w:szCs w:val="24"/>
        </w:rPr>
      </w:pPr>
      <w:r w:rsidRPr="00B670A9">
        <w:rPr>
          <w:rFonts w:ascii="Verdana" w:eastAsia="Times New Roman" w:hAnsi="Verdana" w:cs="Times New Roman"/>
          <w:color w:val="000000"/>
        </w:rPr>
        <w:t>The Applicant shall be responsible for all the data provided in the Application. The Applications should be prepared in reasonable detail to enable Authority or its nominated agencies/advisors to evaluate the Applications for selection of the Applicant.</w:t>
      </w:r>
    </w:p>
    <w:p w:rsidR="008D0F45" w:rsidRPr="00B670A9" w:rsidRDefault="008D0F45" w:rsidP="00B670A9">
      <w:pPr>
        <w:numPr>
          <w:ilvl w:val="3"/>
          <w:numId w:val="32"/>
        </w:numPr>
        <w:tabs>
          <w:tab w:val="clear" w:pos="2880"/>
          <w:tab w:val="num" w:pos="1843"/>
        </w:tabs>
        <w:spacing w:before="136" w:after="100" w:afterAutospacing="1" w:line="240" w:lineRule="auto"/>
        <w:ind w:left="1843" w:right="448" w:hanging="709"/>
        <w:jc w:val="both"/>
        <w:rPr>
          <w:rFonts w:ascii="Times New Roman" w:eastAsia="Times New Roman" w:hAnsi="Times New Roman" w:cs="Times New Roman"/>
          <w:sz w:val="24"/>
          <w:szCs w:val="24"/>
        </w:rPr>
      </w:pPr>
      <w:r w:rsidRPr="00B670A9">
        <w:rPr>
          <w:rFonts w:ascii="Verdana" w:eastAsia="Times New Roman" w:hAnsi="Verdana" w:cs="Times New Roman"/>
          <w:color w:val="000000"/>
        </w:rPr>
        <w:t>Each Applicant is advised to carry out necessary technical surveys, site visit, field investigations, market and demand assessment, etc. at its own cost and risk, before submitting its Application.</w:t>
      </w:r>
    </w:p>
    <w:p w:rsidR="008D0F45" w:rsidRPr="008D0F45" w:rsidRDefault="008D0F45" w:rsidP="00B670A9">
      <w:pPr>
        <w:numPr>
          <w:ilvl w:val="2"/>
          <w:numId w:val="33"/>
        </w:numPr>
        <w:tabs>
          <w:tab w:val="clear" w:pos="2160"/>
          <w:tab w:val="num" w:pos="1134"/>
        </w:tabs>
        <w:spacing w:before="100" w:beforeAutospacing="1" w:after="100" w:afterAutospacing="1" w:line="240" w:lineRule="auto"/>
        <w:ind w:left="1134" w:hanging="567"/>
        <w:jc w:val="both"/>
        <w:rPr>
          <w:rFonts w:ascii="Times New Roman" w:eastAsia="Times New Roman" w:hAnsi="Times New Roman" w:cs="Times New Roman"/>
          <w:sz w:val="24"/>
          <w:szCs w:val="24"/>
        </w:rPr>
      </w:pPr>
      <w:r w:rsidRPr="008D0F45">
        <w:rPr>
          <w:rFonts w:ascii="Verdana" w:eastAsia="Times New Roman" w:hAnsi="Verdana" w:cs="Times New Roman"/>
          <w:b/>
          <w:bCs/>
        </w:rPr>
        <w:t>SUBMISSION OF APPLICATION</w:t>
      </w:r>
    </w:p>
    <w:p w:rsidR="008D0F45" w:rsidRPr="008D0F45" w:rsidRDefault="008D0F45" w:rsidP="00B670A9">
      <w:pPr>
        <w:numPr>
          <w:ilvl w:val="3"/>
          <w:numId w:val="34"/>
        </w:numPr>
        <w:tabs>
          <w:tab w:val="clear" w:pos="2880"/>
          <w:tab w:val="num" w:pos="1843"/>
        </w:tabs>
        <w:spacing w:before="100" w:beforeAutospacing="1" w:after="100" w:afterAutospacing="1" w:line="240" w:lineRule="auto"/>
        <w:ind w:left="1843" w:hanging="709"/>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Applicant(s)is/are required to submit the one set of original Application along with a copy of same in sealed envelopes, clearly marked as follows:</w:t>
      </w:r>
    </w:p>
    <w:p w:rsidR="008D0F45" w:rsidRPr="008D0F45" w:rsidRDefault="008D0F45" w:rsidP="008D0F45">
      <w:pPr>
        <w:spacing w:before="100" w:beforeAutospacing="1" w:after="100" w:afterAutospacing="1" w:line="240" w:lineRule="auto"/>
        <w:ind w:right="95"/>
        <w:jc w:val="center"/>
        <w:outlineLvl w:val="0"/>
        <w:rPr>
          <w:rFonts w:ascii="Times New Roman" w:eastAsia="Times New Roman" w:hAnsi="Times New Roman" w:cs="Times New Roman"/>
          <w:b/>
          <w:bCs/>
          <w:kern w:val="36"/>
          <w:sz w:val="48"/>
          <w:szCs w:val="48"/>
        </w:rPr>
      </w:pPr>
      <w:r w:rsidRPr="008D0F45">
        <w:rPr>
          <w:rFonts w:ascii="Verdana" w:eastAsia="Times New Roman" w:hAnsi="Verdana" w:cs="Times New Roman"/>
          <w:b/>
          <w:bCs/>
          <w:kern w:val="36"/>
        </w:rPr>
        <w:t xml:space="preserve">“Application for Empanelment of Agencies for </w:t>
      </w:r>
      <w:r w:rsidRPr="008D0F45">
        <w:rPr>
          <w:rFonts w:ascii="Verdana" w:eastAsia="Times New Roman" w:hAnsi="Verdana" w:cs="Times New Roman"/>
          <w:b/>
          <w:bCs/>
          <w:color w:val="000000"/>
          <w:kern w:val="36"/>
        </w:rPr>
        <w:t>Construction of Well Ventilated Onion Storage Godown at RMC level</w:t>
      </w:r>
      <w:r w:rsidRPr="008D0F45">
        <w:rPr>
          <w:rFonts w:ascii="Verdana" w:eastAsia="Times New Roman" w:hAnsi="Verdana" w:cs="Times New Roman"/>
          <w:b/>
          <w:bCs/>
          <w:kern w:val="36"/>
        </w:rPr>
        <w:t>” (One Original + One Copy)</w:t>
      </w:r>
    </w:p>
    <w:p w:rsidR="008D0F45" w:rsidRPr="008D0F45" w:rsidRDefault="008D0F45" w:rsidP="008D0F45">
      <w:pPr>
        <w:spacing w:before="122" w:after="100" w:afterAutospacing="1" w:line="240" w:lineRule="auto"/>
        <w:ind w:left="1263" w:right="435"/>
        <w:jc w:val="center"/>
        <w:outlineLvl w:val="0"/>
        <w:rPr>
          <w:rFonts w:ascii="Times New Roman" w:eastAsia="Times New Roman" w:hAnsi="Times New Roman" w:cs="Times New Roman"/>
          <w:b/>
          <w:bCs/>
          <w:kern w:val="36"/>
          <w:sz w:val="48"/>
          <w:szCs w:val="48"/>
        </w:rPr>
      </w:pPr>
      <w:r w:rsidRPr="008D0F45">
        <w:rPr>
          <w:rFonts w:ascii="Verdana" w:eastAsia="Times New Roman" w:hAnsi="Verdana" w:cs="Times New Roman"/>
          <w:b/>
          <w:bCs/>
          <w:kern w:val="36"/>
        </w:rPr>
        <w:t>DO NOT OPEN BEFORE SPECIFIED TIME ON APPLICATION DUE DATE</w:t>
      </w:r>
    </w:p>
    <w:p w:rsidR="008D0F45" w:rsidRPr="008D0F45" w:rsidRDefault="008D0F45" w:rsidP="008D0F45">
      <w:pPr>
        <w:spacing w:before="122" w:after="100" w:afterAutospacing="1" w:line="240" w:lineRule="auto"/>
        <w:ind w:left="1263" w:right="448"/>
        <w:jc w:val="center"/>
        <w:rPr>
          <w:rFonts w:ascii="Times New Roman" w:eastAsia="Times New Roman" w:hAnsi="Times New Roman" w:cs="Times New Roman"/>
          <w:sz w:val="24"/>
          <w:szCs w:val="24"/>
        </w:rPr>
      </w:pPr>
      <w:r w:rsidRPr="008D0F45">
        <w:rPr>
          <w:rFonts w:ascii="Verdana" w:eastAsia="Times New Roman" w:hAnsi="Verdana" w:cs="Times New Roman"/>
          <w:b/>
          <w:bCs/>
        </w:rPr>
        <w:t>Submitted By: [Name, Address &amp; Contact Details of the Applicant]</w:t>
      </w:r>
    </w:p>
    <w:p w:rsidR="008D0F45" w:rsidRPr="008D0F45" w:rsidRDefault="008D0F45" w:rsidP="008D0F45">
      <w:pPr>
        <w:spacing w:before="100" w:beforeAutospacing="1" w:after="100" w:afterAutospacing="1" w:line="240" w:lineRule="auto"/>
        <w:ind w:left="638"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Sealed envelope (i.e., the envelope containing One Original + One Copy of the Application) shall clearly indicate the name, address and contact details of the Applicant.</w:t>
      </w:r>
    </w:p>
    <w:p w:rsidR="00B670A9" w:rsidRPr="00666AEB" w:rsidRDefault="008D0F45" w:rsidP="00B670A9">
      <w:pPr>
        <w:numPr>
          <w:ilvl w:val="3"/>
          <w:numId w:val="35"/>
        </w:numPr>
        <w:tabs>
          <w:tab w:val="clear" w:pos="2880"/>
          <w:tab w:val="num" w:pos="1843"/>
        </w:tabs>
        <w:spacing w:before="100" w:beforeAutospacing="1" w:after="100" w:afterAutospacing="1" w:line="240" w:lineRule="auto"/>
        <w:ind w:left="1843" w:right="448" w:hanging="709"/>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If the envelopes are not sealed, marked and submitted as instructed above, Authority assumes no responsibility for the misplacement or premature opening of the contents of the  Applications and consequent losses, if any, suffered by the Applicant.</w:t>
      </w:r>
    </w:p>
    <w:p w:rsidR="008D0F45" w:rsidRPr="00B670A9" w:rsidRDefault="008D0F45" w:rsidP="00B670A9">
      <w:pPr>
        <w:numPr>
          <w:ilvl w:val="3"/>
          <w:numId w:val="35"/>
        </w:numPr>
        <w:tabs>
          <w:tab w:val="clear" w:pos="2880"/>
          <w:tab w:val="num" w:pos="1843"/>
        </w:tabs>
        <w:spacing w:before="100" w:beforeAutospacing="1" w:after="100" w:afterAutospacing="1" w:line="240" w:lineRule="auto"/>
        <w:ind w:left="1843" w:right="448" w:hanging="709"/>
        <w:jc w:val="both"/>
        <w:rPr>
          <w:rFonts w:ascii="Times New Roman" w:eastAsia="Times New Roman" w:hAnsi="Times New Roman" w:cs="Times New Roman"/>
          <w:sz w:val="24"/>
          <w:szCs w:val="24"/>
        </w:rPr>
      </w:pPr>
      <w:r w:rsidRPr="00B670A9">
        <w:rPr>
          <w:rFonts w:ascii="Verdana" w:eastAsia="Times New Roman" w:hAnsi="Verdana" w:cs="Times New Roman"/>
          <w:color w:val="000000"/>
        </w:rPr>
        <w:t>Each Applicant shall submit as part of its Application:</w:t>
      </w:r>
    </w:p>
    <w:p w:rsidR="00666AEB" w:rsidRDefault="008D0F45" w:rsidP="008D0F45">
      <w:pPr>
        <w:numPr>
          <w:ilvl w:val="1"/>
          <w:numId w:val="37"/>
        </w:numPr>
        <w:spacing w:before="100" w:beforeAutospacing="1"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lastRenderedPageBreak/>
        <w:t xml:space="preserve">The original Application and 1 (one) copy of the Application. The original shall be labeled ORIGINAL" and the copy shall be labeled "COPY"; and, </w:t>
      </w:r>
    </w:p>
    <w:p w:rsidR="008D0F45" w:rsidRPr="00666AEB" w:rsidRDefault="008D0F45" w:rsidP="00666AEB">
      <w:pPr>
        <w:spacing w:before="100" w:beforeAutospacing="1" w:after="100" w:afterAutospacing="1" w:line="240" w:lineRule="auto"/>
        <w:ind w:left="1440" w:right="448"/>
        <w:jc w:val="both"/>
        <w:rPr>
          <w:rFonts w:ascii="Times New Roman" w:eastAsia="Times New Roman" w:hAnsi="Times New Roman" w:cs="Times New Roman"/>
          <w:sz w:val="24"/>
          <w:szCs w:val="24"/>
        </w:rPr>
      </w:pPr>
      <w:r w:rsidRPr="00666AEB">
        <w:rPr>
          <w:rFonts w:ascii="Verdana" w:eastAsia="Times New Roman" w:hAnsi="Verdana" w:cs="Times New Roman"/>
          <w:color w:val="000000"/>
        </w:rPr>
        <w:t>In the event of any discrepancy between the original and the copy, the original will prevail.</w:t>
      </w:r>
    </w:p>
    <w:p w:rsidR="008D0F45" w:rsidRPr="008D0F45" w:rsidRDefault="008D0F45" w:rsidP="00666AEB">
      <w:pPr>
        <w:numPr>
          <w:ilvl w:val="3"/>
          <w:numId w:val="38"/>
        </w:numPr>
        <w:tabs>
          <w:tab w:val="clear" w:pos="2880"/>
          <w:tab w:val="num" w:pos="1843"/>
        </w:tabs>
        <w:spacing w:before="100" w:beforeAutospacing="1" w:after="100" w:afterAutospacing="1" w:line="240" w:lineRule="auto"/>
        <w:ind w:left="1843" w:right="448" w:hanging="709"/>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The Applications shall be submitted to the following address: </w:t>
      </w:r>
    </w:p>
    <w:p w:rsidR="008D0F45" w:rsidRPr="008D0F45" w:rsidRDefault="008D0F45" w:rsidP="008D0F45">
      <w:pPr>
        <w:spacing w:before="100" w:beforeAutospacing="1" w:after="100" w:afterAutospacing="1" w:line="240" w:lineRule="auto"/>
        <w:ind w:right="1983" w:firstLine="720"/>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To,</w:t>
      </w:r>
    </w:p>
    <w:p w:rsidR="008D0F45" w:rsidRPr="008D0F45" w:rsidRDefault="008D0F45" w:rsidP="008D0F45">
      <w:pPr>
        <w:spacing w:before="100" w:beforeAutospacing="1" w:after="100" w:afterAutospacing="1" w:line="240" w:lineRule="auto"/>
        <w:ind w:left="1168"/>
        <w:jc w:val="both"/>
        <w:outlineLvl w:val="0"/>
        <w:rPr>
          <w:rFonts w:ascii="Times New Roman" w:eastAsia="Times New Roman" w:hAnsi="Times New Roman" w:cs="Times New Roman"/>
          <w:b/>
          <w:bCs/>
          <w:kern w:val="36"/>
          <w:sz w:val="48"/>
          <w:szCs w:val="48"/>
        </w:rPr>
      </w:pPr>
      <w:r w:rsidRPr="008D0F45">
        <w:rPr>
          <w:rFonts w:ascii="Verdana" w:eastAsia="Times New Roman" w:hAnsi="Verdana" w:cs="Times New Roman"/>
          <w:b/>
          <w:bCs/>
          <w:kern w:val="36"/>
        </w:rPr>
        <w:t>The  General Manager</w:t>
      </w:r>
    </w:p>
    <w:p w:rsidR="008D0F45" w:rsidRPr="008D0F45" w:rsidRDefault="008D0F45" w:rsidP="008D0F45">
      <w:pPr>
        <w:spacing w:before="122" w:after="100" w:afterAutospacing="1" w:line="240" w:lineRule="auto"/>
        <w:ind w:left="1168"/>
        <w:rPr>
          <w:rFonts w:ascii="Times New Roman" w:eastAsia="Times New Roman" w:hAnsi="Times New Roman" w:cs="Times New Roman"/>
          <w:sz w:val="24"/>
          <w:szCs w:val="24"/>
        </w:rPr>
      </w:pPr>
      <w:r w:rsidRPr="008D0F45">
        <w:rPr>
          <w:rFonts w:ascii="Verdana" w:eastAsia="Times New Roman" w:hAnsi="Verdana" w:cs="Times New Roman"/>
          <w:color w:val="000000"/>
        </w:rPr>
        <w:t>Odisha State Agricultural Marketing Board</w:t>
      </w:r>
    </w:p>
    <w:p w:rsidR="008D0F45" w:rsidRPr="008D0F45" w:rsidRDefault="008D0F45" w:rsidP="008D0F45">
      <w:pPr>
        <w:spacing w:before="122" w:after="100" w:afterAutospacing="1" w:line="240" w:lineRule="auto"/>
        <w:ind w:left="1168" w:right="2323"/>
        <w:rPr>
          <w:rFonts w:ascii="Times New Roman" w:eastAsia="Times New Roman" w:hAnsi="Times New Roman" w:cs="Times New Roman"/>
          <w:sz w:val="24"/>
          <w:szCs w:val="24"/>
        </w:rPr>
      </w:pPr>
      <w:r w:rsidRPr="008D0F45">
        <w:rPr>
          <w:rFonts w:ascii="Verdana" w:eastAsia="Times New Roman" w:hAnsi="Verdana" w:cs="Times New Roman"/>
          <w:color w:val="000000"/>
        </w:rPr>
        <w:t>Plot no.-1800(p), Near Ramamani Indian Oil Petrol Pump, Baramunda, Khandagiri,</w:t>
      </w:r>
    </w:p>
    <w:p w:rsidR="008D0F45" w:rsidRPr="008D0F45" w:rsidRDefault="008D0F45" w:rsidP="008D0F45">
      <w:pPr>
        <w:spacing w:before="100" w:beforeAutospacing="1" w:after="100" w:afterAutospacing="1" w:line="240" w:lineRule="auto"/>
        <w:ind w:left="1168"/>
        <w:rPr>
          <w:rFonts w:ascii="Times New Roman" w:eastAsia="Times New Roman" w:hAnsi="Times New Roman" w:cs="Times New Roman"/>
          <w:sz w:val="24"/>
          <w:szCs w:val="24"/>
        </w:rPr>
      </w:pPr>
      <w:r w:rsidRPr="008D0F45">
        <w:rPr>
          <w:rFonts w:ascii="Verdana" w:eastAsia="Times New Roman" w:hAnsi="Verdana" w:cs="Times New Roman"/>
          <w:color w:val="000000"/>
        </w:rPr>
        <w:t>Bhubaneswar-751030</w:t>
      </w:r>
    </w:p>
    <w:p w:rsidR="008D0F45" w:rsidRPr="008D0F45" w:rsidRDefault="008D0F45" w:rsidP="008D0F45">
      <w:pPr>
        <w:spacing w:before="68" w:after="100" w:afterAutospacing="1" w:line="240" w:lineRule="auto"/>
        <w:ind w:left="652" w:right="95" w:firstLine="569"/>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An Application submitted by an Applicant to any address other than the mentioned address will not be considered for evaluation.</w:t>
      </w:r>
    </w:p>
    <w:p w:rsidR="00666AEB" w:rsidRDefault="008D0F45" w:rsidP="00666AEB">
      <w:pPr>
        <w:numPr>
          <w:ilvl w:val="3"/>
          <w:numId w:val="39"/>
        </w:numPr>
        <w:tabs>
          <w:tab w:val="clear" w:pos="2880"/>
          <w:tab w:val="num" w:pos="1843"/>
        </w:tabs>
        <w:spacing w:before="68" w:after="100" w:afterAutospacing="1" w:line="240" w:lineRule="auto"/>
        <w:ind w:left="1843" w:right="435" w:hanging="709"/>
        <w:jc w:val="both"/>
        <w:rPr>
          <w:rFonts w:ascii="Times New Roman" w:eastAsia="Times New Roman" w:hAnsi="Times New Roman" w:cs="Times New Roman"/>
          <w:sz w:val="24"/>
          <w:szCs w:val="24"/>
        </w:rPr>
      </w:pPr>
      <w:r w:rsidRPr="008D0F45">
        <w:rPr>
          <w:rFonts w:ascii="Verdana" w:eastAsia="Times New Roman" w:hAnsi="Verdana" w:cs="Times New Roman"/>
          <w:color w:val="000000"/>
        </w:rPr>
        <w:t>Each Applicant shall be permitted to submit only 1 (one) Application for Empanelment. An Applicant who submits or participates in more than one Application(s) for Empanelment shall cause all the Applications with the Applicant's participation to be disqualified.</w:t>
      </w:r>
    </w:p>
    <w:p w:rsidR="00666AEB" w:rsidRDefault="008D0F45" w:rsidP="00666AEB">
      <w:pPr>
        <w:numPr>
          <w:ilvl w:val="3"/>
          <w:numId w:val="39"/>
        </w:numPr>
        <w:tabs>
          <w:tab w:val="clear" w:pos="2880"/>
          <w:tab w:val="num" w:pos="1843"/>
        </w:tabs>
        <w:spacing w:before="68" w:after="100" w:afterAutospacing="1" w:line="240" w:lineRule="auto"/>
        <w:ind w:left="1843" w:right="435" w:hanging="709"/>
        <w:jc w:val="both"/>
        <w:rPr>
          <w:rFonts w:ascii="Times New Roman" w:eastAsia="Times New Roman" w:hAnsi="Times New Roman" w:cs="Times New Roman"/>
          <w:sz w:val="24"/>
          <w:szCs w:val="24"/>
        </w:rPr>
      </w:pPr>
      <w:r w:rsidRPr="00666AEB">
        <w:rPr>
          <w:rFonts w:ascii="Verdana" w:eastAsia="Times New Roman" w:hAnsi="Verdana" w:cs="Times New Roman"/>
          <w:color w:val="000000"/>
        </w:rPr>
        <w:t>The Applications should be received at the above address on or before Application Due Date &amp; time. Applicants shall submit their Applications by hand delivery / registered post/speed post/courier only so as to reach the designated address by the Application Due Date. For submission of Applications, there will be no drop box facility available. Applications submitted by fax or e-mail shall not be entertained and shall be rejected. Further, if any Application is received after the specified time on the Application Due Date, it shall be rejected and shall be returned unopened to the Applicant.</w:t>
      </w:r>
    </w:p>
    <w:p w:rsidR="00666AEB" w:rsidRDefault="008D0F45" w:rsidP="00666AEB">
      <w:pPr>
        <w:numPr>
          <w:ilvl w:val="3"/>
          <w:numId w:val="39"/>
        </w:numPr>
        <w:tabs>
          <w:tab w:val="clear" w:pos="2880"/>
          <w:tab w:val="num" w:pos="1843"/>
        </w:tabs>
        <w:spacing w:before="68" w:after="100" w:afterAutospacing="1" w:line="240" w:lineRule="auto"/>
        <w:ind w:left="1843" w:right="435" w:hanging="709"/>
        <w:jc w:val="both"/>
        <w:rPr>
          <w:rFonts w:ascii="Times New Roman" w:eastAsia="Times New Roman" w:hAnsi="Times New Roman" w:cs="Times New Roman"/>
          <w:sz w:val="24"/>
          <w:szCs w:val="24"/>
        </w:rPr>
      </w:pPr>
      <w:r w:rsidRPr="00666AEB">
        <w:rPr>
          <w:rFonts w:ascii="Verdana" w:eastAsia="Times New Roman" w:hAnsi="Verdana" w:cs="Times New Roman"/>
          <w:color w:val="000000"/>
        </w:rPr>
        <w:t>Authority or any of its agencies/consultants/advisors shall not be responsible for any delay in receipt of the Applications. Any Application, received after the Application Due Date shall not be opened or evaluated and shall be deemed to be rejected for all purposes.</w:t>
      </w:r>
    </w:p>
    <w:p w:rsidR="008D0F45" w:rsidRPr="00666AEB" w:rsidRDefault="008D0F45" w:rsidP="00666AEB">
      <w:pPr>
        <w:numPr>
          <w:ilvl w:val="3"/>
          <w:numId w:val="39"/>
        </w:numPr>
        <w:tabs>
          <w:tab w:val="clear" w:pos="2880"/>
          <w:tab w:val="num" w:pos="1843"/>
        </w:tabs>
        <w:spacing w:before="68" w:after="100" w:afterAutospacing="1" w:line="240" w:lineRule="auto"/>
        <w:ind w:left="1843" w:right="435" w:hanging="709"/>
        <w:jc w:val="both"/>
        <w:rPr>
          <w:rFonts w:ascii="Times New Roman" w:eastAsia="Times New Roman" w:hAnsi="Times New Roman" w:cs="Times New Roman"/>
          <w:sz w:val="24"/>
          <w:szCs w:val="24"/>
        </w:rPr>
      </w:pPr>
      <w:r w:rsidRPr="00666AEB">
        <w:rPr>
          <w:rFonts w:ascii="Verdana" w:eastAsia="Times New Roman" w:hAnsi="Verdana" w:cs="Times New Roman"/>
          <w:color w:val="000000"/>
        </w:rPr>
        <w:t>Applicants may be required to periodically update, at any time as may be notified by Authority, the information submitted in their Applications as regards the following:</w:t>
      </w:r>
    </w:p>
    <w:p w:rsidR="008D0F45" w:rsidRPr="008D0F45" w:rsidRDefault="008D0F45" w:rsidP="00666AEB">
      <w:pPr>
        <w:numPr>
          <w:ilvl w:val="0"/>
          <w:numId w:val="39"/>
        </w:numPr>
        <w:spacing w:before="100" w:beforeAutospacing="1" w:after="100" w:afterAutospacing="1" w:line="240" w:lineRule="auto"/>
        <w:ind w:firstLine="1123"/>
        <w:jc w:val="both"/>
        <w:rPr>
          <w:rFonts w:ascii="Times New Roman" w:eastAsia="Times New Roman" w:hAnsi="Times New Roman" w:cs="Times New Roman"/>
          <w:sz w:val="24"/>
          <w:szCs w:val="24"/>
        </w:rPr>
      </w:pPr>
      <w:r w:rsidRPr="008D0F45">
        <w:rPr>
          <w:rFonts w:ascii="Verdana" w:eastAsia="Times New Roman" w:hAnsi="Verdana" w:cs="Times New Roman"/>
          <w:color w:val="000000"/>
        </w:rPr>
        <w:t>evidence of access to project funding and its sources; and</w:t>
      </w:r>
    </w:p>
    <w:p w:rsidR="008D0F45" w:rsidRPr="008D0F45" w:rsidRDefault="008D0F45" w:rsidP="00666AEB">
      <w:pPr>
        <w:numPr>
          <w:ilvl w:val="0"/>
          <w:numId w:val="39"/>
        </w:numPr>
        <w:spacing w:before="122" w:after="100" w:afterAutospacing="1" w:line="240" w:lineRule="auto"/>
        <w:ind w:firstLine="1123"/>
        <w:jc w:val="both"/>
        <w:rPr>
          <w:rFonts w:ascii="Times New Roman" w:eastAsia="Times New Roman" w:hAnsi="Times New Roman" w:cs="Times New Roman"/>
          <w:sz w:val="24"/>
          <w:szCs w:val="24"/>
        </w:rPr>
      </w:pPr>
      <w:r w:rsidRPr="008D0F45">
        <w:rPr>
          <w:rFonts w:ascii="Verdana" w:eastAsia="Times New Roman" w:hAnsi="Verdana" w:cs="Times New Roman"/>
          <w:color w:val="000000"/>
        </w:rPr>
        <w:lastRenderedPageBreak/>
        <w:t>complete balance sheet of the Applicants.</w:t>
      </w:r>
    </w:p>
    <w:p w:rsidR="008D0F45" w:rsidRPr="008D0F45" w:rsidRDefault="008D0F45" w:rsidP="00666AEB">
      <w:pPr>
        <w:numPr>
          <w:ilvl w:val="0"/>
          <w:numId w:val="39"/>
        </w:numPr>
        <w:spacing w:before="122" w:after="100" w:afterAutospacing="1" w:line="240" w:lineRule="auto"/>
        <w:ind w:firstLine="1123"/>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Technical qualification / experience of the firm, etc.</w:t>
      </w:r>
    </w:p>
    <w:p w:rsidR="008D0F45" w:rsidRPr="008D0F45" w:rsidRDefault="008D0F45" w:rsidP="00666AEB">
      <w:pPr>
        <w:numPr>
          <w:ilvl w:val="3"/>
          <w:numId w:val="40"/>
        </w:numPr>
        <w:tabs>
          <w:tab w:val="clear" w:pos="2880"/>
          <w:tab w:val="num" w:pos="1843"/>
        </w:tabs>
        <w:spacing w:before="122" w:after="100" w:afterAutospacing="1" w:line="240" w:lineRule="auto"/>
        <w:ind w:left="1843" w:hanging="709"/>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Applicant shall bear all costs associated with the preparation and submission of its Application, including data collection, analysis, design, etc. Neither Authority nor any of its agencies/consultants/advisors will be responsible or liable for all such costs, regardless of the conduct or outcome of the Empanelment Process.</w:t>
      </w:r>
    </w:p>
    <w:p w:rsidR="008D0F45" w:rsidRPr="008D0F45" w:rsidRDefault="008D0F45" w:rsidP="00666AEB">
      <w:pPr>
        <w:numPr>
          <w:ilvl w:val="2"/>
          <w:numId w:val="41"/>
        </w:numPr>
        <w:tabs>
          <w:tab w:val="clear" w:pos="2160"/>
        </w:tabs>
        <w:spacing w:before="100" w:beforeAutospacing="1" w:after="100" w:afterAutospacing="1" w:line="240" w:lineRule="auto"/>
        <w:ind w:left="1134" w:hanging="567"/>
        <w:rPr>
          <w:rFonts w:ascii="Times New Roman" w:eastAsia="Times New Roman" w:hAnsi="Times New Roman" w:cs="Times New Roman"/>
          <w:sz w:val="24"/>
          <w:szCs w:val="24"/>
        </w:rPr>
      </w:pPr>
      <w:r w:rsidRPr="008D0F45">
        <w:rPr>
          <w:rFonts w:ascii="Verdana" w:eastAsia="Times New Roman" w:hAnsi="Verdana" w:cs="Times New Roman"/>
          <w:b/>
          <w:bCs/>
        </w:rPr>
        <w:t>ACKNOWLEDGEMENT BY THE APPLICANT:</w:t>
      </w:r>
    </w:p>
    <w:p w:rsidR="008D0F45" w:rsidRPr="00666AEB" w:rsidRDefault="008D0F45" w:rsidP="00666AE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666AEB">
        <w:rPr>
          <w:rFonts w:ascii="Verdana" w:eastAsia="Times New Roman" w:hAnsi="Verdana" w:cs="Times New Roman"/>
          <w:color w:val="000000"/>
        </w:rPr>
        <w:t>It shall be deemed that by submitting the Application, the Applicant has:</w:t>
      </w:r>
    </w:p>
    <w:p w:rsidR="008D0F45" w:rsidRPr="008D0F45" w:rsidRDefault="008D0F45" w:rsidP="008D0F45">
      <w:pPr>
        <w:numPr>
          <w:ilvl w:val="0"/>
          <w:numId w:val="42"/>
        </w:numPr>
        <w:spacing w:before="68"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made a complete and careful examination of the information provided in the EOI;</w:t>
      </w:r>
    </w:p>
    <w:p w:rsidR="008D0F45" w:rsidRPr="008D0F45" w:rsidRDefault="008D0F45" w:rsidP="008D0F45">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rPr>
        <w:t>received all relevant information requested from Authority;</w:t>
      </w:r>
    </w:p>
    <w:p w:rsidR="008D0F45" w:rsidRPr="008D0F45" w:rsidRDefault="008D0F45" w:rsidP="008D0F45">
      <w:pPr>
        <w:numPr>
          <w:ilvl w:val="0"/>
          <w:numId w:val="42"/>
        </w:numPr>
        <w:spacing w:before="136"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accepted the risk of inadequacy, error or mistake in the information provided in the EOI or furnished by or on behalf of Authority;</w:t>
      </w:r>
    </w:p>
    <w:p w:rsidR="008D0F45" w:rsidRPr="008D0F45" w:rsidRDefault="008D0F45" w:rsidP="008D0F45">
      <w:pPr>
        <w:numPr>
          <w:ilvl w:val="0"/>
          <w:numId w:val="42"/>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satisfied itself about all things, matters and information, necessary and required for submitting an informed Application, development of the Project in accordance with the EOI and performance of its obligations there under;</w:t>
      </w:r>
    </w:p>
    <w:p w:rsidR="008D0F45" w:rsidRPr="008D0F45" w:rsidRDefault="008D0F45" w:rsidP="008D0F45">
      <w:pPr>
        <w:numPr>
          <w:ilvl w:val="0"/>
          <w:numId w:val="42"/>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acknowledged and agreed that inadequacy, lack of completeness or incorrectness of information provided in the EOI or ignorance of any matter in relation to the Project shall not be a basis for any claim for compensation, damages, extension of time for performance of its obligations or loss of profits or revenue from Authority; and</w:t>
      </w:r>
    </w:p>
    <w:p w:rsidR="008D0F45" w:rsidRDefault="008D0F45" w:rsidP="00666AEB">
      <w:pPr>
        <w:numPr>
          <w:ilvl w:val="0"/>
          <w:numId w:val="42"/>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agreed to be bound by the undertakings provided by it under and in terms of the EOI.</w:t>
      </w:r>
    </w:p>
    <w:p w:rsidR="008D0F45" w:rsidRPr="008D0F45" w:rsidRDefault="008D0F45" w:rsidP="00666AEB">
      <w:pPr>
        <w:numPr>
          <w:ilvl w:val="2"/>
          <w:numId w:val="43"/>
        </w:numPr>
        <w:tabs>
          <w:tab w:val="clear" w:pos="2160"/>
          <w:tab w:val="num" w:pos="1134"/>
        </w:tabs>
        <w:spacing w:before="100" w:beforeAutospacing="1" w:after="100" w:afterAutospacing="1" w:line="240" w:lineRule="auto"/>
        <w:ind w:right="435" w:hanging="1593"/>
        <w:jc w:val="both"/>
        <w:rPr>
          <w:rFonts w:ascii="Times New Roman" w:eastAsia="Times New Roman" w:hAnsi="Times New Roman" w:cs="Times New Roman"/>
          <w:sz w:val="24"/>
          <w:szCs w:val="24"/>
        </w:rPr>
      </w:pPr>
    </w:p>
    <w:p w:rsidR="008D0F45" w:rsidRPr="008D0F45" w:rsidRDefault="008D0F45" w:rsidP="00666AEB">
      <w:pPr>
        <w:numPr>
          <w:ilvl w:val="3"/>
          <w:numId w:val="44"/>
        </w:numPr>
        <w:tabs>
          <w:tab w:val="clear" w:pos="2880"/>
          <w:tab w:val="num" w:pos="1418"/>
        </w:tabs>
        <w:spacing w:before="100" w:beforeAutospacing="1" w:after="100" w:afterAutospacing="1" w:line="240" w:lineRule="auto"/>
        <w:ind w:left="1418" w:right="4" w:hanging="709"/>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Authority shall not be liable for any omission, mistake or error in respect of any of the above or on account of any matter or issue arising out of or concerning or relating to the EOI or the Empanelment Process, including any error or mistake therein or in any information or data given by Authority.</w:t>
      </w:r>
    </w:p>
    <w:p w:rsidR="008D0F45" w:rsidRPr="00531AA3" w:rsidRDefault="008D0F45" w:rsidP="00666AEB">
      <w:pPr>
        <w:numPr>
          <w:ilvl w:val="3"/>
          <w:numId w:val="44"/>
        </w:numPr>
        <w:tabs>
          <w:tab w:val="clear" w:pos="2880"/>
          <w:tab w:val="num" w:pos="1276"/>
        </w:tabs>
        <w:spacing w:before="100" w:beforeAutospacing="1" w:after="100" w:afterAutospacing="1" w:line="240" w:lineRule="auto"/>
        <w:ind w:left="1276" w:right="4" w:hanging="567"/>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It will be deemed that by submitting the Application, an Applicant agrees and releases Authority and its employees, agents and advisors, irrevocably, unconditionally, fully and finally from any and all liability for any claims, losses, damages, costs, expenses or liabilities in any way related to or arising from the exercise of any rights and/or performance of any obligations under the EOI and/or in connection with the Empanelment Process, to the fullest extent permitted by Applicable Law and waives any and all rights and/or claims it may have in this respect, whether actual or contingent, whether present or in the future.</w:t>
      </w:r>
    </w:p>
    <w:p w:rsidR="00531AA3" w:rsidRPr="00666AEB" w:rsidRDefault="00531AA3" w:rsidP="00531AA3">
      <w:pPr>
        <w:spacing w:before="100" w:beforeAutospacing="1" w:after="100" w:afterAutospacing="1" w:line="240" w:lineRule="auto"/>
        <w:ind w:left="1276" w:right="4"/>
        <w:jc w:val="both"/>
        <w:rPr>
          <w:rFonts w:ascii="Times New Roman" w:eastAsia="Times New Roman" w:hAnsi="Times New Roman" w:cs="Times New Roman"/>
          <w:sz w:val="24"/>
          <w:szCs w:val="24"/>
        </w:rPr>
      </w:pPr>
    </w:p>
    <w:p w:rsidR="008D0F45" w:rsidRPr="008D0F45" w:rsidRDefault="008D0F45" w:rsidP="00666AEB">
      <w:pPr>
        <w:numPr>
          <w:ilvl w:val="2"/>
          <w:numId w:val="44"/>
        </w:numPr>
        <w:tabs>
          <w:tab w:val="clear" w:pos="2160"/>
        </w:tabs>
        <w:spacing w:before="68" w:after="100" w:afterAutospacing="1" w:line="240" w:lineRule="auto"/>
        <w:ind w:left="1276" w:right="870" w:hanging="709"/>
        <w:jc w:val="both"/>
        <w:rPr>
          <w:rFonts w:ascii="Times New Roman" w:eastAsia="Times New Roman" w:hAnsi="Times New Roman" w:cs="Times New Roman"/>
          <w:sz w:val="24"/>
          <w:szCs w:val="24"/>
        </w:rPr>
      </w:pPr>
      <w:r w:rsidRPr="008D0F45">
        <w:rPr>
          <w:rFonts w:ascii="Verdana" w:eastAsia="Times New Roman" w:hAnsi="Verdana" w:cs="Times New Roman"/>
          <w:b/>
          <w:bCs/>
        </w:rPr>
        <w:t>MODIFICATIONS OR WITHDRAWALS OF APPLICATIONS</w:t>
      </w:r>
    </w:p>
    <w:p w:rsidR="00666AEB" w:rsidRDefault="008D0F45" w:rsidP="00666AEB">
      <w:pPr>
        <w:numPr>
          <w:ilvl w:val="3"/>
          <w:numId w:val="45"/>
        </w:numPr>
        <w:tabs>
          <w:tab w:val="clear" w:pos="2880"/>
          <w:tab w:val="num" w:pos="1701"/>
        </w:tabs>
        <w:spacing w:before="100" w:beforeAutospacing="1" w:after="100" w:afterAutospacing="1" w:line="240" w:lineRule="auto"/>
        <w:ind w:left="1701" w:right="448" w:hanging="42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Any Applicant may modify or withdraw its Application after submission but prior to the Application Due Date, provided that Authority receives a written notice of the modification or withdrawal prior to the Application Due Date. The responsibility of submitting the modified Application, if any, by the Application Due Date, will rest solely with the Applicant.</w:t>
      </w:r>
    </w:p>
    <w:p w:rsidR="00666AEB" w:rsidRDefault="008D0F45" w:rsidP="00666AEB">
      <w:pPr>
        <w:numPr>
          <w:ilvl w:val="3"/>
          <w:numId w:val="45"/>
        </w:numPr>
        <w:tabs>
          <w:tab w:val="clear" w:pos="2880"/>
          <w:tab w:val="num" w:pos="1701"/>
        </w:tabs>
        <w:spacing w:before="100" w:beforeAutospacing="1" w:after="100" w:afterAutospacing="1" w:line="240" w:lineRule="auto"/>
        <w:ind w:left="1701" w:right="448" w:hanging="425"/>
        <w:jc w:val="both"/>
        <w:rPr>
          <w:rFonts w:ascii="Times New Roman" w:eastAsia="Times New Roman" w:hAnsi="Times New Roman" w:cs="Times New Roman"/>
          <w:sz w:val="24"/>
          <w:szCs w:val="24"/>
        </w:rPr>
      </w:pPr>
      <w:r w:rsidRPr="00666AEB">
        <w:rPr>
          <w:rFonts w:ascii="Verdana" w:eastAsia="Times New Roman" w:hAnsi="Verdana" w:cs="Times New Roman"/>
          <w:color w:val="000000"/>
        </w:rPr>
        <w:t>No Applicant shall be allowed to modify its Application after the Application Due Date.</w:t>
      </w:r>
    </w:p>
    <w:p w:rsidR="00666AEB" w:rsidRDefault="008D0F45" w:rsidP="00666AEB">
      <w:pPr>
        <w:numPr>
          <w:ilvl w:val="3"/>
          <w:numId w:val="45"/>
        </w:numPr>
        <w:tabs>
          <w:tab w:val="clear" w:pos="2880"/>
          <w:tab w:val="num" w:pos="1701"/>
        </w:tabs>
        <w:spacing w:before="100" w:beforeAutospacing="1" w:after="100" w:afterAutospacing="1" w:line="240" w:lineRule="auto"/>
        <w:ind w:left="1701" w:right="448" w:hanging="425"/>
        <w:jc w:val="both"/>
        <w:rPr>
          <w:rFonts w:ascii="Times New Roman" w:eastAsia="Times New Roman" w:hAnsi="Times New Roman" w:cs="Times New Roman"/>
          <w:sz w:val="24"/>
          <w:szCs w:val="24"/>
        </w:rPr>
      </w:pPr>
      <w:r w:rsidRPr="00666AEB">
        <w:rPr>
          <w:rFonts w:ascii="Verdana" w:eastAsia="Times New Roman" w:hAnsi="Verdana" w:cs="Times New Roman"/>
          <w:color w:val="000000"/>
        </w:rPr>
        <w:t>Any additional information supplied subsequent to the Application Due Date, unless the same has been expressly sought for by Authority, shall be disregarded.</w:t>
      </w:r>
    </w:p>
    <w:p w:rsidR="00666AEB" w:rsidRDefault="008D0F45" w:rsidP="00666AEB">
      <w:pPr>
        <w:numPr>
          <w:ilvl w:val="3"/>
          <w:numId w:val="45"/>
        </w:numPr>
        <w:tabs>
          <w:tab w:val="clear" w:pos="2880"/>
          <w:tab w:val="num" w:pos="1701"/>
        </w:tabs>
        <w:spacing w:before="100" w:beforeAutospacing="1" w:after="100" w:afterAutospacing="1" w:line="240" w:lineRule="auto"/>
        <w:ind w:left="1701" w:right="448" w:hanging="425"/>
        <w:jc w:val="both"/>
        <w:rPr>
          <w:rFonts w:ascii="Times New Roman" w:eastAsia="Times New Roman" w:hAnsi="Times New Roman" w:cs="Times New Roman"/>
          <w:sz w:val="24"/>
          <w:szCs w:val="24"/>
        </w:rPr>
      </w:pPr>
      <w:r w:rsidRPr="00666AEB">
        <w:rPr>
          <w:rFonts w:ascii="Verdana" w:eastAsia="Times New Roman" w:hAnsi="Verdana" w:cs="Times New Roman"/>
          <w:color w:val="000000"/>
        </w:rPr>
        <w:t>The modification or withdrawal notice shall be prepared, sealed, marked, and delivered in accordance with the provisions of the EOI with the envelopes being additionally marked "MODIFICATION" or "WITHDRAWAL", as appropriate.</w:t>
      </w:r>
    </w:p>
    <w:p w:rsidR="00666AEB" w:rsidRDefault="008D0F45" w:rsidP="00666AEB">
      <w:pPr>
        <w:numPr>
          <w:ilvl w:val="3"/>
          <w:numId w:val="45"/>
        </w:numPr>
        <w:tabs>
          <w:tab w:val="clear" w:pos="2880"/>
          <w:tab w:val="num" w:pos="1701"/>
        </w:tabs>
        <w:spacing w:before="100" w:beforeAutospacing="1" w:after="100" w:afterAutospacing="1" w:line="240" w:lineRule="auto"/>
        <w:ind w:left="1701" w:right="448" w:hanging="425"/>
        <w:jc w:val="both"/>
        <w:rPr>
          <w:rFonts w:ascii="Times New Roman" w:eastAsia="Times New Roman" w:hAnsi="Times New Roman" w:cs="Times New Roman"/>
          <w:sz w:val="24"/>
          <w:szCs w:val="24"/>
        </w:rPr>
      </w:pPr>
      <w:r w:rsidRPr="00666AEB">
        <w:rPr>
          <w:rFonts w:ascii="Verdana" w:eastAsia="Times New Roman" w:hAnsi="Verdana" w:cs="Times New Roman"/>
          <w:color w:val="000000"/>
        </w:rPr>
        <w:t>If Authority receives a withdrawal notice before the specified time on the Application Due Date, then Authority shall return the Application to such Applicant unopened, and the EMD, if any, submitted by the Applicant.</w:t>
      </w:r>
    </w:p>
    <w:p w:rsidR="008D0F45" w:rsidRPr="00666AEB" w:rsidRDefault="008D0F45" w:rsidP="00666AEB">
      <w:pPr>
        <w:numPr>
          <w:ilvl w:val="3"/>
          <w:numId w:val="45"/>
        </w:numPr>
        <w:tabs>
          <w:tab w:val="clear" w:pos="2880"/>
          <w:tab w:val="num" w:pos="1701"/>
        </w:tabs>
        <w:spacing w:before="100" w:beforeAutospacing="1" w:after="100" w:afterAutospacing="1" w:line="240" w:lineRule="auto"/>
        <w:ind w:left="1701" w:right="448" w:hanging="425"/>
        <w:jc w:val="both"/>
        <w:rPr>
          <w:rFonts w:ascii="Times New Roman" w:eastAsia="Times New Roman" w:hAnsi="Times New Roman" w:cs="Times New Roman"/>
          <w:sz w:val="24"/>
          <w:szCs w:val="24"/>
        </w:rPr>
      </w:pPr>
      <w:r w:rsidRPr="00666AEB">
        <w:rPr>
          <w:rFonts w:ascii="Verdana" w:eastAsia="Times New Roman" w:hAnsi="Verdana" w:cs="Times New Roman"/>
          <w:color w:val="000000"/>
        </w:rPr>
        <w:t>If Authority receives a substitution notice from an Applicant before the specified time on the Application Due Date, then the Applicant will be allowed to substitute its original Application, which shall be returned unopened.</w:t>
      </w:r>
    </w:p>
    <w:p w:rsidR="00666AEB" w:rsidRPr="00666AEB" w:rsidRDefault="00666AEB" w:rsidP="00666AEB">
      <w:pPr>
        <w:spacing w:before="100" w:beforeAutospacing="1" w:after="100" w:afterAutospacing="1" w:line="240" w:lineRule="auto"/>
        <w:ind w:left="1701" w:right="448"/>
        <w:jc w:val="both"/>
        <w:rPr>
          <w:rFonts w:ascii="Times New Roman" w:eastAsia="Times New Roman" w:hAnsi="Times New Roman" w:cs="Times New Roman"/>
          <w:sz w:val="24"/>
          <w:szCs w:val="24"/>
        </w:rPr>
      </w:pPr>
    </w:p>
    <w:p w:rsidR="008D0F45" w:rsidRPr="008D0F45" w:rsidRDefault="008D0F45" w:rsidP="00666AEB">
      <w:pPr>
        <w:numPr>
          <w:ilvl w:val="2"/>
          <w:numId w:val="45"/>
        </w:numPr>
        <w:tabs>
          <w:tab w:val="clear" w:pos="2160"/>
          <w:tab w:val="num" w:pos="1134"/>
        </w:tabs>
        <w:spacing w:before="100" w:beforeAutospacing="1" w:after="100" w:afterAutospacing="1" w:line="240" w:lineRule="auto"/>
        <w:ind w:left="1276" w:right="448" w:hanging="709"/>
        <w:jc w:val="both"/>
        <w:rPr>
          <w:rFonts w:ascii="Times New Roman" w:eastAsia="Times New Roman" w:hAnsi="Times New Roman" w:cs="Times New Roman"/>
          <w:sz w:val="24"/>
          <w:szCs w:val="24"/>
        </w:rPr>
      </w:pPr>
      <w:r w:rsidRPr="008D0F45">
        <w:rPr>
          <w:rFonts w:ascii="Verdana" w:eastAsia="Times New Roman" w:hAnsi="Verdana" w:cs="Times New Roman"/>
          <w:b/>
          <w:bCs/>
        </w:rPr>
        <w:t>MISCELLANEOUS INSTRUCTIONS TO APPLICANTS</w:t>
      </w:r>
      <w:r w:rsidRPr="008D0F45">
        <w:rPr>
          <w:rFonts w:ascii="Verdana" w:eastAsia="Times New Roman" w:hAnsi="Verdana" w:cs="Times New Roman"/>
        </w:rPr>
        <w:t>:</w:t>
      </w:r>
    </w:p>
    <w:p w:rsidR="008D0F45" w:rsidRPr="008D0F45" w:rsidRDefault="008D0F45" w:rsidP="008D0F45">
      <w:pPr>
        <w:spacing w:before="136" w:after="100" w:afterAutospacing="1" w:line="240" w:lineRule="auto"/>
        <w:ind w:firstLine="720"/>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All Applicants should note the following:</w:t>
      </w:r>
    </w:p>
    <w:p w:rsidR="008D0F45" w:rsidRPr="008D0F45" w:rsidRDefault="008D0F45" w:rsidP="008D0F45">
      <w:pPr>
        <w:numPr>
          <w:ilvl w:val="0"/>
          <w:numId w:val="46"/>
        </w:numPr>
        <w:spacing w:before="122"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Strict adherence to formats, wherever specified, is required. Non- adherence to formats shall be a ground for declaring an Application non- responsive.</w:t>
      </w:r>
    </w:p>
    <w:p w:rsidR="008D0F45" w:rsidRPr="008D0F45" w:rsidRDefault="008D0F45" w:rsidP="008D0F45">
      <w:pPr>
        <w:numPr>
          <w:ilvl w:val="0"/>
          <w:numId w:val="46"/>
        </w:numPr>
        <w:spacing w:before="122"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All communication and information should be provided in writing and in English language.</w:t>
      </w:r>
    </w:p>
    <w:p w:rsidR="008D0F45" w:rsidRPr="008D0F45" w:rsidRDefault="008D0F45" w:rsidP="008D0F45">
      <w:pPr>
        <w:numPr>
          <w:ilvl w:val="0"/>
          <w:numId w:val="46"/>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All financial data shall be in Indian Rupees.</w:t>
      </w:r>
    </w:p>
    <w:p w:rsidR="008D0F45" w:rsidRPr="008D0F45" w:rsidRDefault="008D0F45" w:rsidP="008D0F45">
      <w:pPr>
        <w:numPr>
          <w:ilvl w:val="0"/>
          <w:numId w:val="46"/>
        </w:numPr>
        <w:spacing w:before="122"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metric system, except for description of land, shall be followed for units. All land related information will be provided in Acres.</w:t>
      </w:r>
    </w:p>
    <w:p w:rsidR="008D0F45" w:rsidRPr="008D0F45" w:rsidRDefault="008D0F45" w:rsidP="008D0F45">
      <w:pPr>
        <w:numPr>
          <w:ilvl w:val="0"/>
          <w:numId w:val="46"/>
        </w:numPr>
        <w:spacing w:before="68"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All communication and information provided should be legible, and wherever the information is given in figures, the same should also be mentioned in words. In case of conflict between amounts stated in figures and words, the amount stated in words will be taken as correct.</w:t>
      </w:r>
    </w:p>
    <w:p w:rsidR="008D0F45" w:rsidRPr="008D0F45" w:rsidRDefault="008D0F45" w:rsidP="008D0F45">
      <w:pPr>
        <w:numPr>
          <w:ilvl w:val="0"/>
          <w:numId w:val="46"/>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lastRenderedPageBreak/>
        <w:t>Authority or any of its agencies/consultants/advisors reserve the right to seek additional information from the Applicants, if found necessary, during the course of evaluation of the Application. Non-submission, incomplete submission or delayed submission of such additional information or clarifications sought by Authority or any of its agencies/consultants/advisors, within the time specified in the request, can be a ground for rejecting the Application. In case the Application is not rejected, Authority may proceed to evaluate the Application by construing the particulars requiring clarification to the best of its understanding, and the Applicant shall be barred from subsequently questioning such interpretation of Authority.</w:t>
      </w:r>
    </w:p>
    <w:p w:rsidR="008D0F45" w:rsidRPr="008D0F45" w:rsidRDefault="008D0F45" w:rsidP="008D0F45">
      <w:pPr>
        <w:numPr>
          <w:ilvl w:val="0"/>
          <w:numId w:val="46"/>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Any request for clarification(s) and all clarification(s) in response thereto shall be in writing. Any clarification submitted by an Applicant that is not in response to a request by Authority will not be considered.</w:t>
      </w:r>
    </w:p>
    <w:p w:rsidR="008D0F45" w:rsidRPr="008D0F45" w:rsidRDefault="008D0F45" w:rsidP="008D0F45">
      <w:pPr>
        <w:numPr>
          <w:ilvl w:val="0"/>
          <w:numId w:val="46"/>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If any claim made or information provided by the Applicant in the Application or any information provided by the Applicant in response to any subsequent query by Authority or any of its agencies/consultants/advisors, is found to be incorrect or is a material misrepresentation of facts, then the Application will be liable for rejection. Mere clerical errors or bonafide mistakes may be treated as an exception at the sole discretion of Authority or any of its agencies/consultants/advisors, and if Authority or any of its agencies/ consultants/ advisors, is adequately satisfied.</w:t>
      </w:r>
    </w:p>
    <w:p w:rsidR="008D0F45" w:rsidRDefault="008D0F45" w:rsidP="00666AEB">
      <w:pPr>
        <w:numPr>
          <w:ilvl w:val="2"/>
          <w:numId w:val="47"/>
        </w:numPr>
        <w:tabs>
          <w:tab w:val="clear" w:pos="2160"/>
          <w:tab w:val="num" w:pos="1134"/>
        </w:tabs>
        <w:spacing w:before="68" w:after="100" w:afterAutospacing="1" w:line="240" w:lineRule="auto"/>
        <w:ind w:left="1134" w:right="1413" w:hanging="567"/>
        <w:rPr>
          <w:rFonts w:ascii="Times New Roman" w:eastAsia="Times New Roman" w:hAnsi="Times New Roman" w:cs="Times New Roman"/>
          <w:sz w:val="24"/>
          <w:szCs w:val="24"/>
        </w:rPr>
      </w:pPr>
      <w:r w:rsidRPr="008D0F45">
        <w:rPr>
          <w:rFonts w:ascii="Verdana" w:eastAsia="Times New Roman" w:hAnsi="Verdana" w:cs="Times New Roman"/>
          <w:b/>
          <w:bCs/>
          <w:color w:val="000000"/>
          <w:u w:val="single"/>
        </w:rPr>
        <w:t>OPENING AND EVALUATION OF APPLICATIONS</w:t>
      </w:r>
    </w:p>
    <w:p w:rsidR="008D0F45" w:rsidRPr="008D0F45" w:rsidRDefault="008D0F45" w:rsidP="00666AEB">
      <w:pPr>
        <w:numPr>
          <w:ilvl w:val="3"/>
          <w:numId w:val="48"/>
        </w:numPr>
        <w:tabs>
          <w:tab w:val="clear" w:pos="2880"/>
          <w:tab w:val="num" w:pos="1134"/>
        </w:tabs>
        <w:spacing w:before="82" w:after="100" w:afterAutospacing="1" w:line="240" w:lineRule="auto"/>
        <w:ind w:left="1134" w:hanging="567"/>
        <w:rPr>
          <w:rFonts w:ascii="Times New Roman" w:eastAsia="Times New Roman" w:hAnsi="Times New Roman" w:cs="Times New Roman"/>
          <w:sz w:val="24"/>
          <w:szCs w:val="24"/>
        </w:rPr>
      </w:pPr>
      <w:r w:rsidRPr="008D0F45">
        <w:rPr>
          <w:rFonts w:ascii="Verdana" w:eastAsia="Times New Roman" w:hAnsi="Verdana" w:cs="Times New Roman"/>
          <w:b/>
          <w:bCs/>
          <w:color w:val="000000"/>
        </w:rPr>
        <w:t>OPENING OF APPLICATIONS</w:t>
      </w:r>
    </w:p>
    <w:p w:rsidR="00337E80" w:rsidRDefault="008D0F45" w:rsidP="00337E80">
      <w:pPr>
        <w:pStyle w:val="ListParagraph"/>
        <w:numPr>
          <w:ilvl w:val="4"/>
          <w:numId w:val="49"/>
        </w:numPr>
        <w:tabs>
          <w:tab w:val="clear" w:pos="3600"/>
          <w:tab w:val="num" w:pos="1843"/>
        </w:tabs>
        <w:spacing w:before="100" w:beforeAutospacing="1" w:after="100" w:afterAutospacing="1" w:line="240" w:lineRule="auto"/>
        <w:ind w:left="1843" w:right="448" w:hanging="709"/>
        <w:jc w:val="both"/>
        <w:rPr>
          <w:rFonts w:ascii="Times New Roman" w:eastAsia="Times New Roman" w:hAnsi="Times New Roman" w:cs="Times New Roman"/>
          <w:sz w:val="24"/>
          <w:szCs w:val="24"/>
        </w:rPr>
      </w:pPr>
      <w:r w:rsidRPr="00666AEB">
        <w:rPr>
          <w:rFonts w:ascii="Verdana" w:eastAsia="Times New Roman" w:hAnsi="Verdana" w:cs="Times New Roman"/>
          <w:color w:val="000000"/>
        </w:rPr>
        <w:t>Authority shall open only those Applications that are submitted on or before the specified time on the Application Due Date.</w:t>
      </w:r>
    </w:p>
    <w:p w:rsidR="008D0F45" w:rsidRPr="00337E80" w:rsidRDefault="008D0F45" w:rsidP="00337E80">
      <w:pPr>
        <w:pStyle w:val="ListParagraph"/>
        <w:numPr>
          <w:ilvl w:val="4"/>
          <w:numId w:val="49"/>
        </w:numPr>
        <w:tabs>
          <w:tab w:val="clear" w:pos="3600"/>
          <w:tab w:val="num" w:pos="1843"/>
        </w:tabs>
        <w:spacing w:before="100" w:beforeAutospacing="1" w:after="100" w:afterAutospacing="1" w:line="240" w:lineRule="auto"/>
        <w:ind w:left="1843" w:right="448" w:hanging="709"/>
        <w:jc w:val="both"/>
        <w:rPr>
          <w:rFonts w:ascii="Times New Roman" w:eastAsia="Times New Roman" w:hAnsi="Times New Roman" w:cs="Times New Roman"/>
          <w:sz w:val="24"/>
          <w:szCs w:val="24"/>
        </w:rPr>
      </w:pPr>
      <w:r w:rsidRPr="00337E80">
        <w:rPr>
          <w:rFonts w:ascii="Verdana" w:eastAsia="Times New Roman" w:hAnsi="Verdana" w:cs="Times New Roman"/>
          <w:color w:val="000000"/>
        </w:rPr>
        <w:t>Authority shall open the Applications at the time and on the date specified in Empanelment Schedule at the following address:</w:t>
      </w:r>
    </w:p>
    <w:p w:rsidR="008D0F45" w:rsidRPr="008D0F45" w:rsidRDefault="008D0F45" w:rsidP="00337E80">
      <w:pPr>
        <w:spacing w:after="0" w:line="240" w:lineRule="auto"/>
        <w:ind w:left="1223" w:hanging="647"/>
        <w:rPr>
          <w:rFonts w:ascii="Times New Roman" w:eastAsia="Times New Roman" w:hAnsi="Times New Roman" w:cs="Times New Roman"/>
          <w:sz w:val="24"/>
          <w:szCs w:val="24"/>
        </w:rPr>
      </w:pPr>
      <w:r w:rsidRPr="008D0F45">
        <w:rPr>
          <w:rFonts w:ascii="Verdana" w:eastAsia="Times New Roman" w:hAnsi="Verdana" w:cs="Times New Roman"/>
          <w:b/>
          <w:bCs/>
          <w:color w:val="000000"/>
        </w:rPr>
        <w:t>Odisha State Agricultural Marketing Board</w:t>
      </w:r>
    </w:p>
    <w:p w:rsidR="008D0F45" w:rsidRPr="008D0F45" w:rsidRDefault="008D0F45" w:rsidP="00337E80">
      <w:pPr>
        <w:spacing w:after="0" w:line="240" w:lineRule="auto"/>
        <w:ind w:left="1223" w:hanging="647"/>
        <w:rPr>
          <w:rFonts w:ascii="Times New Roman" w:eastAsia="Times New Roman" w:hAnsi="Times New Roman" w:cs="Times New Roman"/>
          <w:sz w:val="24"/>
          <w:szCs w:val="24"/>
        </w:rPr>
      </w:pPr>
      <w:r w:rsidRPr="008D0F45">
        <w:rPr>
          <w:rFonts w:ascii="Verdana" w:eastAsia="Times New Roman" w:hAnsi="Verdana" w:cs="Times New Roman"/>
          <w:color w:val="000000"/>
        </w:rPr>
        <w:t>Plot no.-1800(p), Near Ramamani Indian Oil Petrol Pump,</w:t>
      </w:r>
    </w:p>
    <w:p w:rsidR="008D0F45" w:rsidRPr="008D0F45" w:rsidRDefault="008D0F45" w:rsidP="00337E80">
      <w:pPr>
        <w:spacing w:after="0" w:line="240" w:lineRule="auto"/>
        <w:ind w:left="1223" w:hanging="647"/>
        <w:rPr>
          <w:rFonts w:ascii="Times New Roman" w:eastAsia="Times New Roman" w:hAnsi="Times New Roman" w:cs="Times New Roman"/>
          <w:sz w:val="24"/>
          <w:szCs w:val="24"/>
        </w:rPr>
      </w:pPr>
      <w:r w:rsidRPr="008D0F45">
        <w:rPr>
          <w:rFonts w:ascii="Verdana" w:eastAsia="Times New Roman" w:hAnsi="Verdana" w:cs="Times New Roman"/>
          <w:color w:val="000000"/>
        </w:rPr>
        <w:t>Baramunda, Khandagiri,</w:t>
      </w:r>
    </w:p>
    <w:p w:rsidR="008D0F45" w:rsidRPr="008D0F45" w:rsidRDefault="008D0F45" w:rsidP="00337E80">
      <w:pPr>
        <w:spacing w:after="0" w:line="240" w:lineRule="auto"/>
        <w:ind w:left="1223" w:hanging="647"/>
        <w:rPr>
          <w:rFonts w:ascii="Times New Roman" w:eastAsia="Times New Roman" w:hAnsi="Times New Roman" w:cs="Times New Roman"/>
          <w:sz w:val="24"/>
          <w:szCs w:val="24"/>
        </w:rPr>
      </w:pPr>
      <w:r w:rsidRPr="008D0F45">
        <w:rPr>
          <w:rFonts w:ascii="Verdana" w:eastAsia="Times New Roman" w:hAnsi="Verdana" w:cs="Times New Roman"/>
          <w:color w:val="000000"/>
        </w:rPr>
        <w:t>Bhubaneswar-751030</w:t>
      </w:r>
    </w:p>
    <w:p w:rsidR="00337E80" w:rsidRDefault="00337E80" w:rsidP="00337E80">
      <w:pPr>
        <w:spacing w:after="0" w:line="240" w:lineRule="auto"/>
        <w:ind w:left="638"/>
        <w:rPr>
          <w:rFonts w:ascii="Verdana" w:eastAsia="Times New Roman" w:hAnsi="Verdana" w:cs="Times New Roman"/>
          <w:color w:val="000000"/>
        </w:rPr>
      </w:pPr>
    </w:p>
    <w:p w:rsidR="008D0F45" w:rsidRDefault="00337E80" w:rsidP="00337E80">
      <w:pPr>
        <w:spacing w:after="0" w:line="240" w:lineRule="auto"/>
        <w:ind w:left="638"/>
        <w:rPr>
          <w:rFonts w:ascii="Times New Roman" w:eastAsia="Times New Roman" w:hAnsi="Times New Roman" w:cs="Times New Roman"/>
          <w:sz w:val="24"/>
          <w:szCs w:val="24"/>
        </w:rPr>
      </w:pPr>
      <w:r>
        <w:rPr>
          <w:rFonts w:ascii="Verdana" w:eastAsia="Times New Roman" w:hAnsi="Verdana" w:cs="Times New Roman"/>
          <w:color w:val="000000"/>
        </w:rPr>
        <w:tab/>
      </w:r>
      <w:r w:rsidR="008D0F45" w:rsidRPr="008D0F45">
        <w:rPr>
          <w:rFonts w:ascii="Verdana" w:eastAsia="Times New Roman" w:hAnsi="Verdana" w:cs="Times New Roman"/>
          <w:color w:val="000000"/>
        </w:rPr>
        <w:t>The Applications shall be opened in the presence of the Applicants whose designated representatives choose to be present.</w:t>
      </w:r>
    </w:p>
    <w:p w:rsidR="00337E80" w:rsidRDefault="00337E80" w:rsidP="00337E80">
      <w:pPr>
        <w:spacing w:after="0" w:line="240" w:lineRule="auto"/>
        <w:ind w:left="638"/>
        <w:rPr>
          <w:rFonts w:ascii="Times New Roman" w:eastAsia="Times New Roman" w:hAnsi="Times New Roman" w:cs="Times New Roman"/>
          <w:sz w:val="24"/>
          <w:szCs w:val="24"/>
        </w:rPr>
      </w:pPr>
    </w:p>
    <w:p w:rsidR="00337E80" w:rsidRPr="00337E80" w:rsidRDefault="00337E80" w:rsidP="00337E80">
      <w:pPr>
        <w:spacing w:after="0" w:line="240" w:lineRule="auto"/>
        <w:ind w:left="638"/>
        <w:rPr>
          <w:rFonts w:ascii="Times New Roman" w:eastAsia="Times New Roman" w:hAnsi="Times New Roman" w:cs="Times New Roman"/>
          <w:sz w:val="24"/>
          <w:szCs w:val="24"/>
        </w:rPr>
      </w:pPr>
    </w:p>
    <w:p w:rsidR="00337E80" w:rsidRDefault="008D0F45" w:rsidP="00337E80">
      <w:pPr>
        <w:numPr>
          <w:ilvl w:val="4"/>
          <w:numId w:val="50"/>
        </w:numPr>
        <w:tabs>
          <w:tab w:val="clear" w:pos="3600"/>
          <w:tab w:val="num" w:pos="1134"/>
        </w:tabs>
        <w:spacing w:before="100" w:beforeAutospacing="1" w:after="100" w:afterAutospacing="1" w:line="240" w:lineRule="auto"/>
        <w:ind w:left="1134" w:hanging="567"/>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names of all Applicants who have submitted Applications will be read out, and such other details that Authority, at its sole discretion, may consider appropriate, will be announced at the opening of Applications.</w:t>
      </w:r>
    </w:p>
    <w:p w:rsidR="00337E80" w:rsidRDefault="008D0F45" w:rsidP="00337E80">
      <w:pPr>
        <w:numPr>
          <w:ilvl w:val="4"/>
          <w:numId w:val="50"/>
        </w:numPr>
        <w:tabs>
          <w:tab w:val="clear" w:pos="3600"/>
          <w:tab w:val="num" w:pos="1134"/>
        </w:tabs>
        <w:spacing w:before="100" w:beforeAutospacing="1" w:after="100" w:afterAutospacing="1" w:line="240" w:lineRule="auto"/>
        <w:ind w:left="1134" w:hanging="567"/>
        <w:jc w:val="both"/>
        <w:rPr>
          <w:rFonts w:ascii="Times New Roman" w:eastAsia="Times New Roman" w:hAnsi="Times New Roman" w:cs="Times New Roman"/>
          <w:sz w:val="24"/>
          <w:szCs w:val="24"/>
        </w:rPr>
      </w:pPr>
      <w:r w:rsidRPr="00337E80">
        <w:rPr>
          <w:rFonts w:ascii="Verdana" w:eastAsia="Times New Roman" w:hAnsi="Verdana" w:cs="Times New Roman"/>
          <w:color w:val="000000"/>
        </w:rPr>
        <w:t xml:space="preserve">The envelopes of the Applications will be opened on the date mentioned in the Empanelment Schedule and at the time and place specified. Authority will prepare a record of the opening of each part of the Applications that will </w:t>
      </w:r>
      <w:r w:rsidRPr="00337E80">
        <w:rPr>
          <w:rFonts w:ascii="Verdana" w:eastAsia="Times New Roman" w:hAnsi="Verdana" w:cs="Times New Roman"/>
          <w:color w:val="000000"/>
        </w:rPr>
        <w:lastRenderedPageBreak/>
        <w:t>include, at a minimum, the names of the Applicants whose Applications have been received. The Applicants' representatives who are present will be requested to sign the record. The omission of an Applicant's representative's signature on the record will not invalidate the contents and effect of the record.</w:t>
      </w:r>
    </w:p>
    <w:p w:rsidR="00337E80" w:rsidRDefault="008D0F45" w:rsidP="00337E80">
      <w:pPr>
        <w:numPr>
          <w:ilvl w:val="4"/>
          <w:numId w:val="50"/>
        </w:numPr>
        <w:tabs>
          <w:tab w:val="clear" w:pos="3600"/>
          <w:tab w:val="num" w:pos="1134"/>
        </w:tabs>
        <w:spacing w:before="100" w:beforeAutospacing="1" w:after="100" w:afterAutospacing="1" w:line="240" w:lineRule="auto"/>
        <w:ind w:left="1134" w:hanging="567"/>
        <w:jc w:val="both"/>
        <w:rPr>
          <w:rFonts w:ascii="Times New Roman" w:eastAsia="Times New Roman" w:hAnsi="Times New Roman" w:cs="Times New Roman"/>
          <w:sz w:val="24"/>
          <w:szCs w:val="24"/>
        </w:rPr>
      </w:pPr>
      <w:r w:rsidRPr="00337E80">
        <w:rPr>
          <w:rFonts w:ascii="Verdana" w:eastAsia="Times New Roman" w:hAnsi="Verdana" w:cs="Times New Roman"/>
          <w:color w:val="000000"/>
        </w:rPr>
        <w:t>Once all the Applications have been opened, they will be evaluated for responsiveness and to determine whether the Applicants are qualified to undertake the Project. The procedure for evaluation of the Applications is set out at Clause 18.</w:t>
      </w:r>
    </w:p>
    <w:p w:rsidR="008D0F45" w:rsidRPr="00337E80" w:rsidRDefault="008D0F45" w:rsidP="00337E80">
      <w:pPr>
        <w:numPr>
          <w:ilvl w:val="4"/>
          <w:numId w:val="50"/>
        </w:numPr>
        <w:tabs>
          <w:tab w:val="clear" w:pos="3600"/>
          <w:tab w:val="num" w:pos="1134"/>
        </w:tabs>
        <w:spacing w:before="100" w:beforeAutospacing="1" w:after="100" w:afterAutospacing="1" w:line="240" w:lineRule="auto"/>
        <w:ind w:left="1134" w:hanging="567"/>
        <w:jc w:val="both"/>
        <w:rPr>
          <w:rFonts w:ascii="Times New Roman" w:eastAsia="Times New Roman" w:hAnsi="Times New Roman" w:cs="Times New Roman"/>
          <w:sz w:val="24"/>
          <w:szCs w:val="24"/>
        </w:rPr>
      </w:pPr>
      <w:r w:rsidRPr="00337E80">
        <w:rPr>
          <w:rFonts w:ascii="Verdana" w:eastAsia="Times New Roman" w:hAnsi="Verdana" w:cs="Times New Roman"/>
          <w:color w:val="000000"/>
        </w:rPr>
        <w:t>Any information contained in an Application will not in any manner be construed as binding on Authority, its agents, successors or assigns; but will be binding on the Applicant, in the event that the Applicant is subsequently empanelled on the basis of such information.</w:t>
      </w:r>
    </w:p>
    <w:p w:rsidR="008D0F45" w:rsidRPr="00337E80" w:rsidRDefault="008D0F45" w:rsidP="00337E80">
      <w:pPr>
        <w:numPr>
          <w:ilvl w:val="3"/>
          <w:numId w:val="50"/>
        </w:numPr>
        <w:tabs>
          <w:tab w:val="clear" w:pos="2880"/>
          <w:tab w:val="num" w:pos="1134"/>
        </w:tabs>
        <w:spacing w:before="136" w:after="100" w:afterAutospacing="1" w:line="240" w:lineRule="auto"/>
        <w:ind w:left="1134" w:hanging="567"/>
        <w:rPr>
          <w:rFonts w:ascii="Times New Roman" w:eastAsia="Times New Roman" w:hAnsi="Times New Roman" w:cs="Times New Roman"/>
          <w:sz w:val="24"/>
          <w:szCs w:val="24"/>
        </w:rPr>
      </w:pPr>
      <w:r w:rsidRPr="008D0F45">
        <w:rPr>
          <w:rFonts w:ascii="Verdana" w:eastAsia="Times New Roman" w:hAnsi="Verdana" w:cs="Times New Roman"/>
          <w:b/>
          <w:bCs/>
        </w:rPr>
        <w:t>General Conditions of Evaluation:</w:t>
      </w:r>
    </w:p>
    <w:p w:rsidR="00337E80" w:rsidRDefault="008D0F45" w:rsidP="00337E80">
      <w:pPr>
        <w:numPr>
          <w:ilvl w:val="4"/>
          <w:numId w:val="51"/>
        </w:numPr>
        <w:tabs>
          <w:tab w:val="clear" w:pos="3600"/>
          <w:tab w:val="num" w:pos="1701"/>
        </w:tabs>
        <w:spacing w:before="100" w:beforeAutospacing="1" w:after="100" w:afterAutospacing="1" w:line="240" w:lineRule="auto"/>
        <w:ind w:left="1701" w:hanging="567"/>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To assist in the examination and evaluation of applications a technical committee to be formed by the, Authority to assist in the examination, evaluation and comparison of Applications.</w:t>
      </w:r>
    </w:p>
    <w:p w:rsidR="00337E80" w:rsidRDefault="008D0F45" w:rsidP="00337E80">
      <w:pPr>
        <w:numPr>
          <w:ilvl w:val="4"/>
          <w:numId w:val="51"/>
        </w:numPr>
        <w:tabs>
          <w:tab w:val="clear" w:pos="3600"/>
          <w:tab w:val="num" w:pos="1701"/>
        </w:tabs>
        <w:spacing w:before="100" w:beforeAutospacing="1" w:after="100" w:afterAutospacing="1" w:line="240" w:lineRule="auto"/>
        <w:ind w:left="1701" w:hanging="567"/>
        <w:jc w:val="both"/>
        <w:rPr>
          <w:rFonts w:ascii="Times New Roman" w:eastAsia="Times New Roman" w:hAnsi="Times New Roman" w:cs="Times New Roman"/>
          <w:sz w:val="24"/>
          <w:szCs w:val="24"/>
        </w:rPr>
      </w:pPr>
      <w:r w:rsidRPr="00337E80">
        <w:rPr>
          <w:rFonts w:ascii="Verdana" w:eastAsia="Times New Roman" w:hAnsi="Verdana" w:cs="Times New Roman"/>
          <w:color w:val="000000"/>
        </w:rPr>
        <w:t>The technical committee reserve the right to verify any information submitted by the Applicants. Authority's decision regarding any Applicant's eligibility or otherwise shall be final and binding and Authority and/or any of its agencies/consultants/ advisors would be under no obligation   and/or responsibility to inform any Applicant of the grounds of such decision/rejection.</w:t>
      </w:r>
    </w:p>
    <w:p w:rsidR="00337E80" w:rsidRDefault="008D0F45" w:rsidP="00337E80">
      <w:pPr>
        <w:numPr>
          <w:ilvl w:val="4"/>
          <w:numId w:val="51"/>
        </w:numPr>
        <w:tabs>
          <w:tab w:val="clear" w:pos="3600"/>
          <w:tab w:val="num" w:pos="1701"/>
        </w:tabs>
        <w:spacing w:before="100" w:beforeAutospacing="1" w:after="100" w:afterAutospacing="1" w:line="240" w:lineRule="auto"/>
        <w:ind w:left="1701" w:hanging="567"/>
        <w:jc w:val="both"/>
        <w:rPr>
          <w:rFonts w:ascii="Times New Roman" w:eastAsia="Times New Roman" w:hAnsi="Times New Roman" w:cs="Times New Roman"/>
          <w:sz w:val="24"/>
          <w:szCs w:val="24"/>
        </w:rPr>
      </w:pPr>
      <w:r w:rsidRPr="00337E80">
        <w:rPr>
          <w:rFonts w:ascii="Verdana" w:eastAsia="Times New Roman" w:hAnsi="Verdana" w:cs="Times New Roman"/>
          <w:color w:val="000000"/>
        </w:rPr>
        <w:t>Applicants shall provide evidence of their continued eligibility, in accordance with their applications in a manner that is satisfactory to the technical committee and as technical committee may reasonably request during empanelment period. Specifically, Applicants may be required to update, at technical committee’s request, information in  relation to evidence of access to project funding and its sources; and updated consolidated accounts. An Applicant may be disqualified, if it is determined by Authority at any stage of the Empanelment Process that the Applicant will be unable to fulfill the requirements of the Project or fails to continue to satisfy the qualification criteria.</w:t>
      </w:r>
    </w:p>
    <w:p w:rsidR="008D0F45" w:rsidRPr="00337E80" w:rsidRDefault="008D0F45" w:rsidP="00337E80">
      <w:pPr>
        <w:numPr>
          <w:ilvl w:val="4"/>
          <w:numId w:val="51"/>
        </w:numPr>
        <w:tabs>
          <w:tab w:val="clear" w:pos="3600"/>
          <w:tab w:val="num" w:pos="1701"/>
        </w:tabs>
        <w:spacing w:before="100" w:beforeAutospacing="1" w:after="100" w:afterAutospacing="1" w:line="240" w:lineRule="auto"/>
        <w:ind w:left="1701" w:hanging="567"/>
        <w:jc w:val="both"/>
        <w:rPr>
          <w:rFonts w:ascii="Times New Roman" w:eastAsia="Times New Roman" w:hAnsi="Times New Roman" w:cs="Times New Roman"/>
          <w:sz w:val="24"/>
          <w:szCs w:val="24"/>
        </w:rPr>
      </w:pPr>
      <w:r w:rsidRPr="00337E80">
        <w:rPr>
          <w:rFonts w:ascii="Verdana" w:eastAsia="Times New Roman" w:hAnsi="Verdana" w:cs="Times New Roman"/>
          <w:color w:val="000000"/>
        </w:rPr>
        <w:t>Information relating to the examination, clarification, evaluation and comparison of Applications and recommendations for the empanelment shall not be disclosed to Applicants or any other persons not officially concerned with such process until the publication of list of empanelled agencies. Any effort by an Applicant to influence Authority or any of its agencies / consultants / advisors processing of the Applications for award shall        result in the rejection of the Application of such Applicant.</w:t>
      </w:r>
    </w:p>
    <w:p w:rsidR="008D0F45" w:rsidRPr="008D0F45" w:rsidRDefault="008D0F45" w:rsidP="00337E80">
      <w:pPr>
        <w:numPr>
          <w:ilvl w:val="3"/>
          <w:numId w:val="52"/>
        </w:numPr>
        <w:tabs>
          <w:tab w:val="clear" w:pos="2880"/>
          <w:tab w:val="num" w:pos="1134"/>
        </w:tabs>
        <w:spacing w:before="100" w:beforeAutospacing="1" w:after="100" w:afterAutospacing="1" w:line="240" w:lineRule="auto"/>
        <w:ind w:left="1134" w:hanging="567"/>
        <w:rPr>
          <w:rFonts w:ascii="Times New Roman" w:eastAsia="Times New Roman" w:hAnsi="Times New Roman" w:cs="Times New Roman"/>
          <w:sz w:val="24"/>
          <w:szCs w:val="24"/>
        </w:rPr>
      </w:pPr>
      <w:r w:rsidRPr="008D0F45">
        <w:rPr>
          <w:rFonts w:ascii="Verdana" w:eastAsia="Times New Roman" w:hAnsi="Verdana" w:cs="Times New Roman"/>
          <w:b/>
          <w:bCs/>
        </w:rPr>
        <w:t>Evaluation Stages</w:t>
      </w:r>
    </w:p>
    <w:p w:rsidR="00337E80" w:rsidRDefault="008D0F45" w:rsidP="00337E80">
      <w:pPr>
        <w:numPr>
          <w:ilvl w:val="4"/>
          <w:numId w:val="53"/>
        </w:numPr>
        <w:tabs>
          <w:tab w:val="clear" w:pos="3600"/>
          <w:tab w:val="num" w:pos="1701"/>
        </w:tabs>
        <w:spacing w:before="136" w:after="100" w:afterAutospacing="1" w:line="240" w:lineRule="auto"/>
        <w:ind w:left="1701" w:hanging="567"/>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The evaluation of the Applications will be carried out in one stage which involve qualification of applicants based on the Qualification </w:t>
      </w:r>
      <w:r w:rsidRPr="008D0F45">
        <w:rPr>
          <w:rFonts w:ascii="Verdana" w:eastAsia="Times New Roman" w:hAnsi="Verdana" w:cs="Times New Roman"/>
          <w:color w:val="000000"/>
        </w:rPr>
        <w:lastRenderedPageBreak/>
        <w:t xml:space="preserve">Criteria in accordance with Clauses of eligibility criteria Only those Applicants who are found to meet the eligibility criteria will be eligible for empanelment: </w:t>
      </w:r>
    </w:p>
    <w:p w:rsidR="008D0F45" w:rsidRPr="00337E80" w:rsidRDefault="008D0F45" w:rsidP="00337E80">
      <w:pPr>
        <w:numPr>
          <w:ilvl w:val="4"/>
          <w:numId w:val="53"/>
        </w:numPr>
        <w:tabs>
          <w:tab w:val="clear" w:pos="3600"/>
          <w:tab w:val="num" w:pos="1701"/>
        </w:tabs>
        <w:spacing w:before="136" w:after="100" w:afterAutospacing="1" w:line="240" w:lineRule="auto"/>
        <w:ind w:left="1701" w:hanging="567"/>
        <w:jc w:val="both"/>
        <w:rPr>
          <w:rFonts w:ascii="Times New Roman" w:eastAsia="Times New Roman" w:hAnsi="Times New Roman" w:cs="Times New Roman"/>
          <w:sz w:val="24"/>
          <w:szCs w:val="24"/>
        </w:rPr>
      </w:pPr>
      <w:r w:rsidRPr="00337E80">
        <w:rPr>
          <w:rFonts w:ascii="Verdana" w:eastAsia="Times New Roman" w:hAnsi="Verdana" w:cs="Times New Roman"/>
          <w:color w:val="000000"/>
        </w:rPr>
        <w:t>OSAMB at its own discretion may curtail the list of empanelled firms based on their experience / turnover / or other criteria as deemed fit keeping the position of selected agencies intact.</w:t>
      </w:r>
    </w:p>
    <w:p w:rsidR="008D0F45" w:rsidRPr="008D0F45" w:rsidRDefault="008D0F45" w:rsidP="00337E80">
      <w:pPr>
        <w:numPr>
          <w:ilvl w:val="3"/>
          <w:numId w:val="53"/>
        </w:numPr>
        <w:tabs>
          <w:tab w:val="clear" w:pos="2880"/>
          <w:tab w:val="num" w:pos="1134"/>
        </w:tabs>
        <w:spacing w:before="136" w:after="100" w:afterAutospacing="1" w:line="240" w:lineRule="auto"/>
        <w:ind w:left="1134" w:hanging="567"/>
        <w:jc w:val="both"/>
        <w:rPr>
          <w:rFonts w:ascii="Times New Roman" w:eastAsia="Times New Roman" w:hAnsi="Times New Roman" w:cs="Times New Roman"/>
          <w:sz w:val="24"/>
          <w:szCs w:val="24"/>
        </w:rPr>
      </w:pPr>
      <w:r w:rsidRPr="008D0F45">
        <w:rPr>
          <w:rFonts w:ascii="Verdana" w:eastAsia="Times New Roman" w:hAnsi="Verdana" w:cs="Times New Roman"/>
          <w:b/>
          <w:bCs/>
        </w:rPr>
        <w:t>EVALUATION OF APPLICATIONS</w:t>
      </w:r>
    </w:p>
    <w:p w:rsidR="00337E80" w:rsidRDefault="008D0F45" w:rsidP="00337E80">
      <w:pPr>
        <w:spacing w:before="136" w:after="100" w:afterAutospacing="1" w:line="240" w:lineRule="auto"/>
        <w:ind w:left="638"/>
        <w:jc w:val="both"/>
        <w:outlineLvl w:val="0"/>
        <w:rPr>
          <w:rFonts w:ascii="Verdana" w:eastAsia="Times New Roman" w:hAnsi="Verdana" w:cs="Times New Roman"/>
          <w:color w:val="000000"/>
          <w:kern w:val="36"/>
        </w:rPr>
      </w:pPr>
      <w:r w:rsidRPr="008D0F45">
        <w:rPr>
          <w:rFonts w:ascii="Verdana" w:eastAsia="Times New Roman" w:hAnsi="Verdana" w:cs="Times New Roman"/>
          <w:color w:val="000000"/>
          <w:kern w:val="36"/>
        </w:rPr>
        <w:t>Determination of Responsiveness and Evaluation of Applications</w:t>
      </w:r>
    </w:p>
    <w:p w:rsidR="008D0F45" w:rsidRPr="008D0F45" w:rsidRDefault="008D0F45" w:rsidP="00337E80">
      <w:pPr>
        <w:spacing w:before="136" w:after="100" w:afterAutospacing="1" w:line="240" w:lineRule="auto"/>
        <w:ind w:left="1701" w:hanging="708"/>
        <w:jc w:val="both"/>
        <w:outlineLvl w:val="0"/>
        <w:rPr>
          <w:rFonts w:ascii="Times New Roman" w:eastAsia="Times New Roman" w:hAnsi="Times New Roman" w:cs="Times New Roman"/>
          <w:b/>
          <w:bCs/>
          <w:kern w:val="36"/>
          <w:sz w:val="48"/>
          <w:szCs w:val="48"/>
        </w:rPr>
      </w:pPr>
      <w:r w:rsidRPr="008D0F45">
        <w:rPr>
          <w:rFonts w:ascii="Verdana" w:eastAsia="Times New Roman" w:hAnsi="Verdana" w:cs="Times New Roman"/>
          <w:color w:val="000000"/>
          <w:kern w:val="36"/>
        </w:rPr>
        <w:t>1</w:t>
      </w:r>
      <w:r w:rsidR="00337E80">
        <w:rPr>
          <w:rFonts w:ascii="Verdana" w:eastAsia="Times New Roman" w:hAnsi="Verdana" w:cs="Times New Roman"/>
          <w:color w:val="000000"/>
          <w:kern w:val="36"/>
        </w:rPr>
        <w:t>.</w:t>
      </w:r>
      <w:r w:rsidR="00337E80">
        <w:rPr>
          <w:rFonts w:ascii="Verdana" w:eastAsia="Times New Roman" w:hAnsi="Verdana" w:cs="Times New Roman"/>
          <w:color w:val="000000"/>
          <w:kern w:val="36"/>
        </w:rPr>
        <w:tab/>
      </w:r>
      <w:r w:rsidRPr="008D0F45">
        <w:rPr>
          <w:rFonts w:ascii="Verdana" w:eastAsia="Times New Roman" w:hAnsi="Verdana" w:cs="Times New Roman"/>
          <w:color w:val="000000"/>
          <w:kern w:val="36"/>
        </w:rPr>
        <w:t>The Applications will first be evaluated to determine responsiveness to the EOI. An Application shall be considered responsive only if:</w:t>
      </w:r>
    </w:p>
    <w:p w:rsidR="00337E80" w:rsidRDefault="008D0F45" w:rsidP="00337E80">
      <w:pPr>
        <w:numPr>
          <w:ilvl w:val="0"/>
          <w:numId w:val="54"/>
        </w:numPr>
        <w:tabs>
          <w:tab w:val="clear" w:pos="720"/>
          <w:tab w:val="num" w:pos="1701"/>
        </w:tabs>
        <w:spacing w:before="100" w:beforeAutospacing="1" w:after="100" w:afterAutospacing="1" w:line="240" w:lineRule="auto"/>
        <w:ind w:left="1701" w:right="435" w:hanging="567"/>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Application and all documents specified in Clauses of the EOI documents are received in the prescribed format;</w:t>
      </w:r>
    </w:p>
    <w:p w:rsidR="00337E80" w:rsidRDefault="008D0F45" w:rsidP="00337E80">
      <w:pPr>
        <w:numPr>
          <w:ilvl w:val="0"/>
          <w:numId w:val="54"/>
        </w:numPr>
        <w:tabs>
          <w:tab w:val="clear" w:pos="720"/>
          <w:tab w:val="num" w:pos="1701"/>
        </w:tabs>
        <w:spacing w:before="100" w:beforeAutospacing="1" w:after="100" w:afterAutospacing="1" w:line="240" w:lineRule="auto"/>
        <w:ind w:left="1701" w:right="435" w:hanging="567"/>
        <w:jc w:val="both"/>
        <w:rPr>
          <w:rFonts w:ascii="Times New Roman" w:eastAsia="Times New Roman" w:hAnsi="Times New Roman" w:cs="Times New Roman"/>
          <w:sz w:val="24"/>
          <w:szCs w:val="24"/>
        </w:rPr>
      </w:pPr>
      <w:r w:rsidRPr="00337E80">
        <w:rPr>
          <w:rFonts w:ascii="Verdana" w:eastAsia="Times New Roman" w:hAnsi="Verdana" w:cs="Times New Roman"/>
          <w:color w:val="000000"/>
        </w:rPr>
        <w:t>the Application is received by the Application Due Date, including any extension thereof;</w:t>
      </w:r>
    </w:p>
    <w:p w:rsidR="00337E80" w:rsidRDefault="008D0F45" w:rsidP="00337E80">
      <w:pPr>
        <w:numPr>
          <w:ilvl w:val="0"/>
          <w:numId w:val="54"/>
        </w:numPr>
        <w:tabs>
          <w:tab w:val="clear" w:pos="720"/>
          <w:tab w:val="num" w:pos="1701"/>
        </w:tabs>
        <w:spacing w:before="100" w:beforeAutospacing="1" w:after="100" w:afterAutospacing="1" w:line="240" w:lineRule="auto"/>
        <w:ind w:left="1701" w:right="435" w:hanging="567"/>
        <w:jc w:val="both"/>
        <w:rPr>
          <w:rFonts w:ascii="Times New Roman" w:eastAsia="Times New Roman" w:hAnsi="Times New Roman" w:cs="Times New Roman"/>
          <w:sz w:val="24"/>
          <w:szCs w:val="24"/>
        </w:rPr>
      </w:pPr>
      <w:r w:rsidRPr="00337E80">
        <w:rPr>
          <w:rFonts w:ascii="Verdana" w:eastAsia="Times New Roman" w:hAnsi="Verdana" w:cs="Times New Roman"/>
          <w:color w:val="000000"/>
        </w:rPr>
        <w:t>it is signed, sealed and marked in accordance with the provisions of the EOI, including specifically.</w:t>
      </w:r>
    </w:p>
    <w:p w:rsidR="00337E80" w:rsidRDefault="008D0F45" w:rsidP="00337E80">
      <w:pPr>
        <w:numPr>
          <w:ilvl w:val="0"/>
          <w:numId w:val="54"/>
        </w:numPr>
        <w:tabs>
          <w:tab w:val="clear" w:pos="720"/>
          <w:tab w:val="num" w:pos="1701"/>
        </w:tabs>
        <w:spacing w:before="100" w:beforeAutospacing="1" w:after="100" w:afterAutospacing="1" w:line="240" w:lineRule="auto"/>
        <w:ind w:left="1701" w:right="435" w:hanging="567"/>
        <w:jc w:val="both"/>
        <w:rPr>
          <w:rFonts w:ascii="Times New Roman" w:eastAsia="Times New Roman" w:hAnsi="Times New Roman" w:cs="Times New Roman"/>
          <w:sz w:val="24"/>
          <w:szCs w:val="24"/>
        </w:rPr>
      </w:pPr>
      <w:r w:rsidRPr="00337E80">
        <w:rPr>
          <w:rFonts w:ascii="Verdana" w:eastAsia="Times New Roman" w:hAnsi="Verdana" w:cs="Times New Roman"/>
          <w:color w:val="000000"/>
        </w:rPr>
        <w:t>it contains all the information and documents (complete in all respects) as requested in the EOI; and</w:t>
      </w:r>
    </w:p>
    <w:p w:rsidR="008D0F45" w:rsidRPr="00337E80" w:rsidRDefault="008D0F45" w:rsidP="00337E80">
      <w:pPr>
        <w:numPr>
          <w:ilvl w:val="0"/>
          <w:numId w:val="54"/>
        </w:numPr>
        <w:tabs>
          <w:tab w:val="clear" w:pos="720"/>
          <w:tab w:val="num" w:pos="1701"/>
        </w:tabs>
        <w:spacing w:before="100" w:beforeAutospacing="1" w:after="100" w:afterAutospacing="1" w:line="240" w:lineRule="auto"/>
        <w:ind w:left="1701" w:right="435" w:hanging="567"/>
        <w:jc w:val="both"/>
        <w:rPr>
          <w:rFonts w:ascii="Times New Roman" w:eastAsia="Times New Roman" w:hAnsi="Times New Roman" w:cs="Times New Roman"/>
          <w:sz w:val="24"/>
          <w:szCs w:val="24"/>
        </w:rPr>
      </w:pPr>
      <w:r w:rsidRPr="00337E80">
        <w:rPr>
          <w:rFonts w:ascii="Verdana" w:eastAsia="Times New Roman" w:hAnsi="Verdana" w:cs="Times New Roman"/>
          <w:color w:val="000000"/>
        </w:rPr>
        <w:t>it does not contain any condition for qualification.</w:t>
      </w:r>
    </w:p>
    <w:p w:rsidR="00337E80" w:rsidRDefault="008D0F45" w:rsidP="00337E80">
      <w:pPr>
        <w:numPr>
          <w:ilvl w:val="4"/>
          <w:numId w:val="55"/>
        </w:numPr>
        <w:tabs>
          <w:tab w:val="clear" w:pos="3600"/>
          <w:tab w:val="num" w:pos="1701"/>
        </w:tabs>
        <w:spacing w:before="100" w:beforeAutospacing="1" w:after="100" w:afterAutospacing="1" w:line="240" w:lineRule="auto"/>
        <w:ind w:left="1701" w:right="448" w:hanging="70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Authority shall evaluate and determine whether the Applicants who have submitted responsive Applications satisfy the eligibility criteria and the Qualification Criteria.</w:t>
      </w:r>
    </w:p>
    <w:p w:rsidR="00337E80" w:rsidRDefault="008D0F45" w:rsidP="00337E80">
      <w:pPr>
        <w:numPr>
          <w:ilvl w:val="4"/>
          <w:numId w:val="55"/>
        </w:numPr>
        <w:tabs>
          <w:tab w:val="clear" w:pos="3600"/>
          <w:tab w:val="num" w:pos="1701"/>
        </w:tabs>
        <w:spacing w:before="100" w:beforeAutospacing="1" w:after="100" w:afterAutospacing="1" w:line="240" w:lineRule="auto"/>
        <w:ind w:left="1701" w:right="448" w:hanging="708"/>
        <w:jc w:val="both"/>
        <w:rPr>
          <w:rFonts w:ascii="Times New Roman" w:eastAsia="Times New Roman" w:hAnsi="Times New Roman" w:cs="Times New Roman"/>
          <w:sz w:val="24"/>
          <w:szCs w:val="24"/>
        </w:rPr>
      </w:pPr>
      <w:r w:rsidRPr="00337E80">
        <w:rPr>
          <w:rFonts w:ascii="Verdana" w:eastAsia="Times New Roman" w:hAnsi="Verdana" w:cs="Times New Roman"/>
          <w:color w:val="000000"/>
        </w:rPr>
        <w:t>If any Applicant is found to be disqualified in accordance with the terms of the EOI or the Application is found to be non-responsive or the Applicant does not meet the eligibility criteria, then the</w:t>
      </w:r>
      <w:r w:rsidRPr="00337E80">
        <w:rPr>
          <w:rFonts w:ascii="Verdana" w:eastAsia="Times New Roman" w:hAnsi="Verdana" w:cs="Times New Roman"/>
        </w:rPr>
        <w:t xml:space="preserve"> </w:t>
      </w:r>
      <w:r w:rsidRPr="00337E80">
        <w:rPr>
          <w:rFonts w:ascii="Verdana" w:eastAsia="Times New Roman" w:hAnsi="Verdana" w:cs="Times New Roman"/>
          <w:color w:val="000000"/>
        </w:rPr>
        <w:t>Application submitted by such Applicant will be rejected.</w:t>
      </w:r>
    </w:p>
    <w:p w:rsidR="00337E80" w:rsidRDefault="008D0F45" w:rsidP="00337E80">
      <w:pPr>
        <w:numPr>
          <w:ilvl w:val="4"/>
          <w:numId w:val="55"/>
        </w:numPr>
        <w:tabs>
          <w:tab w:val="clear" w:pos="3600"/>
          <w:tab w:val="num" w:pos="1701"/>
        </w:tabs>
        <w:spacing w:before="100" w:beforeAutospacing="1" w:after="100" w:afterAutospacing="1" w:line="240" w:lineRule="auto"/>
        <w:ind w:left="1701" w:right="448" w:hanging="708"/>
        <w:jc w:val="both"/>
        <w:rPr>
          <w:rFonts w:ascii="Times New Roman" w:eastAsia="Times New Roman" w:hAnsi="Times New Roman" w:cs="Times New Roman"/>
          <w:sz w:val="24"/>
          <w:szCs w:val="24"/>
        </w:rPr>
      </w:pPr>
      <w:r w:rsidRPr="00337E80">
        <w:rPr>
          <w:rFonts w:ascii="Verdana" w:eastAsia="Times New Roman" w:hAnsi="Verdana" w:cs="Times New Roman"/>
          <w:color w:val="000000"/>
        </w:rPr>
        <w:t>The technical committee may ask for additional information from the Applicants, if found necessary, during the course of evaluation of the Application. Non-submission, incomplete submission or delayed submission of such additional information or clarifications sought by Authority or any of its agencies/consultants/advisors, within the time specified in the request, can be a ground for rejecting the Application. In case the Application is not rejected, Authority may proceed to evaluate the Application by construing the particulars requiring clarification to the best of its understanding, and the Applicant shall be barred from subsequently questioning such interpretation of Authority. Any request for clarification(s) and all clarification(s) in response thereto shall be in writing. Any clarification submitted by an Applicant that is not in response to a request by Authority will not be considered.</w:t>
      </w:r>
    </w:p>
    <w:p w:rsidR="00337E80" w:rsidRDefault="008D0F45" w:rsidP="00337E80">
      <w:pPr>
        <w:numPr>
          <w:ilvl w:val="4"/>
          <w:numId w:val="55"/>
        </w:numPr>
        <w:tabs>
          <w:tab w:val="clear" w:pos="3600"/>
          <w:tab w:val="num" w:pos="1701"/>
        </w:tabs>
        <w:spacing w:before="100" w:beforeAutospacing="1" w:after="100" w:afterAutospacing="1" w:line="240" w:lineRule="auto"/>
        <w:ind w:left="1701" w:right="448" w:hanging="708"/>
        <w:jc w:val="both"/>
        <w:rPr>
          <w:rFonts w:ascii="Times New Roman" w:eastAsia="Times New Roman" w:hAnsi="Times New Roman" w:cs="Times New Roman"/>
          <w:sz w:val="24"/>
          <w:szCs w:val="24"/>
        </w:rPr>
      </w:pPr>
      <w:r w:rsidRPr="00337E80">
        <w:rPr>
          <w:rFonts w:ascii="Verdana" w:eastAsia="Times New Roman" w:hAnsi="Verdana" w:cs="Times New Roman"/>
          <w:color w:val="000000"/>
        </w:rPr>
        <w:t xml:space="preserve">In order to determine whether the Applicant satisfies the eligibility criteria, the technical committee will examine the documentary </w:t>
      </w:r>
      <w:r w:rsidRPr="00337E80">
        <w:rPr>
          <w:rFonts w:ascii="Verdana" w:eastAsia="Times New Roman" w:hAnsi="Verdana" w:cs="Times New Roman"/>
          <w:color w:val="000000"/>
        </w:rPr>
        <w:lastRenderedPageBreak/>
        <w:t>evidence of the Applicant's eligibility and qualification submitted by the Applicant and any additional information which Authority receives from the Applicant upon request by Authority.</w:t>
      </w:r>
    </w:p>
    <w:p w:rsidR="008D0F45" w:rsidRPr="00337E80" w:rsidRDefault="008D0F45" w:rsidP="00337E80">
      <w:pPr>
        <w:numPr>
          <w:ilvl w:val="4"/>
          <w:numId w:val="55"/>
        </w:numPr>
        <w:tabs>
          <w:tab w:val="clear" w:pos="3600"/>
          <w:tab w:val="num" w:pos="1701"/>
        </w:tabs>
        <w:spacing w:before="100" w:beforeAutospacing="1" w:after="100" w:afterAutospacing="1" w:line="240" w:lineRule="auto"/>
        <w:ind w:left="1701" w:right="448" w:hanging="708"/>
        <w:jc w:val="both"/>
        <w:rPr>
          <w:rFonts w:ascii="Times New Roman" w:eastAsia="Times New Roman" w:hAnsi="Times New Roman" w:cs="Times New Roman"/>
          <w:sz w:val="24"/>
          <w:szCs w:val="24"/>
        </w:rPr>
      </w:pPr>
      <w:r w:rsidRPr="00337E80">
        <w:rPr>
          <w:rFonts w:ascii="Verdana" w:eastAsia="Times New Roman" w:hAnsi="Verdana" w:cs="Times New Roman"/>
          <w:color w:val="000000"/>
        </w:rPr>
        <w:t>Where any information provided by an Applicant is found to be patently false or amounting to a material misrepresentation, Authority reserves the right to reject the Application.</w:t>
      </w:r>
    </w:p>
    <w:p w:rsidR="008D0F45" w:rsidRDefault="008D0F45" w:rsidP="00337E80">
      <w:pPr>
        <w:numPr>
          <w:ilvl w:val="3"/>
          <w:numId w:val="56"/>
        </w:numPr>
        <w:tabs>
          <w:tab w:val="clear" w:pos="2880"/>
          <w:tab w:val="num" w:pos="1134"/>
        </w:tabs>
        <w:spacing w:before="100" w:beforeAutospacing="1" w:after="100" w:afterAutospacing="1" w:line="240" w:lineRule="auto"/>
        <w:ind w:left="1134" w:hanging="567"/>
        <w:rPr>
          <w:rFonts w:ascii="Times New Roman" w:eastAsia="Times New Roman" w:hAnsi="Times New Roman" w:cs="Times New Roman"/>
          <w:sz w:val="24"/>
          <w:szCs w:val="24"/>
        </w:rPr>
      </w:pPr>
      <w:r w:rsidRPr="008D0F45">
        <w:rPr>
          <w:rFonts w:ascii="Verdana" w:eastAsia="Times New Roman" w:hAnsi="Verdana" w:cs="Times New Roman"/>
          <w:b/>
          <w:bCs/>
          <w:u w:val="single"/>
        </w:rPr>
        <w:t>EMPANELMENT AND OTHER MISCELLANEOUS DETAILS</w:t>
      </w:r>
    </w:p>
    <w:p w:rsidR="00337E80" w:rsidRDefault="008D0F45" w:rsidP="00337E80">
      <w:pPr>
        <w:numPr>
          <w:ilvl w:val="4"/>
          <w:numId w:val="57"/>
        </w:numPr>
        <w:tabs>
          <w:tab w:val="clear" w:pos="3600"/>
          <w:tab w:val="num" w:pos="1701"/>
        </w:tabs>
        <w:spacing w:before="82" w:after="100" w:afterAutospacing="1" w:line="240" w:lineRule="auto"/>
        <w:ind w:left="1701" w:hanging="708"/>
        <w:rPr>
          <w:rFonts w:ascii="Times New Roman" w:eastAsia="Times New Roman" w:hAnsi="Times New Roman" w:cs="Times New Roman"/>
          <w:sz w:val="24"/>
          <w:szCs w:val="24"/>
        </w:rPr>
      </w:pPr>
      <w:r w:rsidRPr="008D0F45">
        <w:rPr>
          <w:rFonts w:ascii="Verdana" w:eastAsia="Times New Roman" w:hAnsi="Verdana" w:cs="Times New Roman"/>
          <w:b/>
          <w:bCs/>
          <w:color w:val="000000"/>
        </w:rPr>
        <w:t>EMPANELMENT OF FIRMS</w:t>
      </w:r>
    </w:p>
    <w:p w:rsidR="00337E80" w:rsidRDefault="008D0F45" w:rsidP="00337E80">
      <w:pPr>
        <w:numPr>
          <w:ilvl w:val="4"/>
          <w:numId w:val="57"/>
        </w:numPr>
        <w:tabs>
          <w:tab w:val="clear" w:pos="3600"/>
          <w:tab w:val="num" w:pos="1701"/>
        </w:tabs>
        <w:spacing w:before="82" w:after="100" w:afterAutospacing="1" w:line="240" w:lineRule="auto"/>
        <w:ind w:left="1701" w:hanging="708"/>
        <w:rPr>
          <w:rFonts w:ascii="Times New Roman" w:eastAsia="Times New Roman" w:hAnsi="Times New Roman" w:cs="Times New Roman"/>
          <w:sz w:val="24"/>
          <w:szCs w:val="24"/>
        </w:rPr>
      </w:pPr>
      <w:r w:rsidRPr="00337E80">
        <w:rPr>
          <w:rFonts w:ascii="Verdana" w:eastAsia="Times New Roman" w:hAnsi="Verdana" w:cs="Times New Roman"/>
          <w:color w:val="000000"/>
        </w:rPr>
        <w:t>After completing the evaluation of the Applications and empanelment of the Selected Applicant, Authority shall issue the Letter to successful Empanelled firms.</w:t>
      </w:r>
    </w:p>
    <w:p w:rsidR="00337E80" w:rsidRDefault="008D0F45" w:rsidP="00337E80">
      <w:pPr>
        <w:numPr>
          <w:ilvl w:val="4"/>
          <w:numId w:val="57"/>
        </w:numPr>
        <w:tabs>
          <w:tab w:val="clear" w:pos="3600"/>
          <w:tab w:val="num" w:pos="1701"/>
        </w:tabs>
        <w:spacing w:before="82" w:after="100" w:afterAutospacing="1" w:line="240" w:lineRule="auto"/>
        <w:ind w:left="1701" w:hanging="708"/>
        <w:rPr>
          <w:rFonts w:ascii="Times New Roman" w:eastAsia="Times New Roman" w:hAnsi="Times New Roman" w:cs="Times New Roman"/>
          <w:sz w:val="24"/>
          <w:szCs w:val="24"/>
        </w:rPr>
      </w:pPr>
      <w:r w:rsidRPr="00337E80">
        <w:rPr>
          <w:rFonts w:ascii="Verdana" w:eastAsia="Times New Roman" w:hAnsi="Verdana" w:cs="Times New Roman"/>
        </w:rPr>
        <w:t>Award of Projects shall be made by RMC Authorities as per their requirements and prevalent Government guidelines.</w:t>
      </w:r>
    </w:p>
    <w:p w:rsidR="00337E80" w:rsidRDefault="008D0F45" w:rsidP="00337E80">
      <w:pPr>
        <w:numPr>
          <w:ilvl w:val="4"/>
          <w:numId w:val="57"/>
        </w:numPr>
        <w:tabs>
          <w:tab w:val="clear" w:pos="3600"/>
          <w:tab w:val="num" w:pos="1701"/>
        </w:tabs>
        <w:spacing w:before="82" w:after="100" w:afterAutospacing="1" w:line="240" w:lineRule="auto"/>
        <w:ind w:left="1701" w:hanging="708"/>
        <w:rPr>
          <w:rFonts w:ascii="Times New Roman" w:eastAsia="Times New Roman" w:hAnsi="Times New Roman" w:cs="Times New Roman"/>
          <w:sz w:val="24"/>
          <w:szCs w:val="24"/>
        </w:rPr>
      </w:pPr>
      <w:r w:rsidRPr="00337E80">
        <w:rPr>
          <w:rFonts w:ascii="Verdana" w:eastAsia="Times New Roman" w:hAnsi="Verdana" w:cs="Times New Roman"/>
          <w:color w:val="000000"/>
        </w:rPr>
        <w:t>Details of requirements and scope of work shall be shared with empanelled agency by the Executive Authority as and when required for construction of Well Ventilated Onion Storage Godown at RMC level.</w:t>
      </w:r>
    </w:p>
    <w:p w:rsidR="00337E80" w:rsidRDefault="008D0F45" w:rsidP="00337E80">
      <w:pPr>
        <w:numPr>
          <w:ilvl w:val="4"/>
          <w:numId w:val="57"/>
        </w:numPr>
        <w:tabs>
          <w:tab w:val="clear" w:pos="3600"/>
          <w:tab w:val="num" w:pos="1701"/>
        </w:tabs>
        <w:spacing w:before="82" w:after="100" w:afterAutospacing="1" w:line="240" w:lineRule="auto"/>
        <w:ind w:left="1701" w:hanging="708"/>
        <w:rPr>
          <w:rFonts w:ascii="Times New Roman" w:eastAsia="Times New Roman" w:hAnsi="Times New Roman" w:cs="Times New Roman"/>
          <w:sz w:val="24"/>
          <w:szCs w:val="24"/>
        </w:rPr>
      </w:pPr>
      <w:r w:rsidRPr="00337E80">
        <w:rPr>
          <w:rFonts w:ascii="Verdana" w:eastAsia="Times New Roman" w:hAnsi="Verdana" w:cs="Times New Roman"/>
          <w:color w:val="000000"/>
        </w:rPr>
        <w:t>The empanelled agencies shall submit their Proposals/ Tender / Bid as per the terms and conditions mentioned by Executing Authority.</w:t>
      </w:r>
    </w:p>
    <w:p w:rsidR="008D0F45" w:rsidRPr="00337E80" w:rsidRDefault="008D0F45" w:rsidP="00337E80">
      <w:pPr>
        <w:numPr>
          <w:ilvl w:val="4"/>
          <w:numId w:val="57"/>
        </w:numPr>
        <w:tabs>
          <w:tab w:val="clear" w:pos="3600"/>
          <w:tab w:val="num" w:pos="1701"/>
        </w:tabs>
        <w:spacing w:before="82" w:after="100" w:afterAutospacing="1" w:line="240" w:lineRule="auto"/>
        <w:ind w:left="1701" w:hanging="708"/>
        <w:rPr>
          <w:rFonts w:ascii="Times New Roman" w:eastAsia="Times New Roman" w:hAnsi="Times New Roman" w:cs="Times New Roman"/>
          <w:sz w:val="24"/>
          <w:szCs w:val="24"/>
        </w:rPr>
      </w:pPr>
      <w:r w:rsidRPr="00337E80">
        <w:rPr>
          <w:rFonts w:ascii="Verdana" w:eastAsia="Times New Roman" w:hAnsi="Verdana" w:cs="Times New Roman"/>
          <w:color w:val="000000"/>
        </w:rPr>
        <w:t>Agencies selected in the above process shall be awarded the projects / assignments by Executing Authority.</w:t>
      </w:r>
    </w:p>
    <w:p w:rsidR="008D0F45" w:rsidRPr="008D0F45" w:rsidRDefault="008D0F45" w:rsidP="00337E80">
      <w:pPr>
        <w:numPr>
          <w:ilvl w:val="3"/>
          <w:numId w:val="63"/>
        </w:numPr>
        <w:tabs>
          <w:tab w:val="clear" w:pos="2880"/>
          <w:tab w:val="num" w:pos="1134"/>
        </w:tabs>
        <w:spacing w:before="100" w:beforeAutospacing="1" w:after="100" w:afterAutospacing="1" w:line="240" w:lineRule="auto"/>
        <w:ind w:left="1134" w:hanging="567"/>
        <w:rPr>
          <w:rFonts w:ascii="Times New Roman" w:eastAsia="Times New Roman" w:hAnsi="Times New Roman" w:cs="Times New Roman"/>
          <w:sz w:val="24"/>
          <w:szCs w:val="24"/>
        </w:rPr>
      </w:pPr>
      <w:r w:rsidRPr="008D0F45">
        <w:rPr>
          <w:rFonts w:ascii="Verdana" w:eastAsia="Times New Roman" w:hAnsi="Verdana" w:cs="Times New Roman"/>
          <w:b/>
          <w:bCs/>
        </w:rPr>
        <w:t>EOI DOCUMENT FEE</w:t>
      </w:r>
    </w:p>
    <w:p w:rsidR="008D0F45" w:rsidRPr="000B2E26" w:rsidRDefault="008D0F45" w:rsidP="000B2E26">
      <w:pPr>
        <w:spacing w:before="100" w:beforeAutospacing="1" w:after="100" w:afterAutospacing="1" w:line="240" w:lineRule="auto"/>
        <w:ind w:left="720"/>
        <w:rPr>
          <w:rFonts w:ascii="Times New Roman" w:eastAsia="Times New Roman" w:hAnsi="Times New Roman" w:cs="Times New Roman"/>
          <w:sz w:val="24"/>
          <w:szCs w:val="24"/>
        </w:rPr>
      </w:pPr>
      <w:r w:rsidRPr="000B2E26">
        <w:rPr>
          <w:rFonts w:ascii="Verdana" w:eastAsia="Times New Roman" w:hAnsi="Verdana" w:cs="Times New Roman"/>
          <w:color w:val="000000"/>
        </w:rPr>
        <w:t>Cost of EOI Document:</w:t>
      </w:r>
    </w:p>
    <w:p w:rsidR="000B2E26" w:rsidRDefault="008D0F45" w:rsidP="000B2E26">
      <w:pPr>
        <w:numPr>
          <w:ilvl w:val="0"/>
          <w:numId w:val="64"/>
        </w:numPr>
        <w:spacing w:before="122"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The Applicants are required to submit </w:t>
      </w:r>
      <w:r w:rsidRPr="008D0F45">
        <w:rPr>
          <w:rFonts w:ascii="Verdana" w:eastAsia="Times New Roman" w:hAnsi="Verdana" w:cs="Times New Roman"/>
          <w:b/>
          <w:bCs/>
          <w:color w:val="000000"/>
        </w:rPr>
        <w:t xml:space="preserve">INR </w:t>
      </w:r>
      <w:r w:rsidRPr="008D0F45">
        <w:rPr>
          <w:rFonts w:ascii="Verdana" w:eastAsia="Times New Roman" w:hAnsi="Verdana" w:cs="Times New Roman"/>
          <w:b/>
          <w:bCs/>
          <w:color w:val="000000"/>
          <w:u w:val="single"/>
        </w:rPr>
        <w:t>10,000</w:t>
      </w:r>
      <w:r w:rsidRPr="008D0F45">
        <w:rPr>
          <w:rFonts w:ascii="Verdana" w:eastAsia="Times New Roman" w:hAnsi="Verdana" w:cs="Times New Roman"/>
          <w:b/>
          <w:bCs/>
          <w:color w:val="000000"/>
        </w:rPr>
        <w:t xml:space="preserve">/- (non-refundable) plus GST @18% </w:t>
      </w:r>
      <w:r w:rsidRPr="008D0F45">
        <w:rPr>
          <w:rFonts w:ascii="Verdana" w:eastAsia="Times New Roman" w:hAnsi="Verdana" w:cs="Times New Roman"/>
          <w:color w:val="000000"/>
        </w:rPr>
        <w:t xml:space="preserve">to be payable in the form of Demand Draft / Pay Order / Banker’s Cheque in favour of </w:t>
      </w:r>
      <w:r w:rsidRPr="008D0F45">
        <w:rPr>
          <w:rFonts w:ascii="Verdana" w:eastAsia="Times New Roman" w:hAnsi="Verdana" w:cs="Times New Roman"/>
          <w:b/>
          <w:bCs/>
          <w:color w:val="000000"/>
        </w:rPr>
        <w:t xml:space="preserve">“Odisha State Agricultural Marketing Board” </w:t>
      </w:r>
      <w:r w:rsidRPr="008D0F45">
        <w:rPr>
          <w:rFonts w:ascii="Verdana" w:eastAsia="Times New Roman" w:hAnsi="Verdana" w:cs="Times New Roman"/>
          <w:color w:val="000000"/>
        </w:rPr>
        <w:t xml:space="preserve">payable at </w:t>
      </w:r>
      <w:r w:rsidRPr="008D0F45">
        <w:rPr>
          <w:rFonts w:ascii="Verdana" w:eastAsia="Times New Roman" w:hAnsi="Verdana" w:cs="Times New Roman"/>
          <w:b/>
          <w:bCs/>
          <w:color w:val="000000"/>
        </w:rPr>
        <w:t xml:space="preserve">“Bhubaneswar” </w:t>
      </w:r>
      <w:r w:rsidRPr="008D0F45">
        <w:rPr>
          <w:rFonts w:ascii="Verdana" w:eastAsia="Times New Roman" w:hAnsi="Verdana" w:cs="Times New Roman"/>
          <w:color w:val="000000"/>
        </w:rPr>
        <w:t>along with the Application as non-refundable cost of EOI document.</w:t>
      </w:r>
    </w:p>
    <w:p w:rsidR="008D0F45" w:rsidRPr="000B2E26" w:rsidRDefault="008D0F45" w:rsidP="000B2E26">
      <w:pPr>
        <w:numPr>
          <w:ilvl w:val="0"/>
          <w:numId w:val="64"/>
        </w:numPr>
        <w:spacing w:before="122" w:after="100" w:afterAutospacing="1" w:line="240" w:lineRule="auto"/>
        <w:ind w:right="435"/>
        <w:jc w:val="both"/>
        <w:rPr>
          <w:rFonts w:ascii="Times New Roman" w:eastAsia="Times New Roman" w:hAnsi="Times New Roman" w:cs="Times New Roman"/>
          <w:sz w:val="24"/>
          <w:szCs w:val="24"/>
        </w:rPr>
      </w:pPr>
      <w:r w:rsidRPr="000B2E26">
        <w:rPr>
          <w:rFonts w:ascii="Verdana" w:eastAsia="Times New Roman" w:hAnsi="Verdana" w:cs="Times New Roman"/>
          <w:color w:val="000000"/>
        </w:rPr>
        <w:t>The cost of EOI Document shall be submitted as Part of Application in a separate sealed cover. Any Application not accompanied with EOI Fees in the acceptable amount and form will be summarily rejected by the Authority as being non-responsive and Applications of such Applicant shall not be evaluated further.</w:t>
      </w:r>
    </w:p>
    <w:p w:rsidR="000B2E26" w:rsidRPr="000B2E26" w:rsidRDefault="000B2E26" w:rsidP="000B2E26">
      <w:pPr>
        <w:spacing w:before="122" w:after="100" w:afterAutospacing="1" w:line="240" w:lineRule="auto"/>
        <w:ind w:left="720" w:right="435"/>
        <w:jc w:val="both"/>
        <w:rPr>
          <w:rFonts w:ascii="Times New Roman" w:eastAsia="Times New Roman" w:hAnsi="Times New Roman" w:cs="Times New Roman"/>
          <w:sz w:val="24"/>
          <w:szCs w:val="24"/>
        </w:rPr>
      </w:pPr>
    </w:p>
    <w:p w:rsidR="008D0F45" w:rsidRDefault="008D0F45" w:rsidP="000B2E26">
      <w:pPr>
        <w:spacing w:before="100" w:beforeAutospacing="1" w:after="100" w:afterAutospacing="1" w:line="240" w:lineRule="auto"/>
        <w:ind w:left="2160"/>
        <w:rPr>
          <w:rFonts w:ascii="Times New Roman" w:eastAsia="Times New Roman" w:hAnsi="Times New Roman" w:cs="Times New Roman"/>
          <w:sz w:val="24"/>
          <w:szCs w:val="24"/>
        </w:rPr>
      </w:pPr>
    </w:p>
    <w:p w:rsidR="00531AA3" w:rsidRDefault="00531AA3" w:rsidP="000B2E26">
      <w:pPr>
        <w:spacing w:before="100" w:beforeAutospacing="1" w:after="100" w:afterAutospacing="1" w:line="240" w:lineRule="auto"/>
        <w:ind w:left="2160"/>
        <w:rPr>
          <w:rFonts w:ascii="Times New Roman" w:eastAsia="Times New Roman" w:hAnsi="Times New Roman" w:cs="Times New Roman"/>
          <w:sz w:val="24"/>
          <w:szCs w:val="24"/>
        </w:rPr>
      </w:pPr>
    </w:p>
    <w:p w:rsidR="000B2E26" w:rsidRDefault="008D0F45" w:rsidP="000B2E26">
      <w:pPr>
        <w:numPr>
          <w:ilvl w:val="3"/>
          <w:numId w:val="66"/>
        </w:numPr>
        <w:tabs>
          <w:tab w:val="clear" w:pos="2880"/>
          <w:tab w:val="num" w:pos="1134"/>
        </w:tabs>
        <w:spacing w:before="100" w:beforeAutospacing="1" w:after="100" w:afterAutospacing="1" w:line="240" w:lineRule="auto"/>
        <w:ind w:right="462" w:hanging="2313"/>
        <w:jc w:val="both"/>
        <w:rPr>
          <w:rFonts w:ascii="Times New Roman" w:eastAsia="Times New Roman" w:hAnsi="Times New Roman" w:cs="Times New Roman"/>
          <w:sz w:val="24"/>
          <w:szCs w:val="24"/>
        </w:rPr>
      </w:pPr>
      <w:r w:rsidRPr="008D0F45">
        <w:rPr>
          <w:rFonts w:ascii="Verdana" w:eastAsia="Times New Roman" w:hAnsi="Verdana" w:cs="Times New Roman"/>
          <w:b/>
          <w:bCs/>
        </w:rPr>
        <w:lastRenderedPageBreak/>
        <w:t>RIGHTS OF AUTHORITY / OSAMB</w:t>
      </w:r>
    </w:p>
    <w:p w:rsidR="000B2E26" w:rsidRDefault="000B2E26" w:rsidP="000B2E26">
      <w:pPr>
        <w:pStyle w:val="ListParagraph"/>
        <w:spacing w:before="100" w:beforeAutospacing="1" w:after="100" w:afterAutospacing="1" w:line="240" w:lineRule="auto"/>
        <w:ind w:left="1134" w:right="462" w:hanging="425"/>
        <w:jc w:val="both"/>
        <w:rPr>
          <w:rFonts w:ascii="Verdana" w:eastAsia="Times New Roman" w:hAnsi="Verdana" w:cs="Times New Roman"/>
          <w:color w:val="000000"/>
        </w:rPr>
      </w:pPr>
      <w:r>
        <w:rPr>
          <w:rFonts w:ascii="Verdana" w:eastAsia="Times New Roman" w:hAnsi="Verdana" w:cs="Times New Roman"/>
          <w:color w:val="000000"/>
        </w:rPr>
        <w:t>a</w:t>
      </w:r>
      <w:r>
        <w:rPr>
          <w:rFonts w:ascii="Verdana" w:eastAsia="Times New Roman" w:hAnsi="Verdana" w:cs="Times New Roman"/>
          <w:color w:val="000000"/>
        </w:rPr>
        <w:tab/>
      </w:r>
      <w:r w:rsidR="008D0F45" w:rsidRPr="000B2E26">
        <w:rPr>
          <w:rFonts w:ascii="Verdana" w:eastAsia="Times New Roman" w:hAnsi="Verdana" w:cs="Times New Roman"/>
          <w:color w:val="000000"/>
        </w:rPr>
        <w:t>Authority, in its sole discretion and without incurring any obligation or liability, reserves the right, at any time, to:</w:t>
      </w:r>
    </w:p>
    <w:p w:rsidR="000B2E26" w:rsidRDefault="000B2E26" w:rsidP="000B2E26">
      <w:pPr>
        <w:pStyle w:val="ListParagraph"/>
        <w:spacing w:before="100" w:beforeAutospacing="1" w:after="100" w:afterAutospacing="1" w:line="240" w:lineRule="auto"/>
        <w:ind w:left="1134" w:right="462" w:hanging="425"/>
        <w:jc w:val="both"/>
        <w:rPr>
          <w:rFonts w:ascii="Verdana" w:eastAsia="Times New Roman" w:hAnsi="Verdana" w:cs="Times New Roman"/>
          <w:color w:val="000000"/>
        </w:rPr>
      </w:pPr>
      <w:r>
        <w:rPr>
          <w:rFonts w:ascii="Verdana" w:eastAsia="Times New Roman" w:hAnsi="Verdana" w:cs="Times New Roman"/>
          <w:color w:val="000000"/>
        </w:rPr>
        <w:t>b</w:t>
      </w:r>
      <w:r>
        <w:rPr>
          <w:rFonts w:ascii="Verdana" w:eastAsia="Times New Roman" w:hAnsi="Verdana" w:cs="Times New Roman"/>
          <w:color w:val="000000"/>
        </w:rPr>
        <w:tab/>
      </w:r>
      <w:r w:rsidR="008D0F45" w:rsidRPr="008D0F45">
        <w:rPr>
          <w:rFonts w:ascii="Verdana" w:eastAsia="Times New Roman" w:hAnsi="Verdana" w:cs="Times New Roman"/>
          <w:color w:val="000000"/>
        </w:rPr>
        <w:t>suspend the Empanelment Process and/or amend and/or supplement the Empanelment Process or modify the dates or other terms and conditions relating thereto prior to the issuance of the Letter to the Empanelled Applicant;</w:t>
      </w:r>
    </w:p>
    <w:p w:rsidR="000B2E26" w:rsidRDefault="000B2E26" w:rsidP="000B2E26">
      <w:pPr>
        <w:pStyle w:val="ListParagraph"/>
        <w:spacing w:before="100" w:beforeAutospacing="1" w:after="100" w:afterAutospacing="1" w:line="240" w:lineRule="auto"/>
        <w:ind w:left="1134" w:right="462" w:hanging="425"/>
        <w:jc w:val="both"/>
        <w:rPr>
          <w:rFonts w:ascii="Verdana" w:eastAsia="Times New Roman" w:hAnsi="Verdana" w:cs="Times New Roman"/>
          <w:color w:val="000000"/>
        </w:rPr>
      </w:pPr>
      <w:r>
        <w:rPr>
          <w:rFonts w:ascii="Verdana" w:eastAsia="Times New Roman" w:hAnsi="Verdana" w:cs="Times New Roman"/>
          <w:color w:val="000000"/>
        </w:rPr>
        <w:t>c</w:t>
      </w:r>
      <w:r>
        <w:rPr>
          <w:rFonts w:ascii="Verdana" w:eastAsia="Times New Roman" w:hAnsi="Verdana" w:cs="Times New Roman"/>
          <w:color w:val="000000"/>
        </w:rPr>
        <w:tab/>
      </w:r>
      <w:r w:rsidR="008D0F45" w:rsidRPr="008D0F45">
        <w:rPr>
          <w:rFonts w:ascii="Verdana" w:eastAsia="Times New Roman" w:hAnsi="Verdana" w:cs="Times New Roman"/>
          <w:color w:val="000000"/>
        </w:rPr>
        <w:t>consult with any Applicant in order to receive clarificati</w:t>
      </w:r>
      <w:r>
        <w:rPr>
          <w:rFonts w:ascii="Verdana" w:eastAsia="Times New Roman" w:hAnsi="Verdana" w:cs="Times New Roman"/>
          <w:color w:val="000000"/>
        </w:rPr>
        <w:t>on or further information</w:t>
      </w:r>
    </w:p>
    <w:p w:rsidR="000B2E26" w:rsidRDefault="000B2E26" w:rsidP="000B2E26">
      <w:pPr>
        <w:pStyle w:val="ListParagraph"/>
        <w:spacing w:before="100" w:beforeAutospacing="1" w:after="100" w:afterAutospacing="1" w:line="240" w:lineRule="auto"/>
        <w:ind w:left="1134" w:right="462" w:hanging="425"/>
        <w:jc w:val="both"/>
        <w:rPr>
          <w:rFonts w:ascii="Verdana" w:eastAsia="Times New Roman" w:hAnsi="Verdana" w:cs="Times New Roman"/>
          <w:color w:val="000000"/>
        </w:rPr>
      </w:pPr>
      <w:r>
        <w:rPr>
          <w:rFonts w:ascii="Verdana" w:eastAsia="Times New Roman" w:hAnsi="Verdana" w:cs="Times New Roman"/>
          <w:color w:val="000000"/>
        </w:rPr>
        <w:t>d</w:t>
      </w:r>
      <w:r>
        <w:rPr>
          <w:rFonts w:ascii="Verdana" w:eastAsia="Times New Roman" w:hAnsi="Verdana" w:cs="Times New Roman"/>
          <w:color w:val="000000"/>
        </w:rPr>
        <w:tab/>
      </w:r>
      <w:r w:rsidRPr="008D0F45">
        <w:rPr>
          <w:rFonts w:ascii="Verdana" w:eastAsia="Times New Roman" w:hAnsi="Verdana" w:cs="Times New Roman"/>
          <w:color w:val="000000"/>
        </w:rPr>
        <w:t>retain  any  information, documents       and/or    evidence    submitted    to Authority by and/or on behalf of any Applicant;</w:t>
      </w:r>
    </w:p>
    <w:p w:rsidR="000B2E26" w:rsidRDefault="000B2E26" w:rsidP="000B2E26">
      <w:pPr>
        <w:pStyle w:val="ListParagraph"/>
        <w:spacing w:before="100" w:beforeAutospacing="1" w:after="100" w:afterAutospacing="1" w:line="240" w:lineRule="auto"/>
        <w:ind w:left="1134" w:right="462" w:hanging="425"/>
        <w:jc w:val="both"/>
        <w:rPr>
          <w:rFonts w:ascii="Verdana" w:eastAsia="Times New Roman" w:hAnsi="Verdana" w:cs="Times New Roman"/>
          <w:color w:val="000000"/>
        </w:rPr>
      </w:pPr>
      <w:r>
        <w:rPr>
          <w:rFonts w:ascii="Verdana" w:eastAsia="Times New Roman" w:hAnsi="Verdana" w:cs="Times New Roman"/>
          <w:color w:val="000000"/>
        </w:rPr>
        <w:t>e</w:t>
      </w:r>
      <w:r>
        <w:rPr>
          <w:rFonts w:ascii="Verdana" w:eastAsia="Times New Roman" w:hAnsi="Verdana" w:cs="Times New Roman"/>
          <w:color w:val="000000"/>
        </w:rPr>
        <w:tab/>
      </w:r>
      <w:r w:rsidR="008D0F45" w:rsidRPr="008D0F45">
        <w:rPr>
          <w:rFonts w:ascii="Verdana" w:eastAsia="Times New Roman" w:hAnsi="Verdana" w:cs="Times New Roman"/>
          <w:color w:val="000000"/>
        </w:rPr>
        <w:t>independently verify, disqualify, reject and/or accept any and all documents, information and/or evidence submitted by or on behalf of any Applicant, provided that any such verification or lack of such verification by Authority shall not relieve the Applicant of its obligations or liabilities, or affect any of the rights of Authority;</w:t>
      </w:r>
    </w:p>
    <w:p w:rsidR="008D0F45" w:rsidRPr="008D0F45" w:rsidRDefault="000B2E26" w:rsidP="000B2E26">
      <w:pPr>
        <w:pStyle w:val="ListParagraph"/>
        <w:spacing w:before="100" w:beforeAutospacing="1" w:after="100" w:afterAutospacing="1" w:line="240" w:lineRule="auto"/>
        <w:ind w:left="1134" w:right="462" w:hanging="425"/>
        <w:jc w:val="both"/>
        <w:rPr>
          <w:rFonts w:ascii="Times New Roman" w:eastAsia="Times New Roman" w:hAnsi="Times New Roman" w:cs="Times New Roman"/>
          <w:sz w:val="24"/>
          <w:szCs w:val="24"/>
        </w:rPr>
      </w:pPr>
      <w:r>
        <w:rPr>
          <w:rFonts w:ascii="Verdana" w:eastAsia="Times New Roman" w:hAnsi="Verdana" w:cs="Times New Roman"/>
          <w:color w:val="000000"/>
        </w:rPr>
        <w:t>f</w:t>
      </w:r>
      <w:r>
        <w:rPr>
          <w:rFonts w:ascii="Verdana" w:eastAsia="Times New Roman" w:hAnsi="Verdana" w:cs="Times New Roman"/>
          <w:color w:val="000000"/>
        </w:rPr>
        <w:tab/>
      </w:r>
      <w:r w:rsidR="008D0F45" w:rsidRPr="008D0F45">
        <w:rPr>
          <w:rFonts w:ascii="Verdana" w:eastAsia="Times New Roman" w:hAnsi="Verdana" w:cs="Times New Roman"/>
          <w:color w:val="000000"/>
        </w:rPr>
        <w:t>reject an Application, if:</w:t>
      </w:r>
    </w:p>
    <w:p w:rsidR="008D0F45" w:rsidRPr="008D0F45" w:rsidRDefault="008D0F45" w:rsidP="008D0F45">
      <w:pPr>
        <w:numPr>
          <w:ilvl w:val="1"/>
          <w:numId w:val="67"/>
        </w:numPr>
        <w:spacing w:before="122" w:after="100" w:afterAutospacing="1" w:line="240" w:lineRule="auto"/>
        <w:ind w:left="1440" w:hanging="360"/>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at any time, a material misrepresentation is made or uncovered; or</w:t>
      </w:r>
    </w:p>
    <w:p w:rsidR="008D0F45" w:rsidRPr="000B2E26" w:rsidRDefault="008D0F45" w:rsidP="008D0F45">
      <w:pPr>
        <w:numPr>
          <w:ilvl w:val="1"/>
          <w:numId w:val="67"/>
        </w:numPr>
        <w:spacing w:before="122" w:after="100" w:afterAutospacing="1" w:line="240" w:lineRule="auto"/>
        <w:ind w:left="1440" w:right="448" w:hanging="360"/>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Applicant in question does not provide, within the time specified by Authority, the supplemental information sought by Authority for evaluation of the Application.</w:t>
      </w:r>
    </w:p>
    <w:p w:rsidR="008D0F45" w:rsidRPr="008D0F45" w:rsidRDefault="008D0F45" w:rsidP="008D0F45">
      <w:pPr>
        <w:numPr>
          <w:ilvl w:val="0"/>
          <w:numId w:val="67"/>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Accept or reject an Application, annul the Empanelment Process and reject all Applications, at any time prior to the issuance of the Letter to the Selected Applicant, without any liability or any obligation for such acceptance, rejection or annulment, without assigning any reasons whatsoever to any person, including the Applicants and without any obligation to inform the affected Applicants.</w:t>
      </w:r>
    </w:p>
    <w:p w:rsidR="008D0F45" w:rsidRPr="008D0F45" w:rsidRDefault="000B2E26" w:rsidP="000B2E26">
      <w:pPr>
        <w:spacing w:before="100" w:beforeAutospacing="1" w:after="100" w:afterAutospacing="1" w:line="240" w:lineRule="auto"/>
        <w:ind w:right="448"/>
        <w:jc w:val="both"/>
        <w:rPr>
          <w:rFonts w:ascii="Times New Roman" w:eastAsia="Times New Roman" w:hAnsi="Times New Roman" w:cs="Times New Roman"/>
          <w:sz w:val="24"/>
          <w:szCs w:val="24"/>
        </w:rPr>
      </w:pPr>
      <w:r>
        <w:rPr>
          <w:rFonts w:ascii="Verdana" w:eastAsia="Times New Roman" w:hAnsi="Verdana" w:cs="Times New Roman"/>
          <w:color w:val="000000"/>
        </w:rPr>
        <w:tab/>
      </w:r>
      <w:r w:rsidR="008D0F45" w:rsidRPr="008D0F45">
        <w:rPr>
          <w:rFonts w:ascii="Verdana" w:eastAsia="Times New Roman" w:hAnsi="Verdana" w:cs="Times New Roman"/>
          <w:color w:val="000000"/>
        </w:rPr>
        <w:t>In the event that Authority annuls the Empanelment Process and rejects all Applications, it may, in its sole discretion, invite fresh Applications from for empanelment.</w:t>
      </w:r>
    </w:p>
    <w:p w:rsidR="008D0F45" w:rsidRPr="008D0F45" w:rsidRDefault="000B2E26" w:rsidP="000B2E26">
      <w:pPr>
        <w:spacing w:before="100" w:beforeAutospacing="1" w:after="100" w:afterAutospacing="1" w:line="240" w:lineRule="auto"/>
        <w:ind w:right="435"/>
        <w:jc w:val="both"/>
        <w:rPr>
          <w:rFonts w:ascii="Times New Roman" w:eastAsia="Times New Roman" w:hAnsi="Times New Roman" w:cs="Times New Roman"/>
          <w:sz w:val="24"/>
          <w:szCs w:val="24"/>
        </w:rPr>
      </w:pPr>
      <w:r>
        <w:rPr>
          <w:rFonts w:ascii="Verdana" w:eastAsia="Times New Roman" w:hAnsi="Verdana" w:cs="Times New Roman"/>
          <w:color w:val="000000"/>
        </w:rPr>
        <w:tab/>
      </w:r>
      <w:r w:rsidR="008D0F45" w:rsidRPr="008D0F45">
        <w:rPr>
          <w:rFonts w:ascii="Verdana" w:eastAsia="Times New Roman" w:hAnsi="Verdana" w:cs="Times New Roman"/>
          <w:color w:val="000000"/>
        </w:rPr>
        <w:t>OSAMB reserves the right to drop any Applicant from the empanelled list, add more agency to the empanelled list and/or curtail the empanelled list without assigning any reason whatsoever. OSAMB also reserves the right to modify the terms and conditions of empanelment. All decisions taken by OSAMB regarding empanelment shall be final and binding on all Empanelled Agencies.</w:t>
      </w:r>
    </w:p>
    <w:p w:rsidR="008D0F45" w:rsidRPr="008D0F45" w:rsidRDefault="000B2E26" w:rsidP="000B2E26">
      <w:pPr>
        <w:spacing w:before="100" w:beforeAutospacing="1" w:after="100" w:afterAutospacing="1" w:line="240" w:lineRule="auto"/>
        <w:ind w:right="435"/>
        <w:jc w:val="both"/>
        <w:rPr>
          <w:rFonts w:ascii="Times New Roman" w:eastAsia="Times New Roman" w:hAnsi="Times New Roman" w:cs="Times New Roman"/>
          <w:sz w:val="24"/>
          <w:szCs w:val="24"/>
        </w:rPr>
      </w:pPr>
      <w:r>
        <w:rPr>
          <w:rFonts w:ascii="Verdana" w:eastAsia="Times New Roman" w:hAnsi="Verdana" w:cs="Times New Roman"/>
          <w:color w:val="000000"/>
        </w:rPr>
        <w:tab/>
      </w:r>
      <w:r w:rsidR="008D0F45" w:rsidRPr="008D0F45">
        <w:rPr>
          <w:rFonts w:ascii="Verdana" w:eastAsia="Times New Roman" w:hAnsi="Verdana" w:cs="Times New Roman"/>
          <w:color w:val="000000"/>
        </w:rPr>
        <w:t>OSAMB also reserves the right to empanel / select any other agency or engage any agency outside the list of Empanelled Agencies, if required after carrying out a competitive bid / selection process or through suitable mechanism.</w:t>
      </w:r>
    </w:p>
    <w:p w:rsidR="008D0F45" w:rsidRPr="008D0F45" w:rsidRDefault="008D0F45" w:rsidP="000B2E26">
      <w:pPr>
        <w:numPr>
          <w:ilvl w:val="4"/>
          <w:numId w:val="68"/>
        </w:numPr>
        <w:tabs>
          <w:tab w:val="clear" w:pos="3600"/>
          <w:tab w:val="num" w:pos="709"/>
        </w:tabs>
        <w:spacing w:before="100" w:beforeAutospacing="1" w:after="100" w:afterAutospacing="1" w:line="240" w:lineRule="auto"/>
        <w:ind w:left="709" w:right="435" w:hanging="709"/>
        <w:jc w:val="both"/>
        <w:rPr>
          <w:rFonts w:ascii="Times New Roman" w:eastAsia="Times New Roman" w:hAnsi="Times New Roman" w:cs="Times New Roman"/>
          <w:sz w:val="24"/>
          <w:szCs w:val="24"/>
        </w:rPr>
      </w:pPr>
      <w:r w:rsidRPr="008D0F45">
        <w:rPr>
          <w:rFonts w:ascii="Verdana" w:eastAsia="Times New Roman" w:hAnsi="Verdana" w:cs="Times New Roman"/>
          <w:color w:val="000000"/>
        </w:rPr>
        <w:t xml:space="preserve">If it is found during the Empanelment Process, at any time before Empanelment or after Empanelment and while it is in force, that one or more of the Qualification Criteria and/or the eligibility criteria have not been </w:t>
      </w:r>
      <w:r w:rsidRPr="008D0F45">
        <w:rPr>
          <w:rFonts w:ascii="Verdana" w:eastAsia="Times New Roman" w:hAnsi="Verdana" w:cs="Times New Roman"/>
          <w:color w:val="000000"/>
        </w:rPr>
        <w:lastRenderedPageBreak/>
        <w:t>met by an Applicant, or an Applicant has made material misrepresentations or has given any materially incorrect or false information to Authority, then:</w:t>
      </w:r>
    </w:p>
    <w:p w:rsidR="008D0F45" w:rsidRPr="008D0F45" w:rsidRDefault="008D0F45" w:rsidP="008D0F45">
      <w:pPr>
        <w:numPr>
          <w:ilvl w:val="0"/>
          <w:numId w:val="69"/>
        </w:numPr>
        <w:spacing w:before="100" w:beforeAutospacing="1"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Applicant will be disqualified if not Selected for empanelment by the issuance of the letter; and</w:t>
      </w:r>
    </w:p>
    <w:p w:rsidR="008D0F45" w:rsidRPr="008D0F45" w:rsidRDefault="008D0F45" w:rsidP="008D0F45">
      <w:pPr>
        <w:numPr>
          <w:ilvl w:val="0"/>
          <w:numId w:val="69"/>
        </w:numPr>
        <w:spacing w:before="100" w:beforeAutospacing="1"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Letter shall be cancelled if the Applicant has been declared as the Selected Applicant and if the applicant has been empanelled, then the applicant shall be removed from the list of empanelled firms.</w:t>
      </w:r>
    </w:p>
    <w:p w:rsidR="008D0F45" w:rsidRPr="008D0F45" w:rsidRDefault="008D0F45" w:rsidP="008D0F45">
      <w:pPr>
        <w:spacing w:before="100" w:beforeAutospacing="1" w:after="100" w:afterAutospacing="1" w:line="240" w:lineRule="auto"/>
        <w:ind w:left="516" w:right="394"/>
        <w:jc w:val="both"/>
        <w:rPr>
          <w:rFonts w:ascii="Times New Roman" w:eastAsia="Times New Roman" w:hAnsi="Times New Roman" w:cs="Times New Roman"/>
          <w:sz w:val="24"/>
          <w:szCs w:val="24"/>
        </w:rPr>
      </w:pPr>
      <w:r w:rsidRPr="008D0F45">
        <w:rPr>
          <w:rFonts w:ascii="Verdana" w:eastAsia="Times New Roman" w:hAnsi="Verdana" w:cs="Times New Roman"/>
          <w:color w:val="000000"/>
        </w:rPr>
        <w:t>Upon any disqualification, cancellation or termination in accordance with this Clause, Authority will not be liable in any manner whatsoever to the Applicant.</w:t>
      </w:r>
    </w:p>
    <w:p w:rsidR="008D0F45" w:rsidRPr="008D0F45" w:rsidRDefault="008D0F45" w:rsidP="000B2E26">
      <w:pPr>
        <w:numPr>
          <w:ilvl w:val="3"/>
          <w:numId w:val="70"/>
        </w:numPr>
        <w:tabs>
          <w:tab w:val="clear" w:pos="2880"/>
          <w:tab w:val="num" w:pos="567"/>
        </w:tabs>
        <w:spacing w:before="100" w:beforeAutospacing="1" w:after="100" w:afterAutospacing="1" w:line="240" w:lineRule="auto"/>
        <w:ind w:left="567" w:hanging="567"/>
        <w:rPr>
          <w:rFonts w:ascii="Times New Roman" w:eastAsia="Times New Roman" w:hAnsi="Times New Roman" w:cs="Times New Roman"/>
          <w:sz w:val="24"/>
          <w:szCs w:val="24"/>
        </w:rPr>
      </w:pPr>
      <w:r w:rsidRPr="008D0F45">
        <w:rPr>
          <w:rFonts w:ascii="Verdana" w:eastAsia="Times New Roman" w:hAnsi="Verdana" w:cs="Times New Roman"/>
          <w:b/>
          <w:bCs/>
        </w:rPr>
        <w:t>MISCELLANEOUS</w:t>
      </w:r>
    </w:p>
    <w:p w:rsidR="000B2E26" w:rsidRDefault="008D0F45" w:rsidP="000B2E26">
      <w:pPr>
        <w:numPr>
          <w:ilvl w:val="4"/>
          <w:numId w:val="71"/>
        </w:numPr>
        <w:tabs>
          <w:tab w:val="clear" w:pos="3600"/>
          <w:tab w:val="num" w:pos="1134"/>
        </w:tabs>
        <w:spacing w:before="100" w:beforeAutospacing="1" w:after="100" w:afterAutospacing="1" w:line="240" w:lineRule="auto"/>
        <w:ind w:left="1134" w:right="448" w:hanging="567"/>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The Empanelment Process, the EOI and the Applications shall be governed by, and construed in accordance with, the laws of India.</w:t>
      </w:r>
    </w:p>
    <w:p w:rsidR="000B2E26" w:rsidRDefault="008D0F45" w:rsidP="000B2E26">
      <w:pPr>
        <w:numPr>
          <w:ilvl w:val="4"/>
          <w:numId w:val="71"/>
        </w:numPr>
        <w:tabs>
          <w:tab w:val="clear" w:pos="3600"/>
          <w:tab w:val="num" w:pos="1134"/>
        </w:tabs>
        <w:spacing w:before="100" w:beforeAutospacing="1" w:after="100" w:afterAutospacing="1" w:line="240" w:lineRule="auto"/>
        <w:ind w:left="1134" w:right="448" w:hanging="567"/>
        <w:jc w:val="both"/>
        <w:rPr>
          <w:rFonts w:ascii="Times New Roman" w:eastAsia="Times New Roman" w:hAnsi="Times New Roman" w:cs="Times New Roman"/>
          <w:sz w:val="24"/>
          <w:szCs w:val="24"/>
        </w:rPr>
      </w:pPr>
      <w:r w:rsidRPr="000B2E26">
        <w:rPr>
          <w:rFonts w:ascii="Verdana" w:eastAsia="Times New Roman" w:hAnsi="Verdana" w:cs="Times New Roman"/>
          <w:color w:val="000000"/>
        </w:rPr>
        <w:t>The competent courts at Bhubaneswar shall have exclusive jurisdiction over all disputes arising under, pursuant to and/or in connection with the Empanelment Process and the EOI.</w:t>
      </w:r>
    </w:p>
    <w:p w:rsidR="000B2E26" w:rsidRDefault="008D0F45" w:rsidP="000B2E26">
      <w:pPr>
        <w:numPr>
          <w:ilvl w:val="4"/>
          <w:numId w:val="71"/>
        </w:numPr>
        <w:tabs>
          <w:tab w:val="clear" w:pos="3600"/>
          <w:tab w:val="num" w:pos="1134"/>
        </w:tabs>
        <w:spacing w:before="100" w:beforeAutospacing="1" w:after="100" w:afterAutospacing="1" w:line="240" w:lineRule="auto"/>
        <w:ind w:left="1134" w:right="448" w:hanging="567"/>
        <w:jc w:val="both"/>
        <w:rPr>
          <w:rFonts w:ascii="Times New Roman" w:eastAsia="Times New Roman" w:hAnsi="Times New Roman" w:cs="Times New Roman"/>
          <w:sz w:val="24"/>
          <w:szCs w:val="24"/>
        </w:rPr>
      </w:pPr>
      <w:r w:rsidRPr="000B2E26">
        <w:rPr>
          <w:rFonts w:ascii="Verdana" w:eastAsia="Times New Roman" w:hAnsi="Verdana" w:cs="Times New Roman"/>
          <w:color w:val="000000"/>
        </w:rPr>
        <w:t>All documents and other information provided by Authority or submitted by an Applicant to Authority will remain or become the property of Authority, as the case may be. Applicants are required to treat all information provided by Authority in the EOI as strictly confidential and will not use them for any purpose other than for preparation and submission of their Applications.</w:t>
      </w:r>
    </w:p>
    <w:p w:rsidR="008D0F45" w:rsidRPr="000B2E26" w:rsidRDefault="008D0F45" w:rsidP="000B2E26">
      <w:pPr>
        <w:numPr>
          <w:ilvl w:val="4"/>
          <w:numId w:val="71"/>
        </w:numPr>
        <w:tabs>
          <w:tab w:val="clear" w:pos="3600"/>
          <w:tab w:val="num" w:pos="1134"/>
        </w:tabs>
        <w:spacing w:before="100" w:beforeAutospacing="1" w:after="100" w:afterAutospacing="1" w:line="240" w:lineRule="auto"/>
        <w:ind w:left="1134" w:right="448" w:hanging="567"/>
        <w:jc w:val="both"/>
        <w:rPr>
          <w:rFonts w:ascii="Times New Roman" w:eastAsia="Times New Roman" w:hAnsi="Times New Roman" w:cs="Times New Roman"/>
          <w:sz w:val="24"/>
          <w:szCs w:val="24"/>
        </w:rPr>
      </w:pPr>
      <w:r w:rsidRPr="000B2E26">
        <w:rPr>
          <w:rFonts w:ascii="Verdana" w:eastAsia="Times New Roman" w:hAnsi="Verdana" w:cs="Times New Roman"/>
          <w:color w:val="000000"/>
        </w:rPr>
        <w:t>Authority will treat all information, submitted as part of Application in confidence and will require all those have access to such material to treat it in confidence. Authority may not divulge any such information or any information relating to the evaluation of the Applications or the Empanelment Process unless:</w:t>
      </w:r>
    </w:p>
    <w:p w:rsidR="000B2E26" w:rsidRDefault="000B2E26" w:rsidP="000B2E26">
      <w:pPr>
        <w:pStyle w:val="ListParagraph"/>
        <w:spacing w:before="100" w:beforeAutospacing="1" w:after="100" w:afterAutospacing="1" w:line="240" w:lineRule="auto"/>
        <w:jc w:val="both"/>
        <w:rPr>
          <w:rFonts w:ascii="Verdana" w:eastAsia="Times New Roman" w:hAnsi="Verdana" w:cs="Times New Roman"/>
          <w:color w:val="000000"/>
        </w:rPr>
      </w:pPr>
      <w:r>
        <w:rPr>
          <w:rFonts w:ascii="Verdana" w:eastAsia="Times New Roman" w:hAnsi="Verdana" w:cs="Times New Roman"/>
          <w:color w:val="000000"/>
        </w:rPr>
        <w:t>a</w:t>
      </w:r>
      <w:r>
        <w:rPr>
          <w:rFonts w:ascii="Verdana" w:eastAsia="Times New Roman" w:hAnsi="Verdana" w:cs="Times New Roman"/>
          <w:color w:val="000000"/>
        </w:rPr>
        <w:tab/>
      </w:r>
      <w:r w:rsidR="008D0F45" w:rsidRPr="000B2E26">
        <w:rPr>
          <w:rFonts w:ascii="Verdana" w:eastAsia="Times New Roman" w:hAnsi="Verdana" w:cs="Times New Roman"/>
          <w:color w:val="000000"/>
        </w:rPr>
        <w:t>such publication is contemplated under these EOI; or</w:t>
      </w:r>
    </w:p>
    <w:p w:rsidR="000B2E26" w:rsidRDefault="000B2E26" w:rsidP="000B2E26">
      <w:pPr>
        <w:pStyle w:val="ListParagraph"/>
        <w:spacing w:before="100" w:beforeAutospacing="1" w:after="100" w:afterAutospacing="1" w:line="240" w:lineRule="auto"/>
        <w:ind w:left="1418" w:hanging="698"/>
        <w:jc w:val="both"/>
        <w:rPr>
          <w:rFonts w:ascii="Verdana" w:eastAsia="Times New Roman" w:hAnsi="Verdana" w:cs="Times New Roman"/>
          <w:color w:val="000000"/>
        </w:rPr>
      </w:pPr>
      <w:r>
        <w:rPr>
          <w:rFonts w:ascii="Verdana" w:eastAsia="Times New Roman" w:hAnsi="Verdana" w:cs="Times New Roman"/>
          <w:color w:val="000000"/>
        </w:rPr>
        <w:t>b</w:t>
      </w:r>
      <w:r>
        <w:rPr>
          <w:rFonts w:ascii="Verdana" w:eastAsia="Times New Roman" w:hAnsi="Verdana" w:cs="Times New Roman"/>
          <w:color w:val="000000"/>
        </w:rPr>
        <w:tab/>
      </w:r>
      <w:r w:rsidR="008D0F45" w:rsidRPr="008D0F45">
        <w:rPr>
          <w:rFonts w:ascii="Verdana" w:eastAsia="Times New Roman" w:hAnsi="Verdana" w:cs="Times New Roman"/>
          <w:color w:val="000000"/>
        </w:rPr>
        <w:t>such publication or disclosure is made to any person who is officially involved or concerned with the Empanelment Process or is a retained professional advisor advising Authority or the Applicants on matters arising out of or concerning the Empanelment Process; or</w:t>
      </w:r>
    </w:p>
    <w:p w:rsidR="000B2E26" w:rsidRDefault="000B2E26" w:rsidP="000B2E26">
      <w:pPr>
        <w:pStyle w:val="ListParagraph"/>
        <w:spacing w:before="100" w:beforeAutospacing="1" w:after="100" w:afterAutospacing="1" w:line="240" w:lineRule="auto"/>
        <w:ind w:left="1418" w:hanging="698"/>
        <w:jc w:val="both"/>
        <w:rPr>
          <w:rFonts w:ascii="Verdana" w:eastAsia="Times New Roman" w:hAnsi="Verdana" w:cs="Times New Roman"/>
          <w:color w:val="000000"/>
        </w:rPr>
      </w:pPr>
      <w:r>
        <w:rPr>
          <w:rFonts w:ascii="Verdana" w:eastAsia="Times New Roman" w:hAnsi="Verdana" w:cs="Times New Roman"/>
          <w:color w:val="000000"/>
        </w:rPr>
        <w:t>c</w:t>
      </w:r>
      <w:r>
        <w:rPr>
          <w:rFonts w:ascii="Verdana" w:eastAsia="Times New Roman" w:hAnsi="Verdana" w:cs="Times New Roman"/>
          <w:color w:val="000000"/>
        </w:rPr>
        <w:tab/>
      </w:r>
      <w:r w:rsidR="008D0F45" w:rsidRPr="008D0F45">
        <w:rPr>
          <w:rFonts w:ascii="Verdana" w:eastAsia="Times New Roman" w:hAnsi="Verdana" w:cs="Times New Roman"/>
          <w:color w:val="000000"/>
        </w:rPr>
        <w:t>it is directed to do so by any statutory authority that has the power under law to require its disclosure; or</w:t>
      </w:r>
    </w:p>
    <w:p w:rsidR="000B2E26" w:rsidRDefault="000B2E26" w:rsidP="000B2E26">
      <w:pPr>
        <w:pStyle w:val="ListParagraph"/>
        <w:spacing w:before="100" w:beforeAutospacing="1" w:after="100" w:afterAutospacing="1" w:line="240" w:lineRule="auto"/>
        <w:ind w:left="1418" w:hanging="698"/>
        <w:jc w:val="both"/>
        <w:rPr>
          <w:rFonts w:ascii="Verdana" w:eastAsia="Times New Roman" w:hAnsi="Verdana" w:cs="Times New Roman"/>
          <w:color w:val="000000"/>
        </w:rPr>
      </w:pPr>
      <w:r>
        <w:rPr>
          <w:rFonts w:ascii="Verdana" w:eastAsia="Times New Roman" w:hAnsi="Verdana" w:cs="Times New Roman"/>
          <w:color w:val="000000"/>
        </w:rPr>
        <w:t>d</w:t>
      </w:r>
      <w:r>
        <w:rPr>
          <w:rFonts w:ascii="Verdana" w:eastAsia="Times New Roman" w:hAnsi="Verdana" w:cs="Times New Roman"/>
          <w:color w:val="000000"/>
        </w:rPr>
        <w:tab/>
      </w:r>
      <w:r w:rsidR="008D0F45" w:rsidRPr="008D0F45">
        <w:rPr>
          <w:rFonts w:ascii="Verdana" w:eastAsia="Times New Roman" w:hAnsi="Verdana" w:cs="Times New Roman"/>
          <w:color w:val="000000"/>
        </w:rPr>
        <w:t>such publication is to enforce or assert any right or privilege of the statutory authority and/or Authority or as may be required by law (including under the Right to Information Act, 2005); or</w:t>
      </w:r>
    </w:p>
    <w:p w:rsidR="008D0F45" w:rsidRPr="008D0F45" w:rsidRDefault="000B2E26" w:rsidP="000B2E26">
      <w:pPr>
        <w:pStyle w:val="ListParagraph"/>
        <w:spacing w:before="100" w:beforeAutospacing="1" w:after="100" w:afterAutospacing="1" w:line="240" w:lineRule="auto"/>
        <w:ind w:left="1418" w:hanging="698"/>
        <w:jc w:val="both"/>
        <w:rPr>
          <w:rFonts w:ascii="Times New Roman" w:eastAsia="Times New Roman" w:hAnsi="Times New Roman" w:cs="Times New Roman"/>
          <w:sz w:val="24"/>
          <w:szCs w:val="24"/>
        </w:rPr>
      </w:pPr>
      <w:r>
        <w:rPr>
          <w:rFonts w:ascii="Verdana" w:eastAsia="Times New Roman" w:hAnsi="Verdana" w:cs="Times New Roman"/>
          <w:color w:val="000000"/>
        </w:rPr>
        <w:t>e</w:t>
      </w:r>
      <w:r>
        <w:rPr>
          <w:rFonts w:ascii="Verdana" w:eastAsia="Times New Roman" w:hAnsi="Verdana" w:cs="Times New Roman"/>
          <w:color w:val="000000"/>
        </w:rPr>
        <w:tab/>
      </w:r>
      <w:r w:rsidR="008D0F45" w:rsidRPr="008D0F45">
        <w:rPr>
          <w:rFonts w:ascii="Verdana" w:eastAsia="Times New Roman" w:hAnsi="Verdana" w:cs="Times New Roman"/>
          <w:color w:val="000000"/>
        </w:rPr>
        <w:t>in connection with any legal process.</w:t>
      </w:r>
    </w:p>
    <w:p w:rsidR="008D0F45" w:rsidRPr="008D0F45" w:rsidRDefault="008D0F45" w:rsidP="00DC7BFA">
      <w:pPr>
        <w:numPr>
          <w:ilvl w:val="4"/>
          <w:numId w:val="72"/>
        </w:numPr>
        <w:tabs>
          <w:tab w:val="clear" w:pos="3600"/>
          <w:tab w:val="num" w:pos="1418"/>
        </w:tabs>
        <w:spacing w:before="100" w:beforeAutospacing="1" w:after="100" w:afterAutospacing="1" w:line="240" w:lineRule="auto"/>
        <w:ind w:left="1418" w:right="448" w:hanging="851"/>
        <w:jc w:val="both"/>
        <w:rPr>
          <w:rFonts w:ascii="Times New Roman" w:eastAsia="Times New Roman" w:hAnsi="Times New Roman" w:cs="Times New Roman"/>
          <w:sz w:val="24"/>
          <w:szCs w:val="24"/>
        </w:rPr>
      </w:pPr>
      <w:r w:rsidRPr="008D0F45">
        <w:rPr>
          <w:rFonts w:ascii="Verdana" w:eastAsia="Times New Roman" w:hAnsi="Verdana" w:cs="Times New Roman"/>
          <w:color w:val="000000"/>
        </w:rPr>
        <w:t>Authority shall not be required to return any Application or part thereof or any information provided along with the Application to the Applicants, other than in accordance with provisions of the EOI.</w:t>
      </w:r>
    </w:p>
    <w:tbl>
      <w:tblPr>
        <w:tblW w:w="0" w:type="auto"/>
        <w:tblCellSpacing w:w="15" w:type="dxa"/>
        <w:tblCellMar>
          <w:top w:w="15" w:type="dxa"/>
          <w:left w:w="15" w:type="dxa"/>
          <w:bottom w:w="15" w:type="dxa"/>
          <w:right w:w="15" w:type="dxa"/>
        </w:tblCellMar>
        <w:tblLook w:val="04A0"/>
      </w:tblPr>
      <w:tblGrid>
        <w:gridCol w:w="1590"/>
        <w:gridCol w:w="81"/>
      </w:tblGrid>
      <w:tr w:rsidR="008D0F45" w:rsidRPr="008D0F45" w:rsidTr="008D0F45">
        <w:trPr>
          <w:gridAfter w:val="1"/>
          <w:tblCellSpacing w:w="15" w:type="dxa"/>
        </w:trPr>
        <w:tc>
          <w:tcPr>
            <w:tcW w:w="1545" w:type="dxa"/>
            <w:vAlign w:val="center"/>
            <w:hideMark/>
          </w:tcPr>
          <w:p w:rsidR="008D0F45" w:rsidRPr="008D0F45" w:rsidRDefault="008D0F45" w:rsidP="008D0F45">
            <w:pPr>
              <w:spacing w:after="0" w:line="240" w:lineRule="auto"/>
              <w:rPr>
                <w:rFonts w:ascii="Times New Roman" w:eastAsia="Times New Roman" w:hAnsi="Times New Roman" w:cs="Times New Roman"/>
                <w:sz w:val="1"/>
                <w:szCs w:val="24"/>
              </w:rPr>
            </w:pPr>
          </w:p>
        </w:tc>
      </w:tr>
      <w:tr w:rsidR="008D0F45" w:rsidRPr="008D0F45" w:rsidTr="008D0F45">
        <w:trPr>
          <w:tblCellSpacing w:w="15" w:type="dxa"/>
        </w:trPr>
        <w:tc>
          <w:tcPr>
            <w:tcW w:w="0" w:type="auto"/>
            <w:vAlign w:val="cente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0" w:type="auto"/>
            <w:vAlign w:val="cente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bl>
    <w:p w:rsidR="008D0F45" w:rsidRPr="008D0F45" w:rsidRDefault="008D0F45" w:rsidP="00DC7BFA">
      <w:pPr>
        <w:spacing w:after="0" w:line="240" w:lineRule="auto"/>
        <w:rPr>
          <w:rFonts w:ascii="Times New Roman" w:eastAsia="Times New Roman" w:hAnsi="Times New Roman" w:cs="Times New Roman"/>
          <w:sz w:val="24"/>
          <w:szCs w:val="24"/>
        </w:rPr>
      </w:pPr>
      <w:r w:rsidRPr="008D0F45">
        <w:rPr>
          <w:rFonts w:ascii="Verdana" w:eastAsia="Times New Roman" w:hAnsi="Verdana" w:cs="Times New Roman"/>
          <w:sz w:val="24"/>
          <w:szCs w:val="24"/>
        </w:rPr>
        <w:t xml:space="preserve">             </w:t>
      </w:r>
    </w:p>
    <w:p w:rsidR="008D0F45" w:rsidRPr="008D0F45" w:rsidRDefault="008D0F45" w:rsidP="008D0F45">
      <w:pPr>
        <w:spacing w:before="109" w:after="100" w:afterAutospacing="1" w:line="240" w:lineRule="auto"/>
        <w:ind w:right="-27"/>
        <w:jc w:val="center"/>
        <w:rPr>
          <w:rFonts w:ascii="Times New Roman" w:eastAsia="Times New Roman" w:hAnsi="Times New Roman" w:cs="Times New Roman"/>
          <w:sz w:val="24"/>
          <w:szCs w:val="24"/>
        </w:rPr>
      </w:pPr>
      <w:r w:rsidRPr="008D0F45">
        <w:rPr>
          <w:rFonts w:ascii="Verdana" w:eastAsia="Times New Roman" w:hAnsi="Verdana" w:cs="Times New Roman"/>
          <w:b/>
          <w:bCs/>
          <w:sz w:val="20"/>
          <w:szCs w:val="20"/>
          <w:u w:val="single"/>
        </w:rPr>
        <w:t>ANNEXURE-1:</w:t>
      </w:r>
    </w:p>
    <w:p w:rsidR="008D0F45" w:rsidRPr="008D0F45" w:rsidRDefault="008D0F45" w:rsidP="008D0F45">
      <w:pPr>
        <w:spacing w:before="109" w:after="100" w:afterAutospacing="1" w:line="240" w:lineRule="auto"/>
        <w:ind w:right="-27"/>
        <w:jc w:val="center"/>
        <w:rPr>
          <w:rFonts w:ascii="Times New Roman" w:eastAsia="Times New Roman" w:hAnsi="Times New Roman" w:cs="Times New Roman"/>
          <w:sz w:val="24"/>
          <w:szCs w:val="24"/>
        </w:rPr>
      </w:pPr>
      <w:r w:rsidRPr="008D0F45">
        <w:rPr>
          <w:rFonts w:ascii="Verdana" w:eastAsia="Times New Roman" w:hAnsi="Verdana" w:cs="Times New Roman"/>
          <w:b/>
          <w:bCs/>
          <w:sz w:val="20"/>
          <w:szCs w:val="20"/>
        </w:rPr>
        <w:t>FORMAT FOR COVERING LETTER</w:t>
      </w:r>
    </w:p>
    <w:p w:rsidR="008D0F45" w:rsidRPr="008D0F45" w:rsidRDefault="008D0F45" w:rsidP="008D0F45">
      <w:pPr>
        <w:spacing w:before="100" w:beforeAutospacing="1" w:after="100" w:afterAutospacing="1" w:line="240" w:lineRule="auto"/>
        <w:ind w:right="-27"/>
        <w:jc w:val="center"/>
        <w:rPr>
          <w:rFonts w:ascii="Times New Roman" w:eastAsia="Times New Roman" w:hAnsi="Times New Roman" w:cs="Times New Roman"/>
          <w:sz w:val="24"/>
          <w:szCs w:val="24"/>
        </w:rPr>
      </w:pPr>
      <w:r w:rsidRPr="008D0F45">
        <w:rPr>
          <w:rFonts w:ascii="Verdana" w:eastAsia="Times New Roman" w:hAnsi="Verdana" w:cs="Times New Roman"/>
          <w:b/>
          <w:bCs/>
          <w:i/>
          <w:iCs/>
          <w:sz w:val="20"/>
          <w:szCs w:val="20"/>
        </w:rPr>
        <w:t>(On the Letterhead of the Applicant)</w:t>
      </w:r>
    </w:p>
    <w:p w:rsidR="008D0F45" w:rsidRPr="008D0F45" w:rsidRDefault="008D0F45" w:rsidP="008D0F45">
      <w:pPr>
        <w:spacing w:before="100" w:beforeAutospacing="1"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To</w:t>
      </w:r>
    </w:p>
    <w:p w:rsidR="008D0F45" w:rsidRPr="008D0F45" w:rsidRDefault="008D0F45" w:rsidP="008D0F45">
      <w:pPr>
        <w:spacing w:before="109" w:after="100" w:afterAutospacing="1" w:line="240" w:lineRule="auto"/>
        <w:ind w:left="1304"/>
        <w:rPr>
          <w:rFonts w:ascii="Times New Roman" w:eastAsia="Times New Roman" w:hAnsi="Times New Roman" w:cs="Times New Roman"/>
          <w:sz w:val="24"/>
          <w:szCs w:val="24"/>
        </w:rPr>
      </w:pPr>
      <w:r w:rsidRPr="008D0F45">
        <w:rPr>
          <w:rFonts w:ascii="Verdana" w:eastAsia="Times New Roman" w:hAnsi="Verdana" w:cs="Times New Roman"/>
          <w:b/>
          <w:bCs/>
          <w:sz w:val="20"/>
          <w:szCs w:val="20"/>
        </w:rPr>
        <w:t>Odisha State Agricultural Marketing Board,</w:t>
      </w:r>
    </w:p>
    <w:p w:rsidR="008D0F45" w:rsidRPr="008D0F45" w:rsidRDefault="008D0F45" w:rsidP="008D0F45">
      <w:pPr>
        <w:spacing w:before="122" w:after="100" w:afterAutospacing="1" w:line="240" w:lineRule="auto"/>
        <w:ind w:left="1304" w:right="2323"/>
        <w:rPr>
          <w:rFonts w:ascii="Times New Roman" w:eastAsia="Times New Roman" w:hAnsi="Times New Roman" w:cs="Times New Roman"/>
          <w:sz w:val="24"/>
          <w:szCs w:val="24"/>
        </w:rPr>
      </w:pPr>
      <w:r w:rsidRPr="008D0F45">
        <w:rPr>
          <w:rFonts w:ascii="Verdana" w:eastAsia="Times New Roman" w:hAnsi="Verdana" w:cs="Times New Roman"/>
          <w:sz w:val="20"/>
          <w:szCs w:val="20"/>
        </w:rPr>
        <w:t>Plot no.-1800(p), Near Ramamani Indian Oil Petrol Pump,   Baramunda, Khandagiri, Bhubaneswar-751030</w:t>
      </w:r>
    </w:p>
    <w:p w:rsidR="008D0F45" w:rsidRPr="008D0F45" w:rsidRDefault="008D0F45" w:rsidP="008D0F45">
      <w:pPr>
        <w:spacing w:before="109"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Dear Sir:</w:t>
      </w:r>
    </w:p>
    <w:p w:rsidR="008D0F45" w:rsidRPr="008D0F45" w:rsidRDefault="008D0F45" w:rsidP="008D0F45">
      <w:pPr>
        <w:spacing w:before="100" w:beforeAutospacing="1"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 xml:space="preserve">Ref:          </w:t>
      </w:r>
      <w:r w:rsidRPr="008D0F45">
        <w:rPr>
          <w:rFonts w:ascii="Verdana" w:eastAsia="Times New Roman" w:hAnsi="Verdana" w:cs="Times New Roman"/>
          <w:b/>
          <w:bCs/>
          <w:sz w:val="20"/>
          <w:szCs w:val="20"/>
        </w:rPr>
        <w:t xml:space="preserve">Expression of Interest for Empanelment of Agencies For </w:t>
      </w:r>
      <w:r w:rsidRPr="008D0F45">
        <w:rPr>
          <w:rFonts w:ascii="Verdana" w:eastAsia="Times New Roman" w:hAnsi="Verdana" w:cs="Times New Roman"/>
          <w:color w:val="000000"/>
        </w:rPr>
        <w:t>Construction of Well                         Ventilated Onion Storage Godown at RMC level</w:t>
      </w:r>
    </w:p>
    <w:p w:rsidR="008D0F45" w:rsidRPr="008D0F45" w:rsidRDefault="008D0F45" w:rsidP="008D0F45">
      <w:pPr>
        <w:numPr>
          <w:ilvl w:val="0"/>
          <w:numId w:val="73"/>
        </w:numPr>
        <w:spacing w:before="100" w:beforeAutospacing="1" w:after="100" w:afterAutospacing="1" w:line="240" w:lineRule="auto"/>
        <w:ind w:right="421"/>
        <w:jc w:val="both"/>
        <w:rPr>
          <w:rFonts w:ascii="Times New Roman" w:eastAsia="Times New Roman" w:hAnsi="Times New Roman" w:cs="Times New Roman"/>
          <w:sz w:val="24"/>
          <w:szCs w:val="24"/>
        </w:rPr>
      </w:pPr>
      <w:r w:rsidRPr="008D0F45">
        <w:rPr>
          <w:rFonts w:ascii="Verdana" w:eastAsia="Times New Roman" w:hAnsi="Verdana" w:cs="Times New Roman"/>
          <w:color w:val="000000"/>
        </w:rPr>
        <w:t>Being duly authorized to represent and act on behalf of…………………………………. (hereinafter referred to as “the Applicant”), and having reviewed and fully understood all of the information provided in the Empanelment document provided by the Authority in respect of the captioned Empanelment, the undersigned hereby submits the Applications in response to the EOI for Empanelment.</w:t>
      </w:r>
    </w:p>
    <w:p w:rsidR="008D0F45" w:rsidRPr="008D0F45" w:rsidRDefault="008D0F45" w:rsidP="008D0F45">
      <w:pPr>
        <w:numPr>
          <w:ilvl w:val="0"/>
          <w:numId w:val="73"/>
        </w:numPr>
        <w:spacing w:before="100" w:beforeAutospacing="1" w:after="100" w:afterAutospacing="1" w:line="240" w:lineRule="auto"/>
        <w:ind w:right="421"/>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I/We have studied the EOI for Empanelment document carefully and understand that we shall have no claim, right or title arising out of any documents or information provided to us by the Authority or in respect of any matter arising out of or concerning or relating to the Empanelment Process including the Empanelment.</w:t>
      </w:r>
    </w:p>
    <w:p w:rsidR="008D0F45" w:rsidRPr="008D0F45" w:rsidRDefault="008D0F45" w:rsidP="008D0F45">
      <w:pPr>
        <w:numPr>
          <w:ilvl w:val="0"/>
          <w:numId w:val="73"/>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This statement is made for the express purpose of qualifying as an Applicant for the aforesaid Empanelment.</w:t>
      </w:r>
    </w:p>
    <w:p w:rsidR="008D0F45" w:rsidRPr="008D0F45" w:rsidRDefault="008D0F45" w:rsidP="008D0F45">
      <w:pPr>
        <w:numPr>
          <w:ilvl w:val="0"/>
          <w:numId w:val="73"/>
        </w:numPr>
        <w:spacing w:before="100" w:beforeAutospacing="1"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I/We shall make available to the Authority any additional information it may find necessary or require to supplement or authenticate the qualification statement.</w:t>
      </w:r>
    </w:p>
    <w:p w:rsidR="008D0F45" w:rsidRPr="008D0F45" w:rsidRDefault="008D0F45" w:rsidP="008D0F45">
      <w:pPr>
        <w:numPr>
          <w:ilvl w:val="0"/>
          <w:numId w:val="73"/>
        </w:numPr>
        <w:spacing w:before="68"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I/We certify that in the last five years, we have neither failed to perform on any contract, as evidenced by imposition of a penalty by an arbitral or judicial authority or ajudicial pronouncement or arbitration award, nor been expelled from any project or contract by any public authority nor have had any contract terminated by any public authority for breach on our part.</w:t>
      </w:r>
    </w:p>
    <w:p w:rsidR="008D0F45" w:rsidRPr="008D0F45" w:rsidRDefault="008D0F45" w:rsidP="008D0F45">
      <w:pPr>
        <w:numPr>
          <w:ilvl w:val="0"/>
          <w:numId w:val="73"/>
        </w:numPr>
        <w:spacing w:before="100" w:beforeAutospacing="1" w:after="100" w:afterAutospacing="1" w:line="240" w:lineRule="auto"/>
        <w:ind w:right="421"/>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I/We understand that you may cancel the Empanelment Process at any time and that you are neither bound to accept any application that you may receive nor to invite the Applicants, without incurring any liability to the Applicants.</w:t>
      </w:r>
    </w:p>
    <w:p w:rsidR="008D0F45" w:rsidRPr="008D0F45" w:rsidRDefault="008D0F45" w:rsidP="008D0F45">
      <w:pPr>
        <w:numPr>
          <w:ilvl w:val="0"/>
          <w:numId w:val="74"/>
        </w:numPr>
        <w:spacing w:before="100" w:beforeAutospacing="1" w:after="100" w:afterAutospacing="1" w:line="240" w:lineRule="auto"/>
        <w:ind w:right="421"/>
        <w:jc w:val="both"/>
        <w:rPr>
          <w:rFonts w:ascii="Times New Roman" w:eastAsia="Times New Roman" w:hAnsi="Times New Roman" w:cs="Times New Roman"/>
          <w:sz w:val="24"/>
          <w:szCs w:val="24"/>
        </w:rPr>
      </w:pPr>
      <w:r w:rsidRPr="008D0F45">
        <w:rPr>
          <w:rFonts w:ascii="Verdana" w:eastAsia="Times New Roman" w:hAnsi="Verdana" w:cs="Times New Roman"/>
          <w:color w:val="000000"/>
        </w:rPr>
        <w:lastRenderedPageBreak/>
        <w:t>My/Our Application is consistent with all requirements of submission as stated in the Empanelment Document or in any of the subsequent communication issued by the Authority. I/We would be solely responsible for any errors or omissions in our Application.</w:t>
      </w:r>
    </w:p>
    <w:p w:rsidR="008D0F45" w:rsidRPr="008D0F45" w:rsidRDefault="008D0F45" w:rsidP="008D0F45">
      <w:pPr>
        <w:numPr>
          <w:ilvl w:val="0"/>
          <w:numId w:val="74"/>
        </w:numPr>
        <w:spacing w:before="100" w:beforeAutospacing="1" w:after="100" w:afterAutospacing="1" w:line="240" w:lineRule="auto"/>
        <w:ind w:right="421"/>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I/We understand that any omission, commission or mis-statement in facts provided by us will make our Application invalid at any time during the Empanelment Process and also after the empanelment; the Authority reserves the right to take appropriate action accordingly.</w:t>
      </w:r>
    </w:p>
    <w:p w:rsidR="008D0F45" w:rsidRPr="008D0F45" w:rsidRDefault="008D0F45" w:rsidP="008D0F45">
      <w:pPr>
        <w:numPr>
          <w:ilvl w:val="0"/>
          <w:numId w:val="74"/>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I/We understand that the Authority reserves the right to accept or reject any or all the Applications and reserves the right to withhold and/or cancel the Empanelment Process without assigning any reason or otherwise.</w:t>
      </w:r>
    </w:p>
    <w:p w:rsidR="008D0F45" w:rsidRPr="008D0F45" w:rsidRDefault="008D0F45" w:rsidP="008D0F45">
      <w:pPr>
        <w:numPr>
          <w:ilvl w:val="0"/>
          <w:numId w:val="74"/>
        </w:numPr>
        <w:spacing w:before="100" w:beforeAutospacing="1" w:after="100" w:afterAutospacing="1" w:line="240" w:lineRule="auto"/>
        <w:ind w:right="421"/>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I/We hereby irrevocably waive any right which we may have at any stage at law or howsoever otherwise arising to challenge or question any decision taken by the Authority in connection with the empanelment of Agencies, or in connection with the Empanelment Process itself, in respect of the above mentioned activities and the terms and implementation thereof.</w:t>
      </w:r>
    </w:p>
    <w:p w:rsidR="008D0F45" w:rsidRPr="008D0F45" w:rsidRDefault="008D0F45" w:rsidP="008D0F45">
      <w:pPr>
        <w:numPr>
          <w:ilvl w:val="0"/>
          <w:numId w:val="74"/>
        </w:numPr>
        <w:spacing w:before="68" w:after="100" w:afterAutospacing="1" w:line="240" w:lineRule="auto"/>
        <w:ind w:right="326"/>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I/We agree and undertake to abide by all the terms and conditions of the Empanelment Document.</w:t>
      </w:r>
    </w:p>
    <w:p w:rsidR="008D0F45" w:rsidRPr="008D0F45" w:rsidRDefault="008D0F45" w:rsidP="008D0F45">
      <w:pPr>
        <w:numPr>
          <w:ilvl w:val="0"/>
          <w:numId w:val="74"/>
        </w:numPr>
        <w:spacing w:before="68" w:after="100" w:afterAutospacing="1" w:line="240" w:lineRule="auto"/>
        <w:ind w:right="326"/>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I/We submit cost of EOI document of Rs.</w:t>
      </w:r>
      <w:r w:rsidRPr="008D0F45">
        <w:rPr>
          <w:rFonts w:ascii="Verdana" w:eastAsia="Times New Roman" w:hAnsi="Verdana" w:cs="Times New Roman"/>
          <w:color w:val="000000"/>
          <w:u w:val="single"/>
        </w:rPr>
        <w:t xml:space="preserve">          </w:t>
      </w:r>
      <w:r w:rsidRPr="008D0F45">
        <w:rPr>
          <w:rFonts w:ascii="Verdana" w:eastAsia="Times New Roman" w:hAnsi="Verdana" w:cs="Times New Roman"/>
          <w:color w:val="000000"/>
        </w:rPr>
        <w:t xml:space="preserve">/- (Rupees </w:t>
      </w:r>
      <w:r w:rsidRPr="008D0F45">
        <w:rPr>
          <w:rFonts w:ascii="Verdana" w:eastAsia="Times New Roman" w:hAnsi="Verdana" w:cs="Times New Roman"/>
          <w:color w:val="000000"/>
          <w:u w:val="single"/>
        </w:rPr>
        <w:t xml:space="preserve">       </w:t>
      </w:r>
      <w:r w:rsidRPr="008D0F45">
        <w:rPr>
          <w:rFonts w:ascii="Verdana" w:eastAsia="Times New Roman" w:hAnsi="Verdana" w:cs="Times New Roman"/>
          <w:color w:val="000000"/>
        </w:rPr>
        <w:t>             Only) vide</w:t>
      </w:r>
      <w:r w:rsidRPr="008D0F45">
        <w:rPr>
          <w:rFonts w:ascii="Verdana" w:eastAsia="Times New Roman" w:hAnsi="Verdana" w:cs="Times New Roman"/>
          <w:color w:val="000000"/>
          <w:u w:val="single"/>
        </w:rPr>
        <w:t xml:space="preserve">      </w:t>
      </w:r>
      <w:r w:rsidRPr="008D0F45">
        <w:rPr>
          <w:rFonts w:ascii="Verdana" w:eastAsia="Times New Roman" w:hAnsi="Verdana" w:cs="Times New Roman"/>
          <w:color w:val="000000"/>
        </w:rPr>
        <w:t>[DD no./ BG No., name of bank] to the Authority in accordance with the Empanelment Document.</w:t>
      </w:r>
    </w:p>
    <w:p w:rsidR="008D0F45" w:rsidRPr="008D0F45" w:rsidRDefault="008D0F45" w:rsidP="008D0F45">
      <w:pPr>
        <w:numPr>
          <w:ilvl w:val="0"/>
          <w:numId w:val="74"/>
        </w:numPr>
        <w:spacing w:before="100" w:beforeAutospacing="1"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rPr>
        <w:t>I/We submit bid declaration in accordance with the Empanelment Document.</w:t>
      </w:r>
    </w:p>
    <w:p w:rsidR="008D0F45" w:rsidRPr="008D0F45" w:rsidRDefault="008D0F45" w:rsidP="008D0F45">
      <w:pPr>
        <w:numPr>
          <w:ilvl w:val="0"/>
          <w:numId w:val="74"/>
        </w:numPr>
        <w:spacing w:before="100" w:beforeAutospacing="1" w:after="100" w:afterAutospacing="1" w:line="240" w:lineRule="auto"/>
        <w:ind w:right="435"/>
        <w:jc w:val="both"/>
        <w:rPr>
          <w:rFonts w:ascii="Times New Roman" w:eastAsia="Times New Roman" w:hAnsi="Times New Roman" w:cs="Times New Roman"/>
          <w:sz w:val="24"/>
          <w:szCs w:val="24"/>
        </w:rPr>
      </w:pPr>
      <w:r w:rsidRPr="008D0F45">
        <w:rPr>
          <w:rFonts w:ascii="Verdana" w:eastAsia="Times New Roman" w:hAnsi="Verdana" w:cs="Times New Roman"/>
          <w:color w:val="000000"/>
        </w:rPr>
        <w:t>Notwithstanding any qualifications or conditions, whether implied or otherwise, contained in my/our Application, i/we hereby represent and confirm that my/our Application is unqualified and unconditional in all respects.</w:t>
      </w:r>
    </w:p>
    <w:p w:rsidR="008D0F45" w:rsidRPr="008D0F45" w:rsidRDefault="008D0F45" w:rsidP="008D0F45">
      <w:pPr>
        <w:spacing w:before="100" w:beforeAutospacing="1"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color w:val="000000"/>
        </w:rPr>
        <w:t>....................................................</w:t>
      </w:r>
    </w:p>
    <w:p w:rsidR="008D0F45" w:rsidRPr="008D0F45" w:rsidRDefault="008D0F45" w:rsidP="008D0F45">
      <w:pPr>
        <w:spacing w:before="122"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color w:val="000000"/>
        </w:rPr>
        <w:t>Signature of the Authorised Person</w:t>
      </w:r>
    </w:p>
    <w:p w:rsidR="008D0F45" w:rsidRPr="008D0F45" w:rsidRDefault="008D0F45" w:rsidP="008D0F45">
      <w:pPr>
        <w:spacing w:before="100" w:beforeAutospacing="1"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color w:val="000000"/>
        </w:rPr>
        <w:t>....................................................</w:t>
      </w:r>
    </w:p>
    <w:p w:rsidR="008D0F45" w:rsidRPr="008D0F45" w:rsidRDefault="008D0F45" w:rsidP="008D0F45">
      <w:pPr>
        <w:spacing w:before="122"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color w:val="000000"/>
        </w:rPr>
        <w:t>Name of the Authorised Person</w:t>
      </w:r>
    </w:p>
    <w:p w:rsidR="008D0F45" w:rsidRDefault="008D0F45" w:rsidP="008D0F45">
      <w:pPr>
        <w:spacing w:before="100" w:beforeAutospacing="1" w:after="100" w:afterAutospacing="1" w:line="240" w:lineRule="auto"/>
        <w:ind w:left="557"/>
        <w:rPr>
          <w:rFonts w:ascii="Verdana" w:eastAsia="Times New Roman" w:hAnsi="Verdana" w:cs="Times New Roman"/>
          <w:sz w:val="20"/>
          <w:szCs w:val="20"/>
        </w:rPr>
      </w:pPr>
      <w:r w:rsidRPr="008D0F45">
        <w:rPr>
          <w:rFonts w:ascii="Verdana" w:eastAsia="Times New Roman" w:hAnsi="Verdana" w:cs="Times New Roman"/>
          <w:sz w:val="20"/>
          <w:szCs w:val="20"/>
        </w:rPr>
        <w:t>Date ……………………..</w:t>
      </w:r>
    </w:p>
    <w:p w:rsidR="00531AA3" w:rsidRDefault="00531AA3" w:rsidP="008D0F45">
      <w:pPr>
        <w:spacing w:before="100" w:beforeAutospacing="1" w:after="100" w:afterAutospacing="1" w:line="240" w:lineRule="auto"/>
        <w:ind w:left="557"/>
        <w:rPr>
          <w:rFonts w:ascii="Verdana" w:eastAsia="Times New Roman" w:hAnsi="Verdana" w:cs="Times New Roman"/>
          <w:sz w:val="20"/>
          <w:szCs w:val="20"/>
        </w:rPr>
      </w:pPr>
    </w:p>
    <w:p w:rsidR="00531AA3" w:rsidRDefault="00531AA3" w:rsidP="008D0F45">
      <w:pPr>
        <w:spacing w:before="100" w:beforeAutospacing="1" w:after="100" w:afterAutospacing="1" w:line="240" w:lineRule="auto"/>
        <w:ind w:left="557"/>
        <w:rPr>
          <w:rFonts w:ascii="Verdana" w:eastAsia="Times New Roman" w:hAnsi="Verdana" w:cs="Times New Roman"/>
          <w:sz w:val="20"/>
          <w:szCs w:val="20"/>
        </w:rPr>
      </w:pPr>
    </w:p>
    <w:p w:rsidR="00531AA3" w:rsidRDefault="00531AA3" w:rsidP="008D0F45">
      <w:pPr>
        <w:spacing w:before="100" w:beforeAutospacing="1" w:after="100" w:afterAutospacing="1" w:line="240" w:lineRule="auto"/>
        <w:ind w:left="557"/>
        <w:rPr>
          <w:rFonts w:ascii="Verdana" w:eastAsia="Times New Roman" w:hAnsi="Verdana" w:cs="Times New Roman"/>
          <w:sz w:val="20"/>
          <w:szCs w:val="20"/>
        </w:rPr>
      </w:pPr>
    </w:p>
    <w:p w:rsidR="00531AA3" w:rsidRDefault="00531AA3" w:rsidP="008D0F45">
      <w:pPr>
        <w:spacing w:before="100" w:beforeAutospacing="1" w:after="100" w:afterAutospacing="1" w:line="240" w:lineRule="auto"/>
        <w:ind w:left="557"/>
        <w:rPr>
          <w:rFonts w:ascii="Verdana" w:eastAsia="Times New Roman" w:hAnsi="Verdana" w:cs="Times New Roman"/>
          <w:sz w:val="20"/>
          <w:szCs w:val="20"/>
        </w:rPr>
      </w:pPr>
    </w:p>
    <w:p w:rsidR="00531AA3" w:rsidRPr="008D0F45" w:rsidRDefault="00531AA3" w:rsidP="008D0F45">
      <w:pPr>
        <w:spacing w:before="100" w:beforeAutospacing="1" w:after="100" w:afterAutospacing="1" w:line="240" w:lineRule="auto"/>
        <w:ind w:left="557"/>
        <w:rPr>
          <w:rFonts w:ascii="Times New Roman" w:eastAsia="Times New Roman" w:hAnsi="Times New Roman" w:cs="Times New Roman"/>
          <w:sz w:val="24"/>
          <w:szCs w:val="24"/>
        </w:rPr>
      </w:pPr>
    </w:p>
    <w:p w:rsidR="008D0F45" w:rsidRPr="008D0F45" w:rsidRDefault="008D0F45" w:rsidP="008D0F45">
      <w:pPr>
        <w:spacing w:before="68" w:after="100" w:afterAutospacing="1" w:line="240" w:lineRule="auto"/>
        <w:ind w:left="1195" w:right="475"/>
        <w:jc w:val="center"/>
        <w:rPr>
          <w:rFonts w:ascii="Times New Roman" w:eastAsia="Times New Roman" w:hAnsi="Times New Roman" w:cs="Times New Roman"/>
          <w:sz w:val="24"/>
          <w:szCs w:val="24"/>
        </w:rPr>
      </w:pPr>
      <w:r w:rsidRPr="008D0F45">
        <w:rPr>
          <w:rFonts w:ascii="Verdana" w:eastAsia="Times New Roman" w:hAnsi="Verdana" w:cs="Times New Roman"/>
          <w:b/>
          <w:bCs/>
          <w:sz w:val="20"/>
          <w:szCs w:val="20"/>
          <w:u w:val="single"/>
        </w:rPr>
        <w:lastRenderedPageBreak/>
        <w:t>ANNEXURE-2: FORM - 2</w:t>
      </w:r>
    </w:p>
    <w:p w:rsidR="008D0F45" w:rsidRPr="008D0F45" w:rsidRDefault="008D0F45" w:rsidP="008D0F45">
      <w:pPr>
        <w:spacing w:before="100" w:beforeAutospacing="1" w:after="100" w:afterAutospacing="1" w:line="240" w:lineRule="auto"/>
        <w:ind w:left="584" w:right="475"/>
        <w:jc w:val="center"/>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Applicant profile and status</w:t>
      </w:r>
    </w:p>
    <w:tbl>
      <w:tblPr>
        <w:tblW w:w="9330" w:type="dxa"/>
        <w:tblInd w:w="10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87"/>
        <w:gridCol w:w="4274"/>
        <w:gridCol w:w="4269"/>
      </w:tblGrid>
      <w:tr w:rsidR="008D0F45" w:rsidRPr="008D0F45" w:rsidTr="008D0F45">
        <w:trPr>
          <w:cantSplit/>
          <w:trHeight w:val="710"/>
          <w:tblHeader/>
        </w:trPr>
        <w:tc>
          <w:tcPr>
            <w:tcW w:w="787" w:type="dxa"/>
            <w:tcBorders>
              <w:top w:val="single" w:sz="8" w:space="0" w:color="000000"/>
              <w:left w:val="single" w:sz="8" w:space="0" w:color="000000"/>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Sr.</w:t>
            </w:r>
          </w:p>
          <w:p w:rsidR="008D0F45" w:rsidRPr="008D0F45" w:rsidRDefault="008D0F45" w:rsidP="008D0F45">
            <w:pPr>
              <w:spacing w:before="122" w:after="100" w:afterAutospacing="1" w:line="240" w:lineRule="auto"/>
              <w:ind w:left="217"/>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No.</w:t>
            </w:r>
          </w:p>
        </w:tc>
        <w:tc>
          <w:tcPr>
            <w:tcW w:w="4273"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67" w:right="1454"/>
              <w:jc w:val="center"/>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Description</w:t>
            </w:r>
          </w:p>
        </w:tc>
        <w:tc>
          <w:tcPr>
            <w:tcW w:w="4268"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94" w:right="1467"/>
              <w:jc w:val="center"/>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Particulars</w:t>
            </w:r>
          </w:p>
        </w:tc>
      </w:tr>
      <w:tr w:rsidR="008D0F45" w:rsidRPr="008D0F45" w:rsidTr="008D0F45">
        <w:trPr>
          <w:cantSplit/>
          <w:trHeight w:val="364"/>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4" w:after="100" w:afterAutospacing="1" w:line="240" w:lineRule="auto"/>
              <w:ind w:right="258"/>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1.</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4"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Name of the Applicant</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7"/>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58"/>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2.</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Status(Legal entity)</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4"/>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58"/>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3.</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Address with pin code</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5"/>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58"/>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4.</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Contact person (Management)</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2"/>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58"/>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5.</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Contact number</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4"/>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58"/>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6.</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Fax No.</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4"/>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58"/>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7.</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Mobile No.</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7"/>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58"/>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8.</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Email Id.</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9"/>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58"/>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9.</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Web address</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714"/>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17"/>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10.</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Year of incorporation</w:t>
            </w:r>
          </w:p>
          <w:p w:rsidR="008D0F45" w:rsidRPr="008D0F45" w:rsidRDefault="008D0F45" w:rsidP="008D0F45">
            <w:pPr>
              <w:spacing w:before="109"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(Certificate of Registration to be furnished)</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710"/>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17"/>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11.</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Details of PAN</w:t>
            </w:r>
          </w:p>
          <w:p w:rsidR="008D0F45" w:rsidRPr="008D0F45" w:rsidRDefault="008D0F45" w:rsidP="008D0F45">
            <w:pPr>
              <w:spacing w:before="122"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(Copy of PAN Card to be furnished)</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1070"/>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17"/>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12.</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Details of GST Registration No.</w:t>
            </w:r>
          </w:p>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(Copy of GST Registration number to be furnished)</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2"/>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17"/>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13.</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Contact person (Name &amp; Address)</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9"/>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4" w:after="100" w:afterAutospacing="1" w:line="240" w:lineRule="auto"/>
              <w:ind w:right="217"/>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14.</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4"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Contact person Mobile / telephone no.</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4"/>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17"/>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15.</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Contact person email ID</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7"/>
          <w:tblHeader/>
        </w:trPr>
        <w:tc>
          <w:tcPr>
            <w:tcW w:w="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right="217"/>
              <w:jc w:val="right"/>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16.</w:t>
            </w:r>
          </w:p>
        </w:tc>
        <w:tc>
          <w:tcPr>
            <w:tcW w:w="427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Any other relevant information</w:t>
            </w:r>
          </w:p>
        </w:tc>
        <w:tc>
          <w:tcPr>
            <w:tcW w:w="426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bl>
    <w:p w:rsidR="008D0F45" w:rsidRPr="008D0F45" w:rsidRDefault="008D0F45" w:rsidP="008D0F45">
      <w:pPr>
        <w:spacing w:before="82"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w:t>
      </w:r>
    </w:p>
    <w:p w:rsidR="008D0F45" w:rsidRPr="008D0F45" w:rsidRDefault="008D0F45" w:rsidP="008D0F45">
      <w:pPr>
        <w:spacing w:before="109"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Signature of the Authorised Person</w:t>
      </w:r>
    </w:p>
    <w:p w:rsidR="008D0F45" w:rsidRPr="008D0F45" w:rsidRDefault="008D0F45" w:rsidP="008D0F45">
      <w:pPr>
        <w:spacing w:before="122"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w:t>
      </w:r>
    </w:p>
    <w:p w:rsidR="008D0F45" w:rsidRDefault="008D0F45" w:rsidP="008D0F45">
      <w:pPr>
        <w:spacing w:before="109" w:after="100" w:afterAutospacing="1" w:line="240" w:lineRule="auto"/>
        <w:ind w:left="557" w:right="5529"/>
        <w:rPr>
          <w:rFonts w:ascii="Verdana" w:eastAsia="Times New Roman" w:hAnsi="Verdana" w:cs="Times New Roman"/>
          <w:sz w:val="20"/>
          <w:szCs w:val="20"/>
        </w:rPr>
      </w:pPr>
      <w:r w:rsidRPr="008D0F45">
        <w:rPr>
          <w:rFonts w:ascii="Verdana" w:eastAsia="Times New Roman" w:hAnsi="Verdana" w:cs="Times New Roman"/>
          <w:sz w:val="20"/>
          <w:szCs w:val="20"/>
        </w:rPr>
        <w:t>Name of the Authorised Person Date ……………………..</w:t>
      </w:r>
    </w:p>
    <w:p w:rsidR="00DC7BFA" w:rsidRDefault="00DC7BFA" w:rsidP="008D0F45">
      <w:pPr>
        <w:spacing w:before="109" w:after="100" w:afterAutospacing="1" w:line="240" w:lineRule="auto"/>
        <w:ind w:left="557" w:right="5529"/>
        <w:rPr>
          <w:rFonts w:ascii="Verdana" w:eastAsia="Times New Roman" w:hAnsi="Verdana" w:cs="Times New Roman"/>
          <w:sz w:val="20"/>
          <w:szCs w:val="20"/>
        </w:rPr>
      </w:pPr>
    </w:p>
    <w:p w:rsidR="00C63A60" w:rsidRDefault="00C63A60" w:rsidP="008D0F45">
      <w:pPr>
        <w:spacing w:before="109" w:after="100" w:afterAutospacing="1" w:line="240" w:lineRule="auto"/>
        <w:ind w:left="557" w:right="5529"/>
        <w:rPr>
          <w:rFonts w:ascii="Verdana" w:eastAsia="Times New Roman" w:hAnsi="Verdana" w:cs="Times New Roman"/>
          <w:sz w:val="20"/>
          <w:szCs w:val="20"/>
        </w:rPr>
      </w:pPr>
    </w:p>
    <w:p w:rsidR="00C63A60" w:rsidRDefault="00C63A60" w:rsidP="00C63A60">
      <w:pPr>
        <w:pStyle w:val="normal0"/>
        <w:spacing w:before="76"/>
        <w:ind w:left="1317" w:right="529"/>
        <w:jc w:val="center"/>
        <w:rPr>
          <w:rFonts w:ascii="Arial" w:eastAsia="Arial" w:hAnsi="Arial" w:cs="Arial"/>
          <w:b/>
          <w:sz w:val="20"/>
          <w:szCs w:val="20"/>
        </w:rPr>
      </w:pPr>
      <w:r>
        <w:rPr>
          <w:rFonts w:ascii="Arial" w:eastAsia="Arial" w:hAnsi="Arial" w:cs="Arial"/>
          <w:b/>
          <w:sz w:val="20"/>
          <w:szCs w:val="20"/>
        </w:rPr>
        <w:lastRenderedPageBreak/>
        <w:t>ANNEXURE-3: FORM -</w:t>
      </w:r>
      <w:r>
        <w:rPr>
          <w:rFonts w:ascii="Arial" w:eastAsia="Arial" w:hAnsi="Arial" w:cs="Arial"/>
          <w:b/>
          <w:color w:val="232323"/>
          <w:sz w:val="20"/>
          <w:szCs w:val="20"/>
        </w:rPr>
        <w:t>3</w:t>
      </w:r>
    </w:p>
    <w:p w:rsidR="00C63A60" w:rsidRDefault="00C63A60" w:rsidP="00C63A60">
      <w:pPr>
        <w:pStyle w:val="normal0"/>
        <w:spacing w:before="127"/>
        <w:ind w:left="1284" w:right="1563"/>
        <w:jc w:val="center"/>
        <w:rPr>
          <w:rFonts w:ascii="Arial" w:eastAsia="Arial" w:hAnsi="Arial" w:cs="Arial"/>
          <w:b/>
          <w:sz w:val="20"/>
          <w:szCs w:val="20"/>
        </w:rPr>
      </w:pPr>
      <w:r>
        <w:rPr>
          <w:rFonts w:ascii="Arial" w:eastAsia="Arial" w:hAnsi="Arial" w:cs="Arial"/>
          <w:b/>
          <w:sz w:val="20"/>
          <w:szCs w:val="20"/>
        </w:rPr>
        <w:t>FORMAT OF POWER OF ATTORNEY FOR APPOINTING SIGNATORY</w:t>
      </w:r>
    </w:p>
    <w:p w:rsidR="00C63A60" w:rsidRDefault="00C63A60" w:rsidP="00C63A60">
      <w:pPr>
        <w:pStyle w:val="normal0"/>
        <w:spacing w:before="123"/>
        <w:ind w:left="634" w:right="529"/>
        <w:jc w:val="center"/>
        <w:rPr>
          <w:sz w:val="20"/>
          <w:szCs w:val="20"/>
        </w:rPr>
      </w:pPr>
      <w:r>
        <w:rPr>
          <w:sz w:val="20"/>
          <w:szCs w:val="20"/>
        </w:rPr>
        <w:t>(On Requisite Stamp Paper)</w:t>
      </w:r>
    </w:p>
    <w:p w:rsidR="00C63A60" w:rsidRDefault="00C63A60" w:rsidP="00C63A60">
      <w:pPr>
        <w:pStyle w:val="normal0"/>
        <w:pBdr>
          <w:top w:val="nil"/>
          <w:left w:val="nil"/>
          <w:bottom w:val="nil"/>
          <w:right w:val="nil"/>
          <w:between w:val="nil"/>
        </w:pBdr>
        <w:spacing w:before="5"/>
        <w:rPr>
          <w:color w:val="000000"/>
          <w:sz w:val="20"/>
          <w:szCs w:val="20"/>
        </w:rPr>
      </w:pPr>
    </w:p>
    <w:p w:rsidR="00C63A60" w:rsidRDefault="00C63A60" w:rsidP="00C63A60">
      <w:pPr>
        <w:pStyle w:val="normal0"/>
        <w:tabs>
          <w:tab w:val="left" w:pos="4390"/>
          <w:tab w:val="left" w:pos="5974"/>
          <w:tab w:val="left" w:pos="6670"/>
          <w:tab w:val="left" w:pos="7626"/>
        </w:tabs>
        <w:spacing w:line="372" w:lineRule="auto"/>
        <w:ind w:left="612" w:right="491"/>
        <w:jc w:val="both"/>
        <w:rPr>
          <w:sz w:val="20"/>
          <w:szCs w:val="20"/>
        </w:rPr>
      </w:pPr>
      <w:r>
        <w:rPr>
          <w:sz w:val="20"/>
          <w:szCs w:val="20"/>
        </w:rPr>
        <w:t>KNOW    ALL    MEN    by    these    presents    that    we,    _</w:t>
      </w:r>
      <w:r>
        <w:rPr>
          <w:sz w:val="20"/>
          <w:szCs w:val="20"/>
          <w:u w:val="single"/>
        </w:rPr>
        <w:tab/>
      </w:r>
      <w:r>
        <w:rPr>
          <w:sz w:val="20"/>
          <w:szCs w:val="20"/>
          <w:u w:val="single"/>
        </w:rPr>
        <w:tab/>
      </w:r>
      <w:r>
        <w:rPr>
          <w:sz w:val="20"/>
          <w:szCs w:val="20"/>
        </w:rPr>
        <w:t>[name of the company/partnership/    proprietary    firm],    a</w:t>
      </w:r>
      <w:r>
        <w:rPr>
          <w:sz w:val="20"/>
          <w:szCs w:val="20"/>
          <w:u w:val="single"/>
        </w:rPr>
        <w:tab/>
      </w:r>
      <w:r>
        <w:rPr>
          <w:sz w:val="20"/>
          <w:szCs w:val="20"/>
          <w:u w:val="single"/>
        </w:rPr>
        <w:tab/>
      </w:r>
      <w:r>
        <w:rPr>
          <w:sz w:val="20"/>
          <w:szCs w:val="20"/>
        </w:rPr>
        <w:t>_ [Company/partnership/ proprietary firm] incorporated under the</w:t>
      </w:r>
      <w:r>
        <w:rPr>
          <w:sz w:val="20"/>
          <w:szCs w:val="20"/>
          <w:u w:val="single"/>
        </w:rPr>
        <w:tab/>
      </w:r>
      <w:r>
        <w:rPr>
          <w:sz w:val="20"/>
          <w:szCs w:val="20"/>
        </w:rPr>
        <w:t>_[Insert relevant act], having its Registered Office at</w:t>
      </w:r>
      <w:r>
        <w:rPr>
          <w:sz w:val="20"/>
          <w:szCs w:val="20"/>
          <w:u w:val="single"/>
        </w:rPr>
        <w:tab/>
      </w:r>
      <w:r>
        <w:rPr>
          <w:sz w:val="20"/>
          <w:szCs w:val="20"/>
        </w:rPr>
        <w:t>_ (hereinafter referred to as “company/partnership/ proprietary firm”):</w:t>
      </w:r>
    </w:p>
    <w:p w:rsidR="00C63A60" w:rsidRDefault="00C63A60" w:rsidP="00C63A60">
      <w:pPr>
        <w:pStyle w:val="normal0"/>
        <w:spacing w:line="369" w:lineRule="auto"/>
        <w:ind w:left="612" w:right="494"/>
        <w:jc w:val="both"/>
        <w:rPr>
          <w:sz w:val="20"/>
          <w:szCs w:val="20"/>
        </w:rPr>
      </w:pPr>
      <w:r>
        <w:rPr>
          <w:sz w:val="20"/>
          <w:szCs w:val="20"/>
        </w:rPr>
        <w:t xml:space="preserve">WHEREAS in response to the Invitation for Expression of Interest (EOI) for “EMPANELMENT OF AGENCIES FOR </w:t>
      </w:r>
      <w:r w:rsidRPr="00C370AA">
        <w:rPr>
          <w:sz w:val="20"/>
          <w:szCs w:val="20"/>
        </w:rPr>
        <w:t>CONSTRUCTION OF WELL VENTILATED ONION STORAGE GODOWN AT RMC LEVEL”.</w:t>
      </w:r>
    </w:p>
    <w:p w:rsidR="00C63A60" w:rsidRDefault="00C63A60" w:rsidP="00C63A60">
      <w:pPr>
        <w:pStyle w:val="normal0"/>
        <w:spacing w:before="5" w:line="372" w:lineRule="auto"/>
        <w:ind w:left="612" w:right="495"/>
        <w:jc w:val="both"/>
        <w:rPr>
          <w:sz w:val="20"/>
          <w:szCs w:val="20"/>
        </w:rPr>
      </w:pPr>
      <w:r>
        <w:rPr>
          <w:sz w:val="20"/>
          <w:szCs w:val="20"/>
        </w:rPr>
        <w:t>S”(“Project”), the company/partnership/ proprietary firm is submitting its Application for the Project issued by the OSAMB and is desirous of appointing an attorney for the purpose thereof.</w:t>
      </w:r>
    </w:p>
    <w:p w:rsidR="00C63A60" w:rsidRDefault="00C63A60" w:rsidP="00C63A60">
      <w:pPr>
        <w:pStyle w:val="normal0"/>
        <w:tabs>
          <w:tab w:val="left" w:pos="3589"/>
          <w:tab w:val="left" w:pos="7929"/>
        </w:tabs>
        <w:spacing w:before="1" w:line="376" w:lineRule="auto"/>
        <w:ind w:left="612" w:right="511" w:firstLine="40"/>
        <w:jc w:val="both"/>
        <w:rPr>
          <w:sz w:val="20"/>
          <w:szCs w:val="20"/>
        </w:rPr>
      </w:pPr>
      <w:r>
        <w:rPr>
          <w:sz w:val="20"/>
          <w:szCs w:val="20"/>
        </w:rPr>
        <w:t>Whereas the company/partnership/ proprietary firm deems it expedient   to   appoint Ms./Mr.</w:t>
      </w:r>
      <w:r>
        <w:rPr>
          <w:sz w:val="20"/>
          <w:szCs w:val="20"/>
          <w:u w:val="single"/>
        </w:rPr>
        <w:tab/>
      </w:r>
      <w:r>
        <w:rPr>
          <w:sz w:val="20"/>
          <w:szCs w:val="20"/>
        </w:rPr>
        <w:t>daughter/son   of   _</w:t>
      </w:r>
      <w:r>
        <w:rPr>
          <w:sz w:val="20"/>
          <w:szCs w:val="20"/>
          <w:u w:val="single"/>
        </w:rPr>
        <w:tab/>
      </w:r>
      <w:r>
        <w:rPr>
          <w:sz w:val="20"/>
          <w:szCs w:val="20"/>
        </w:rPr>
        <w:t>resident of</w:t>
      </w:r>
    </w:p>
    <w:p w:rsidR="00C63A60" w:rsidRDefault="00C63A60" w:rsidP="00C63A60">
      <w:pPr>
        <w:pStyle w:val="normal0"/>
        <w:tabs>
          <w:tab w:val="left" w:pos="1649"/>
          <w:tab w:val="left" w:pos="5058"/>
        </w:tabs>
        <w:spacing w:line="223" w:lineRule="auto"/>
        <w:ind w:left="612"/>
        <w:jc w:val="both"/>
        <w:rPr>
          <w:sz w:val="20"/>
          <w:szCs w:val="20"/>
        </w:rPr>
      </w:pPr>
      <w:r>
        <w:rPr>
          <w:sz w:val="20"/>
          <w:szCs w:val="20"/>
          <w:u w:val="single"/>
        </w:rPr>
        <w:t xml:space="preserve"> </w:t>
      </w:r>
      <w:r>
        <w:rPr>
          <w:sz w:val="20"/>
          <w:szCs w:val="20"/>
          <w:u w:val="single"/>
        </w:rPr>
        <w:tab/>
      </w:r>
      <w:r>
        <w:rPr>
          <w:sz w:val="20"/>
          <w:szCs w:val="20"/>
        </w:rPr>
        <w:t>, holding the post of</w:t>
      </w:r>
      <w:r>
        <w:rPr>
          <w:sz w:val="20"/>
          <w:szCs w:val="20"/>
          <w:u w:val="single"/>
        </w:rPr>
        <w:tab/>
      </w:r>
      <w:r>
        <w:rPr>
          <w:sz w:val="20"/>
          <w:szCs w:val="20"/>
        </w:rPr>
        <w:t>as the Attorney of the Company.</w:t>
      </w:r>
    </w:p>
    <w:p w:rsidR="00C63A60" w:rsidRDefault="00C63A60" w:rsidP="00C63A60">
      <w:pPr>
        <w:pStyle w:val="normal0"/>
        <w:tabs>
          <w:tab w:val="left" w:pos="7194"/>
          <w:tab w:val="left" w:pos="7893"/>
          <w:tab w:val="left" w:pos="8140"/>
        </w:tabs>
        <w:spacing w:before="1" w:line="372" w:lineRule="auto"/>
        <w:ind w:left="612" w:right="492"/>
        <w:rPr>
          <w:sz w:val="20"/>
          <w:szCs w:val="20"/>
        </w:rPr>
      </w:pPr>
      <w:r>
        <w:rPr>
          <w:sz w:val="20"/>
          <w:szCs w:val="20"/>
        </w:rPr>
        <w:t>NOW KNOW ALL MEN BY THESE PRESENTS, that</w:t>
      </w:r>
      <w:r>
        <w:rPr>
          <w:sz w:val="20"/>
          <w:szCs w:val="20"/>
          <w:u w:val="single"/>
        </w:rPr>
        <w:tab/>
      </w:r>
      <w:r>
        <w:rPr>
          <w:sz w:val="20"/>
          <w:szCs w:val="20"/>
          <w:u w:val="single"/>
        </w:rPr>
        <w:tab/>
      </w:r>
      <w:r>
        <w:rPr>
          <w:sz w:val="20"/>
          <w:szCs w:val="20"/>
        </w:rPr>
        <w:t>[name of the Company]   do hereby   nominate,   constitute and   appoint</w:t>
      </w:r>
      <w:r>
        <w:rPr>
          <w:sz w:val="20"/>
          <w:szCs w:val="20"/>
          <w:u w:val="single"/>
        </w:rPr>
        <w:tab/>
      </w:r>
      <w:r>
        <w:rPr>
          <w:sz w:val="20"/>
          <w:szCs w:val="20"/>
          <w:u w:val="single"/>
        </w:rPr>
        <w:tab/>
      </w:r>
      <w:r>
        <w:rPr>
          <w:sz w:val="20"/>
          <w:szCs w:val="20"/>
          <w:u w:val="single"/>
        </w:rPr>
        <w:tab/>
      </w:r>
      <w:r>
        <w:rPr>
          <w:sz w:val="20"/>
          <w:szCs w:val="20"/>
        </w:rPr>
        <w:t>[name &amp; designation of the person] son/daughter/wife of</w:t>
      </w:r>
      <w:r>
        <w:rPr>
          <w:sz w:val="20"/>
          <w:szCs w:val="20"/>
          <w:u w:val="single"/>
        </w:rPr>
        <w:tab/>
      </w:r>
      <w:r>
        <w:rPr>
          <w:sz w:val="20"/>
          <w:szCs w:val="20"/>
        </w:rPr>
        <w:t>as its true and lawful Attorney so long as she/ he is in the employment of the company/partnership/ proprietary firm to do and execute all or any of the following acts, deed and things for the company/partnership/ proprietary firm in its name and on its behalf, that is to say:</w:t>
      </w:r>
    </w:p>
    <w:p w:rsidR="00C63A60" w:rsidRDefault="00C63A60" w:rsidP="00C63A60">
      <w:pPr>
        <w:pStyle w:val="normal0"/>
        <w:widowControl w:val="0"/>
        <w:numPr>
          <w:ilvl w:val="0"/>
          <w:numId w:val="90"/>
        </w:numPr>
        <w:pBdr>
          <w:top w:val="nil"/>
          <w:left w:val="nil"/>
          <w:bottom w:val="nil"/>
          <w:right w:val="nil"/>
          <w:between w:val="nil"/>
        </w:pBdr>
        <w:tabs>
          <w:tab w:val="left" w:pos="1279"/>
          <w:tab w:val="left" w:pos="1280"/>
        </w:tabs>
        <w:spacing w:before="0" w:beforeAutospacing="0" w:after="0" w:afterAutospacing="0" w:line="362" w:lineRule="auto"/>
        <w:ind w:right="494" w:hanging="668"/>
        <w:jc w:val="both"/>
        <w:rPr>
          <w:color w:val="000000"/>
        </w:rPr>
      </w:pPr>
      <w:r>
        <w:rPr>
          <w:color w:val="000000"/>
          <w:sz w:val="20"/>
          <w:szCs w:val="20"/>
        </w:rPr>
        <w:t xml:space="preserve">to act as </w:t>
      </w:r>
      <w:r>
        <w:rPr>
          <w:color w:val="211E1F"/>
          <w:sz w:val="20"/>
          <w:szCs w:val="20"/>
        </w:rPr>
        <w:t xml:space="preserve">the </w:t>
      </w:r>
      <w:r>
        <w:rPr>
          <w:color w:val="000000"/>
          <w:sz w:val="20"/>
          <w:szCs w:val="20"/>
        </w:rPr>
        <w:t>company/partnership/ proprietary firm official representative for submitting the Application for the Project and other relevant documents in connection with the EOI.</w:t>
      </w:r>
    </w:p>
    <w:p w:rsidR="00C63A60" w:rsidRDefault="00C63A60" w:rsidP="00C63A60">
      <w:pPr>
        <w:pStyle w:val="normal0"/>
        <w:widowControl w:val="0"/>
        <w:numPr>
          <w:ilvl w:val="0"/>
          <w:numId w:val="90"/>
        </w:numPr>
        <w:pBdr>
          <w:top w:val="nil"/>
          <w:left w:val="nil"/>
          <w:bottom w:val="nil"/>
          <w:right w:val="nil"/>
          <w:between w:val="nil"/>
        </w:pBdr>
        <w:tabs>
          <w:tab w:val="left" w:pos="1279"/>
          <w:tab w:val="left" w:pos="1280"/>
        </w:tabs>
        <w:spacing w:before="18" w:beforeAutospacing="0" w:after="0" w:afterAutospacing="0" w:line="362" w:lineRule="auto"/>
        <w:ind w:right="494" w:hanging="668"/>
        <w:jc w:val="both"/>
        <w:rPr>
          <w:color w:val="000000"/>
        </w:rPr>
      </w:pPr>
      <w:r>
        <w:rPr>
          <w:color w:val="000000"/>
          <w:sz w:val="20"/>
          <w:szCs w:val="20"/>
        </w:rPr>
        <w:t xml:space="preserve">to sign all documents in relation to the Application (including clarifications and queries to the EOI) and </w:t>
      </w:r>
      <w:r>
        <w:rPr>
          <w:color w:val="211E1F"/>
          <w:sz w:val="20"/>
          <w:szCs w:val="20"/>
        </w:rPr>
        <w:t>participate in Applicants and other conferences, respond to queries, submit information/documents, sign and execute contracts and undertakings consequent to acceptance of the Application</w:t>
      </w:r>
      <w:r>
        <w:rPr>
          <w:color w:val="000000"/>
          <w:sz w:val="20"/>
          <w:szCs w:val="20"/>
        </w:rPr>
        <w:t>;</w:t>
      </w:r>
    </w:p>
    <w:p w:rsidR="00C63A60" w:rsidRPr="00C85AED" w:rsidRDefault="00C63A60" w:rsidP="00C63A60">
      <w:pPr>
        <w:pStyle w:val="normal0"/>
        <w:widowControl w:val="0"/>
        <w:numPr>
          <w:ilvl w:val="0"/>
          <w:numId w:val="90"/>
        </w:numPr>
        <w:pBdr>
          <w:top w:val="nil"/>
          <w:left w:val="nil"/>
          <w:bottom w:val="nil"/>
          <w:right w:val="nil"/>
          <w:between w:val="nil"/>
        </w:pBdr>
        <w:spacing w:before="11" w:beforeAutospacing="0" w:after="0" w:afterAutospacing="0" w:line="355" w:lineRule="auto"/>
        <w:ind w:right="516" w:hanging="668"/>
        <w:jc w:val="both"/>
        <w:rPr>
          <w:color w:val="000000"/>
        </w:rPr>
      </w:pPr>
      <w:r>
        <w:rPr>
          <w:color w:val="000000"/>
          <w:sz w:val="20"/>
          <w:szCs w:val="20"/>
        </w:rPr>
        <w:t>to submit documents, receive and make inquiries, make the necessary corrections and clarifications to the Project documents, as may be necessary;</w:t>
      </w:r>
    </w:p>
    <w:p w:rsidR="00C63A60" w:rsidRDefault="00C63A60" w:rsidP="00C63A60">
      <w:pPr>
        <w:pStyle w:val="normal0"/>
        <w:widowControl w:val="0"/>
        <w:numPr>
          <w:ilvl w:val="0"/>
          <w:numId w:val="90"/>
        </w:numPr>
        <w:pBdr>
          <w:top w:val="nil"/>
          <w:left w:val="nil"/>
          <w:bottom w:val="nil"/>
          <w:right w:val="nil"/>
          <w:between w:val="nil"/>
        </w:pBdr>
        <w:tabs>
          <w:tab w:val="left" w:pos="1279"/>
          <w:tab w:val="left" w:pos="1280"/>
        </w:tabs>
        <w:spacing w:before="74" w:beforeAutospacing="0" w:after="0" w:afterAutospacing="0" w:line="355" w:lineRule="auto"/>
        <w:ind w:right="507" w:hanging="668"/>
        <w:jc w:val="both"/>
        <w:rPr>
          <w:color w:val="000000"/>
        </w:rPr>
      </w:pPr>
      <w:r>
        <w:rPr>
          <w:color w:val="000000"/>
          <w:sz w:val="20"/>
          <w:szCs w:val="20"/>
        </w:rPr>
        <w:lastRenderedPageBreak/>
        <w:t>to sign and execute contracts relating to the Project, including any variations and modifications thereto;</w:t>
      </w:r>
    </w:p>
    <w:p w:rsidR="00C63A60" w:rsidRDefault="00C63A60" w:rsidP="00C63A60">
      <w:pPr>
        <w:pStyle w:val="normal0"/>
        <w:widowControl w:val="0"/>
        <w:numPr>
          <w:ilvl w:val="0"/>
          <w:numId w:val="90"/>
        </w:numPr>
        <w:pBdr>
          <w:top w:val="nil"/>
          <w:left w:val="nil"/>
          <w:bottom w:val="nil"/>
          <w:right w:val="nil"/>
          <w:between w:val="nil"/>
        </w:pBdr>
        <w:tabs>
          <w:tab w:val="left" w:pos="1279"/>
          <w:tab w:val="left" w:pos="1280"/>
        </w:tabs>
        <w:spacing w:before="15" w:beforeAutospacing="0" w:after="0" w:afterAutospacing="0" w:line="360" w:lineRule="auto"/>
        <w:ind w:right="510" w:hanging="668"/>
        <w:jc w:val="both"/>
        <w:rPr>
          <w:color w:val="000000"/>
        </w:rPr>
      </w:pPr>
      <w:r>
        <w:rPr>
          <w:color w:val="000000"/>
          <w:sz w:val="20"/>
          <w:szCs w:val="20"/>
        </w:rPr>
        <w:t>to represent the company/partnership/ proprietary firm at meetings, discussions, negotiations and presentations with Authority, Government Authorities, Independent Engineer and any other Project related entity;</w:t>
      </w:r>
    </w:p>
    <w:p w:rsidR="00C63A60" w:rsidRDefault="00C63A60" w:rsidP="00C63A60">
      <w:pPr>
        <w:pStyle w:val="normal0"/>
        <w:widowControl w:val="0"/>
        <w:numPr>
          <w:ilvl w:val="0"/>
          <w:numId w:val="90"/>
        </w:numPr>
        <w:pBdr>
          <w:top w:val="nil"/>
          <w:left w:val="nil"/>
          <w:bottom w:val="nil"/>
          <w:right w:val="nil"/>
          <w:between w:val="nil"/>
        </w:pBdr>
        <w:tabs>
          <w:tab w:val="left" w:pos="1279"/>
          <w:tab w:val="left" w:pos="1280"/>
        </w:tabs>
        <w:spacing w:before="13" w:beforeAutospacing="0" w:after="0" w:afterAutospacing="0" w:line="355" w:lineRule="auto"/>
        <w:ind w:right="499" w:hanging="668"/>
        <w:jc w:val="both"/>
        <w:rPr>
          <w:color w:val="000000"/>
        </w:rPr>
      </w:pPr>
      <w:r>
        <w:rPr>
          <w:color w:val="000000"/>
          <w:sz w:val="20"/>
          <w:szCs w:val="20"/>
        </w:rPr>
        <w:t>to receive notices, instructions and information for and on behalf of the company/partnership firm;</w:t>
      </w:r>
    </w:p>
    <w:p w:rsidR="00C63A60" w:rsidRDefault="00C63A60" w:rsidP="00C63A60">
      <w:pPr>
        <w:pStyle w:val="normal0"/>
        <w:widowControl w:val="0"/>
        <w:numPr>
          <w:ilvl w:val="0"/>
          <w:numId w:val="90"/>
        </w:numPr>
        <w:pBdr>
          <w:top w:val="nil"/>
          <w:left w:val="nil"/>
          <w:bottom w:val="nil"/>
          <w:right w:val="nil"/>
          <w:between w:val="nil"/>
        </w:pBdr>
        <w:tabs>
          <w:tab w:val="left" w:pos="1279"/>
          <w:tab w:val="left" w:pos="1280"/>
        </w:tabs>
        <w:spacing w:before="19" w:beforeAutospacing="0" w:after="0" w:afterAutospacing="0" w:line="360" w:lineRule="auto"/>
        <w:ind w:right="495" w:hanging="668"/>
        <w:jc w:val="both"/>
        <w:rPr>
          <w:color w:val="000000"/>
        </w:rPr>
      </w:pPr>
      <w:r>
        <w:rPr>
          <w:color w:val="000000"/>
          <w:sz w:val="20"/>
          <w:szCs w:val="20"/>
        </w:rPr>
        <w:t>to execute all necessary agreements or documents for implementation of the Project, including the Agreement for and on behalf of the company/partnership/ proprietary firm; and</w:t>
      </w:r>
    </w:p>
    <w:p w:rsidR="00C63A60" w:rsidRDefault="00C63A60" w:rsidP="00C63A60">
      <w:pPr>
        <w:pStyle w:val="normal0"/>
        <w:widowControl w:val="0"/>
        <w:numPr>
          <w:ilvl w:val="0"/>
          <w:numId w:val="90"/>
        </w:numPr>
        <w:pBdr>
          <w:top w:val="nil"/>
          <w:left w:val="nil"/>
          <w:bottom w:val="nil"/>
          <w:right w:val="nil"/>
          <w:between w:val="nil"/>
        </w:pBdr>
        <w:tabs>
          <w:tab w:val="left" w:pos="1279"/>
          <w:tab w:val="left" w:pos="1280"/>
        </w:tabs>
        <w:spacing w:before="14" w:beforeAutospacing="0" w:after="0" w:afterAutospacing="0" w:line="350" w:lineRule="auto"/>
        <w:ind w:right="494" w:hanging="668"/>
        <w:jc w:val="both"/>
        <w:rPr>
          <w:color w:val="000000"/>
        </w:rPr>
      </w:pPr>
      <w:r>
        <w:rPr>
          <w:color w:val="000000"/>
          <w:sz w:val="20"/>
          <w:szCs w:val="20"/>
        </w:rPr>
        <w:t>to do all such acts, deeds and things in the name and on behalf of the company/partnership/ proprietary firm as necessary for the purpose aforesaid.</w:t>
      </w:r>
    </w:p>
    <w:p w:rsidR="00C63A60" w:rsidRDefault="00C63A60" w:rsidP="00C63A60">
      <w:pPr>
        <w:pStyle w:val="normal0"/>
        <w:spacing w:line="372" w:lineRule="auto"/>
        <w:ind w:left="612" w:right="497"/>
        <w:jc w:val="both"/>
        <w:rPr>
          <w:sz w:val="20"/>
          <w:szCs w:val="20"/>
        </w:rPr>
      </w:pPr>
      <w:r>
        <w:rPr>
          <w:sz w:val="20"/>
          <w:szCs w:val="20"/>
        </w:rPr>
        <w:t>And we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 hereby conferred shall always be deemed to have been done by us.</w:t>
      </w:r>
    </w:p>
    <w:p w:rsidR="00C63A60" w:rsidRDefault="00FF377C" w:rsidP="00C63A60">
      <w:pPr>
        <w:pStyle w:val="normal0"/>
        <w:pBdr>
          <w:top w:val="nil"/>
          <w:left w:val="nil"/>
          <w:bottom w:val="nil"/>
          <w:right w:val="nil"/>
          <w:between w:val="nil"/>
        </w:pBdr>
        <w:spacing w:before="5"/>
        <w:rPr>
          <w:color w:val="000000"/>
          <w:sz w:val="26"/>
          <w:szCs w:val="26"/>
        </w:rPr>
      </w:pPr>
      <w:r w:rsidRPr="00FF377C">
        <w:rPr>
          <w:sz w:val="22"/>
          <w:szCs w:val="22"/>
        </w:rPr>
        <w:pict>
          <v:group id="_x0000_s1029" style="position:absolute;margin-left:33pt;margin-top:2.75pt;width:419.5pt;height:214.8pt;z-index:-251657216;mso-wrap-distance-left:0;mso-wrap-distance-right:0;mso-position-horizontal-relative:margin" coordorigin="1920,360" coordsize="8390,4296">
            <v:shape id="_x0000_s1030" style="position:absolute;left:1920;top:360;width:8390;height:4296" coordorigin="1920,360" coordsize="8390,4296" path="m10310,360r-9,l10301,370r,4276l6264,4646r,-4276l10301,370r,-10l6254,360r,10l6254,4646r-4324,l1930,370r4324,l6254,360r-4334,l1920,370r,4276l1920,4656r8390,l10310,4646r,-4276l10310,369r,-9xe" fillcolor="black" stroked="f">
              <v:path arrowok="t"/>
            </v:shape>
            <v:shapetype id="_x0000_t202" coordsize="21600,21600" o:spt="202" path="m,l,21600r21600,l21600,xe">
              <v:stroke joinstyle="miter"/>
              <v:path gradientshapeok="t" o:connecttype="rect"/>
            </v:shapetype>
            <v:shape id="_x0000_s1031" type="#_x0000_t202" style="position:absolute;left:6361;top:2872;width:3221;height:223" filled="f" stroked="f">
              <v:textbox style="mso-next-textbox:#_x0000_s1031" inset="0,0,0,0">
                <w:txbxContent>
                  <w:p w:rsidR="00C63A60" w:rsidRDefault="00C63A60" w:rsidP="00C63A60">
                    <w:pPr>
                      <w:pStyle w:val="normal0"/>
                      <w:spacing w:line="223" w:lineRule="exact"/>
                      <w:rPr>
                        <w:sz w:val="20"/>
                      </w:rPr>
                    </w:pPr>
                    <w:r>
                      <w:rPr>
                        <w:sz w:val="20"/>
                      </w:rPr>
                      <w:t>[name</w:t>
                    </w:r>
                    <w:r>
                      <w:rPr>
                        <w:spacing w:val="21"/>
                        <w:sz w:val="20"/>
                      </w:rPr>
                      <w:t xml:space="preserve"> </w:t>
                    </w:r>
                    <w:r>
                      <w:rPr>
                        <w:sz w:val="20"/>
                      </w:rPr>
                      <w:t>&amp;</w:t>
                    </w:r>
                    <w:r>
                      <w:rPr>
                        <w:spacing w:val="9"/>
                        <w:sz w:val="20"/>
                      </w:rPr>
                      <w:t xml:space="preserve"> </w:t>
                    </w:r>
                    <w:r>
                      <w:rPr>
                        <w:sz w:val="20"/>
                      </w:rPr>
                      <w:t>designation</w:t>
                    </w:r>
                    <w:r>
                      <w:rPr>
                        <w:spacing w:val="15"/>
                        <w:sz w:val="20"/>
                      </w:rPr>
                      <w:t xml:space="preserve"> </w:t>
                    </w:r>
                    <w:r>
                      <w:rPr>
                        <w:sz w:val="20"/>
                      </w:rPr>
                      <w:t>of</w:t>
                    </w:r>
                    <w:r>
                      <w:rPr>
                        <w:spacing w:val="10"/>
                        <w:sz w:val="20"/>
                      </w:rPr>
                      <w:t xml:space="preserve"> </w:t>
                    </w:r>
                    <w:r>
                      <w:rPr>
                        <w:sz w:val="20"/>
                      </w:rPr>
                      <w:t>the</w:t>
                    </w:r>
                    <w:r>
                      <w:rPr>
                        <w:spacing w:val="19"/>
                        <w:sz w:val="20"/>
                      </w:rPr>
                      <w:t xml:space="preserve"> </w:t>
                    </w:r>
                    <w:r>
                      <w:rPr>
                        <w:sz w:val="20"/>
                      </w:rPr>
                      <w:t>person]</w:t>
                    </w:r>
                  </w:p>
                </w:txbxContent>
              </v:textbox>
            </v:shape>
            <v:shape id="_x0000_s1032" type="#_x0000_t202" style="position:absolute;left:6361;top:1801;width:3527;height:583" filled="f" stroked="f">
              <v:textbox style="mso-next-textbox:#_x0000_s1032" inset="0,0,0,0">
                <w:txbxContent>
                  <w:p w:rsidR="00C63A60" w:rsidRDefault="00C63A60" w:rsidP="00C63A60">
                    <w:pPr>
                      <w:pStyle w:val="normal0"/>
                      <w:spacing w:line="223" w:lineRule="exact"/>
                      <w:ind w:left="23"/>
                      <w:rPr>
                        <w:sz w:val="20"/>
                      </w:rPr>
                    </w:pPr>
                    <w:r>
                      <w:rPr>
                        <w:sz w:val="20"/>
                      </w:rPr>
                      <w:t>[name</w:t>
                    </w:r>
                    <w:r>
                      <w:rPr>
                        <w:spacing w:val="19"/>
                        <w:sz w:val="20"/>
                      </w:rPr>
                      <w:t xml:space="preserve"> </w:t>
                    </w:r>
                    <w:r>
                      <w:rPr>
                        <w:sz w:val="20"/>
                      </w:rPr>
                      <w:t>&amp;</w:t>
                    </w:r>
                    <w:r>
                      <w:rPr>
                        <w:spacing w:val="7"/>
                        <w:sz w:val="20"/>
                      </w:rPr>
                      <w:t xml:space="preserve"> </w:t>
                    </w:r>
                    <w:r>
                      <w:rPr>
                        <w:sz w:val="20"/>
                      </w:rPr>
                      <w:t>designation</w:t>
                    </w:r>
                    <w:r>
                      <w:rPr>
                        <w:spacing w:val="16"/>
                        <w:sz w:val="20"/>
                      </w:rPr>
                      <w:t xml:space="preserve"> </w:t>
                    </w:r>
                    <w:r>
                      <w:rPr>
                        <w:sz w:val="20"/>
                      </w:rPr>
                      <w:t>of</w:t>
                    </w:r>
                    <w:r>
                      <w:rPr>
                        <w:spacing w:val="14"/>
                        <w:sz w:val="20"/>
                      </w:rPr>
                      <w:t xml:space="preserve"> </w:t>
                    </w:r>
                    <w:r>
                      <w:rPr>
                        <w:sz w:val="20"/>
                      </w:rPr>
                      <w:t>the</w:t>
                    </w:r>
                    <w:r>
                      <w:rPr>
                        <w:spacing w:val="13"/>
                        <w:sz w:val="20"/>
                      </w:rPr>
                      <w:t xml:space="preserve"> </w:t>
                    </w:r>
                    <w:r>
                      <w:rPr>
                        <w:sz w:val="20"/>
                      </w:rPr>
                      <w:t>person]</w:t>
                    </w:r>
                  </w:p>
                  <w:p w:rsidR="00C63A60" w:rsidRDefault="00C63A60" w:rsidP="00C63A60">
                    <w:pPr>
                      <w:pStyle w:val="normal0"/>
                      <w:spacing w:before="130"/>
                      <w:rPr>
                        <w:sz w:val="20"/>
                      </w:rPr>
                    </w:pPr>
                    <w:r>
                      <w:rPr>
                        <w:sz w:val="20"/>
                      </w:rPr>
                      <w:t>---------------------------------------------------</w:t>
                    </w:r>
                  </w:p>
                </w:txbxContent>
              </v:textbox>
            </v:shape>
            <v:shape id="_x0000_s1033" type="#_x0000_t202" style="position:absolute;left:6385;top:1091;width:3342;height:223" filled="f" stroked="f">
              <v:textbox style="mso-next-textbox:#_x0000_s1033" inset="0,0,0,0">
                <w:txbxContent>
                  <w:p w:rsidR="00C63A60" w:rsidRDefault="00C63A60" w:rsidP="00C63A60">
                    <w:pPr>
                      <w:pStyle w:val="normal0"/>
                      <w:spacing w:line="223" w:lineRule="exact"/>
                      <w:rPr>
                        <w:sz w:val="20"/>
                      </w:rPr>
                    </w:pPr>
                    <w:r>
                      <w:rPr>
                        <w:spacing w:val="-1"/>
                        <w:sz w:val="20"/>
                      </w:rPr>
                      <w:t>--------------------------------------------------</w:t>
                    </w:r>
                  </w:p>
                </w:txbxContent>
              </v:textbox>
            </v:shape>
            <v:shape id="_x0000_s1034" type="#_x0000_t202" style="position:absolute;left:2030;top:3943;width:3505;height:223" filled="f" stroked="f">
              <v:textbox style="mso-next-textbox:#_x0000_s1034" inset="0,0,0,0">
                <w:txbxContent>
                  <w:p w:rsidR="00C63A60" w:rsidRDefault="00C63A60" w:rsidP="00C63A60">
                    <w:pPr>
                      <w:pStyle w:val="normal0"/>
                      <w:spacing w:line="223" w:lineRule="exact"/>
                      <w:rPr>
                        <w:sz w:val="20"/>
                      </w:rPr>
                    </w:pPr>
                    <w:r>
                      <w:rPr>
                        <w:sz w:val="20"/>
                      </w:rPr>
                      <w:t>company/partnership/</w:t>
                    </w:r>
                    <w:r>
                      <w:rPr>
                        <w:spacing w:val="37"/>
                        <w:sz w:val="20"/>
                      </w:rPr>
                      <w:t xml:space="preserve"> </w:t>
                    </w:r>
                    <w:r>
                      <w:rPr>
                        <w:sz w:val="20"/>
                      </w:rPr>
                      <w:t>proprietary</w:t>
                    </w:r>
                    <w:r>
                      <w:rPr>
                        <w:spacing w:val="25"/>
                        <w:sz w:val="20"/>
                      </w:rPr>
                      <w:t xml:space="preserve"> </w:t>
                    </w:r>
                    <w:r>
                      <w:rPr>
                        <w:sz w:val="20"/>
                      </w:rPr>
                      <w:t>firm]</w:t>
                    </w:r>
                  </w:p>
                </w:txbxContent>
              </v:textbox>
            </v:shape>
            <v:shape id="_x0000_s1035" type="#_x0000_t202" style="position:absolute;left:5874;top:3587;width:309;height:223" filled="f" stroked="f">
              <v:textbox style="mso-next-textbox:#_x0000_s1035" inset="0,0,0,0">
                <w:txbxContent>
                  <w:p w:rsidR="00C63A60" w:rsidRDefault="00C63A60" w:rsidP="00C63A60">
                    <w:pPr>
                      <w:pStyle w:val="normal0"/>
                      <w:spacing w:line="223" w:lineRule="exact"/>
                      <w:rPr>
                        <w:sz w:val="20"/>
                      </w:rPr>
                    </w:pPr>
                    <w:r>
                      <w:rPr>
                        <w:sz w:val="20"/>
                      </w:rPr>
                      <w:t>the</w:t>
                    </w:r>
                  </w:p>
                </w:txbxContent>
              </v:textbox>
            </v:shape>
            <v:shape id="_x0000_s1036" type="#_x0000_t202" style="position:absolute;left:5381;top:3587;width:194;height:223" filled="f" stroked="f">
              <v:textbox style="mso-next-textbox:#_x0000_s1036" inset="0,0,0,0">
                <w:txbxContent>
                  <w:p w:rsidR="00C63A60" w:rsidRDefault="00C63A60" w:rsidP="00C63A60">
                    <w:pPr>
                      <w:pStyle w:val="normal0"/>
                      <w:spacing w:line="223" w:lineRule="exact"/>
                      <w:rPr>
                        <w:sz w:val="20"/>
                      </w:rPr>
                    </w:pPr>
                    <w:r>
                      <w:rPr>
                        <w:sz w:val="20"/>
                      </w:rPr>
                      <w:t>of</w:t>
                    </w:r>
                  </w:p>
                </w:txbxContent>
              </v:textbox>
            </v:shape>
            <v:shape id="_x0000_s1037" type="#_x0000_t202" style="position:absolute;left:4489;top:3587;width:599;height:223" filled="f" stroked="f">
              <v:textbox style="mso-next-textbox:#_x0000_s1037" inset="0,0,0,0">
                <w:txbxContent>
                  <w:p w:rsidR="00C63A60" w:rsidRDefault="00C63A60" w:rsidP="00C63A60">
                    <w:pPr>
                      <w:pStyle w:val="normal0"/>
                      <w:spacing w:line="223" w:lineRule="exact"/>
                      <w:rPr>
                        <w:sz w:val="20"/>
                      </w:rPr>
                    </w:pPr>
                    <w:r>
                      <w:rPr>
                        <w:sz w:val="20"/>
                      </w:rPr>
                      <w:t>[name</w:t>
                    </w:r>
                  </w:p>
                </w:txbxContent>
              </v:textbox>
            </v:shape>
            <v:shape id="_x0000_s1038" type="#_x0000_t202" style="position:absolute;left:3999;top:3587;width:194;height:223" filled="f" stroked="f">
              <v:textbox style="mso-next-textbox:#_x0000_s1038" inset="0,0,0,0">
                <w:txbxContent>
                  <w:p w:rsidR="00C63A60" w:rsidRDefault="00C63A60" w:rsidP="00C63A60">
                    <w:pPr>
                      <w:pStyle w:val="normal0"/>
                      <w:spacing w:line="223" w:lineRule="exact"/>
                      <w:rPr>
                        <w:sz w:val="20"/>
                      </w:rPr>
                    </w:pPr>
                    <w:r>
                      <w:rPr>
                        <w:sz w:val="20"/>
                      </w:rPr>
                      <w:t>of</w:t>
                    </w:r>
                  </w:p>
                </w:txbxContent>
              </v:textbox>
            </v:shape>
            <v:shape id="_x0000_s1039" type="#_x0000_t202" style="position:absolute;left:3336;top:3587;width:366;height:223" filled="f" stroked="f">
              <v:textbox style="mso-next-textbox:#_x0000_s1039" inset="0,0,0,0">
                <w:txbxContent>
                  <w:p w:rsidR="00C63A60" w:rsidRDefault="00C63A60" w:rsidP="00C63A60">
                    <w:pPr>
                      <w:pStyle w:val="normal0"/>
                      <w:spacing w:line="223" w:lineRule="exact"/>
                      <w:rPr>
                        <w:sz w:val="20"/>
                      </w:rPr>
                    </w:pPr>
                    <w:r>
                      <w:rPr>
                        <w:sz w:val="20"/>
                      </w:rPr>
                      <w:t>firm</w:t>
                    </w:r>
                  </w:p>
                </w:txbxContent>
              </v:textbox>
            </v:shape>
            <v:shape id="_x0000_s1040" type="#_x0000_t202" style="position:absolute;left:3048;top:3227;width:3137;height:223" filled="f" stroked="f">
              <v:textbox style="mso-next-textbox:#_x0000_s1040" inset="0,0,0,0">
                <w:txbxContent>
                  <w:p w:rsidR="00C63A60" w:rsidRDefault="00C63A60" w:rsidP="00C63A60">
                    <w:pPr>
                      <w:pStyle w:val="normal0"/>
                      <w:tabs>
                        <w:tab w:val="left" w:pos="509"/>
                        <w:tab w:val="left" w:pos="1123"/>
                      </w:tabs>
                      <w:spacing w:line="223" w:lineRule="exact"/>
                      <w:rPr>
                        <w:sz w:val="20"/>
                      </w:rPr>
                    </w:pPr>
                    <w:r>
                      <w:rPr>
                        <w:sz w:val="20"/>
                      </w:rPr>
                      <w:t>of</w:t>
                    </w:r>
                    <w:r>
                      <w:rPr>
                        <w:sz w:val="20"/>
                      </w:rPr>
                      <w:tab/>
                      <w:t>the</w:t>
                    </w:r>
                    <w:r>
                      <w:rPr>
                        <w:sz w:val="20"/>
                      </w:rPr>
                      <w:tab/>
                      <w:t>company/partnership/</w:t>
                    </w:r>
                  </w:p>
                </w:txbxContent>
              </v:textbox>
            </v:shape>
            <v:shape id="_x0000_s1041" type="#_x0000_t202" style="position:absolute;left:2030;top:3227;width:1018;height:583" filled="f" stroked="f">
              <v:textbox style="mso-next-textbox:#_x0000_s1041" inset="0,0,0,0">
                <w:txbxContent>
                  <w:p w:rsidR="00C63A60" w:rsidRDefault="00C63A60" w:rsidP="00C63A60">
                    <w:pPr>
                      <w:pStyle w:val="normal0"/>
                      <w:spacing w:line="223" w:lineRule="exact"/>
                      <w:rPr>
                        <w:sz w:val="20"/>
                      </w:rPr>
                    </w:pPr>
                    <w:r>
                      <w:rPr>
                        <w:sz w:val="20"/>
                      </w:rPr>
                      <w:t>person]</w:t>
                    </w:r>
                  </w:p>
                  <w:p w:rsidR="00C63A60" w:rsidRDefault="00C63A60" w:rsidP="00C63A60">
                    <w:pPr>
                      <w:pStyle w:val="normal0"/>
                      <w:spacing w:before="130"/>
                      <w:rPr>
                        <w:sz w:val="20"/>
                      </w:rPr>
                    </w:pPr>
                    <w:r>
                      <w:rPr>
                        <w:sz w:val="20"/>
                      </w:rPr>
                      <w:t>proprietary</w:t>
                    </w:r>
                  </w:p>
                </w:txbxContent>
              </v:textbox>
            </v:shape>
            <v:shape id="_x0000_s1042" type="#_x0000_t202" style="position:absolute;left:2030;top:376;width:4155;height:2715" filled="f" stroked="f">
              <v:textbox style="mso-next-textbox:#_x0000_s1042" inset="0,0,0,0">
                <w:txbxContent>
                  <w:p w:rsidR="00C63A60" w:rsidRDefault="00C63A60" w:rsidP="00C63A60">
                    <w:pPr>
                      <w:pStyle w:val="normal0"/>
                      <w:spacing w:line="372" w:lineRule="auto"/>
                      <w:ind w:right="18"/>
                      <w:jc w:val="both"/>
                      <w:rPr>
                        <w:sz w:val="20"/>
                      </w:rPr>
                    </w:pPr>
                    <w:r>
                      <w:rPr>
                        <w:sz w:val="20"/>
                      </w:rPr>
                      <w:t>The</w:t>
                    </w:r>
                    <w:r>
                      <w:rPr>
                        <w:spacing w:val="1"/>
                        <w:sz w:val="20"/>
                      </w:rPr>
                      <w:t xml:space="preserve"> </w:t>
                    </w:r>
                    <w:r>
                      <w:rPr>
                        <w:sz w:val="20"/>
                      </w:rPr>
                      <w:t>common</w:t>
                    </w:r>
                    <w:r>
                      <w:rPr>
                        <w:spacing w:val="1"/>
                        <w:sz w:val="20"/>
                      </w:rPr>
                      <w:t xml:space="preserve"> </w:t>
                    </w:r>
                    <w:r>
                      <w:rPr>
                        <w:sz w:val="20"/>
                      </w:rPr>
                      <w:t>seal</w:t>
                    </w:r>
                    <w:r>
                      <w:rPr>
                        <w:spacing w:val="1"/>
                        <w:sz w:val="20"/>
                      </w:rPr>
                      <w:t xml:space="preserve"> </w:t>
                    </w:r>
                    <w:r>
                      <w:rPr>
                        <w:sz w:val="20"/>
                      </w:rPr>
                      <w:t>of</w:t>
                    </w:r>
                    <w:r>
                      <w:rPr>
                        <w:spacing w:val="1"/>
                        <w:sz w:val="20"/>
                      </w:rPr>
                      <w:t xml:space="preserve"> </w:t>
                    </w:r>
                    <w:r>
                      <w:rPr>
                        <w:sz w:val="20"/>
                      </w:rPr>
                      <w:t>[name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company/partnership/</w:t>
                    </w:r>
                    <w:r>
                      <w:rPr>
                        <w:spacing w:val="1"/>
                        <w:sz w:val="20"/>
                      </w:rPr>
                      <w:t xml:space="preserve"> </w:t>
                    </w:r>
                    <w:r>
                      <w:rPr>
                        <w:sz w:val="20"/>
                      </w:rPr>
                      <w:t>proprietary</w:t>
                    </w:r>
                    <w:r>
                      <w:rPr>
                        <w:spacing w:val="1"/>
                        <w:sz w:val="20"/>
                      </w:rPr>
                      <w:t xml:space="preserve"> </w:t>
                    </w:r>
                    <w:r>
                      <w:rPr>
                        <w:sz w:val="20"/>
                      </w:rPr>
                      <w:t>firm]</w:t>
                    </w:r>
                    <w:r>
                      <w:rPr>
                        <w:spacing w:val="1"/>
                        <w:sz w:val="20"/>
                      </w:rPr>
                      <w:t xml:space="preserve"> </w:t>
                    </w:r>
                    <w:r>
                      <w:rPr>
                        <w:sz w:val="20"/>
                      </w:rPr>
                      <w:t>was</w:t>
                    </w:r>
                    <w:r>
                      <w:rPr>
                        <w:spacing w:val="1"/>
                        <w:sz w:val="20"/>
                      </w:rPr>
                      <w:t xml:space="preserve"> </w:t>
                    </w:r>
                    <w:r>
                      <w:rPr>
                        <w:sz w:val="20"/>
                      </w:rPr>
                      <w:t>here</w:t>
                    </w:r>
                    <w:r>
                      <w:rPr>
                        <w:spacing w:val="1"/>
                        <w:sz w:val="20"/>
                      </w:rPr>
                      <w:t xml:space="preserve"> </w:t>
                    </w:r>
                    <w:r>
                      <w:rPr>
                        <w:sz w:val="20"/>
                      </w:rPr>
                      <w:t>unto</w:t>
                    </w:r>
                    <w:r>
                      <w:rPr>
                        <w:spacing w:val="1"/>
                        <w:sz w:val="20"/>
                      </w:rPr>
                      <w:t xml:space="preserve"> </w:t>
                    </w:r>
                    <w:r>
                      <w:rPr>
                        <w:sz w:val="20"/>
                      </w:rPr>
                      <w:t>affixed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resolution</w:t>
                    </w:r>
                    <w:r>
                      <w:rPr>
                        <w:spacing w:val="1"/>
                        <w:sz w:val="20"/>
                      </w:rPr>
                      <w:t xml:space="preserve"> </w:t>
                    </w:r>
                    <w:r>
                      <w:rPr>
                        <w:sz w:val="20"/>
                      </w:rPr>
                      <w:t>passed</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meeting</w:t>
                    </w:r>
                    <w:r>
                      <w:rPr>
                        <w:spacing w:val="1"/>
                        <w:sz w:val="20"/>
                      </w:rPr>
                      <w:t xml:space="preserve"> </w:t>
                    </w:r>
                    <w:r>
                      <w:rPr>
                        <w:sz w:val="20"/>
                      </w:rPr>
                      <w:t>of</w:t>
                    </w:r>
                    <w:r>
                      <w:rPr>
                        <w:spacing w:val="1"/>
                        <w:sz w:val="20"/>
                      </w:rPr>
                      <w:t xml:space="preserve"> </w:t>
                    </w:r>
                    <w:r>
                      <w:rPr>
                        <w:sz w:val="20"/>
                      </w:rPr>
                      <w:t>Committee</w:t>
                    </w:r>
                    <w:r>
                      <w:rPr>
                        <w:spacing w:val="1"/>
                        <w:sz w:val="20"/>
                      </w:rPr>
                      <w:t xml:space="preserve"> </w:t>
                    </w:r>
                    <w:r>
                      <w:rPr>
                        <w:sz w:val="20"/>
                      </w:rPr>
                      <w:t>of</w:t>
                    </w:r>
                    <w:r>
                      <w:rPr>
                        <w:spacing w:val="-53"/>
                        <w:sz w:val="20"/>
                      </w:rPr>
                      <w:t xml:space="preserve"> </w:t>
                    </w:r>
                    <w:r>
                      <w:rPr>
                        <w:sz w:val="20"/>
                      </w:rPr>
                      <w:t xml:space="preserve">Directors    </w:t>
                    </w:r>
                    <w:r>
                      <w:rPr>
                        <w:spacing w:val="16"/>
                        <w:sz w:val="20"/>
                      </w:rPr>
                      <w:t xml:space="preserve"> </w:t>
                    </w:r>
                    <w:r>
                      <w:rPr>
                        <w:sz w:val="20"/>
                      </w:rPr>
                      <w:t xml:space="preserve">held    </w:t>
                    </w:r>
                    <w:r>
                      <w:rPr>
                        <w:spacing w:val="21"/>
                        <w:sz w:val="20"/>
                      </w:rPr>
                      <w:t xml:space="preserve"> </w:t>
                    </w:r>
                    <w:r>
                      <w:rPr>
                        <w:sz w:val="20"/>
                      </w:rPr>
                      <w:t xml:space="preserve">on    </w:t>
                    </w:r>
                    <w:r>
                      <w:rPr>
                        <w:spacing w:val="13"/>
                        <w:sz w:val="20"/>
                      </w:rPr>
                      <w:t xml:space="preserve"> </w:t>
                    </w:r>
                    <w:r>
                      <w:rPr>
                        <w:sz w:val="20"/>
                      </w:rPr>
                      <w:t xml:space="preserve">the    </w:t>
                    </w:r>
                    <w:r>
                      <w:rPr>
                        <w:sz w:val="20"/>
                        <w:u w:val="single"/>
                      </w:rPr>
                      <w:t xml:space="preserve">        </w:t>
                    </w:r>
                    <w:r>
                      <w:rPr>
                        <w:spacing w:val="45"/>
                        <w:sz w:val="20"/>
                        <w:u w:val="single"/>
                      </w:rPr>
                      <w:t xml:space="preserve"> </w:t>
                    </w:r>
                    <w:r>
                      <w:rPr>
                        <w:sz w:val="20"/>
                      </w:rPr>
                      <w:t xml:space="preserve">day    </w:t>
                    </w:r>
                    <w:r>
                      <w:rPr>
                        <w:spacing w:val="13"/>
                        <w:sz w:val="20"/>
                      </w:rPr>
                      <w:t xml:space="preserve"> </w:t>
                    </w:r>
                    <w:r>
                      <w:rPr>
                        <w:sz w:val="20"/>
                      </w:rPr>
                      <w:t>of</w:t>
                    </w:r>
                  </w:p>
                  <w:p w:rsidR="00C63A60" w:rsidRDefault="00C63A60" w:rsidP="00C63A60">
                    <w:pPr>
                      <w:pStyle w:val="normal0"/>
                      <w:tabs>
                        <w:tab w:val="left" w:pos="806"/>
                      </w:tabs>
                      <w:jc w:val="both"/>
                      <w:rPr>
                        <w:sz w:val="20"/>
                      </w:rPr>
                    </w:pPr>
                    <w:r>
                      <w:rPr>
                        <w:w w:val="102"/>
                        <w:sz w:val="20"/>
                        <w:u w:val="single"/>
                      </w:rPr>
                      <w:t xml:space="preserve"> </w:t>
                    </w:r>
                    <w:r>
                      <w:rPr>
                        <w:sz w:val="20"/>
                        <w:u w:val="single"/>
                      </w:rPr>
                      <w:tab/>
                    </w:r>
                    <w:r>
                      <w:rPr>
                        <w:sz w:val="20"/>
                      </w:rPr>
                      <w:t>,20</w:t>
                    </w:r>
                    <w:r>
                      <w:rPr>
                        <w:sz w:val="20"/>
                        <w:u w:val="single"/>
                      </w:rPr>
                      <w:t xml:space="preserve">        </w:t>
                    </w:r>
                    <w:r>
                      <w:rPr>
                        <w:spacing w:val="37"/>
                        <w:sz w:val="20"/>
                        <w:u w:val="single"/>
                      </w:rPr>
                      <w:t xml:space="preserve"> </w:t>
                    </w:r>
                    <w:r>
                      <w:rPr>
                        <w:sz w:val="20"/>
                      </w:rPr>
                      <w:t>in</w:t>
                    </w:r>
                    <w:r>
                      <w:rPr>
                        <w:spacing w:val="12"/>
                        <w:sz w:val="20"/>
                      </w:rPr>
                      <w:t xml:space="preserve"> </w:t>
                    </w:r>
                    <w:r>
                      <w:rPr>
                        <w:sz w:val="20"/>
                      </w:rPr>
                      <w:t>the</w:t>
                    </w:r>
                    <w:r>
                      <w:rPr>
                        <w:spacing w:val="18"/>
                        <w:sz w:val="20"/>
                      </w:rPr>
                      <w:t xml:space="preserve"> </w:t>
                    </w:r>
                    <w:r>
                      <w:rPr>
                        <w:sz w:val="20"/>
                      </w:rPr>
                      <w:t>presence</w:t>
                    </w:r>
                    <w:r>
                      <w:rPr>
                        <w:spacing w:val="19"/>
                        <w:sz w:val="20"/>
                      </w:rPr>
                      <w:t xml:space="preserve"> </w:t>
                    </w:r>
                    <w:r>
                      <w:rPr>
                        <w:sz w:val="20"/>
                      </w:rPr>
                      <w:t>of</w:t>
                    </w:r>
                    <w:r>
                      <w:rPr>
                        <w:spacing w:val="16"/>
                        <w:sz w:val="20"/>
                      </w:rPr>
                      <w:t xml:space="preserve"> </w:t>
                    </w:r>
                    <w:r>
                      <w:rPr>
                        <w:sz w:val="20"/>
                      </w:rPr>
                      <w:t>[name</w:t>
                    </w:r>
                    <w:r>
                      <w:rPr>
                        <w:spacing w:val="19"/>
                        <w:sz w:val="20"/>
                      </w:rPr>
                      <w:t xml:space="preserve"> </w:t>
                    </w:r>
                    <w:r>
                      <w:rPr>
                        <w:sz w:val="20"/>
                      </w:rPr>
                      <w:t>&amp;</w:t>
                    </w:r>
                  </w:p>
                  <w:p w:rsidR="00C63A60" w:rsidRDefault="00C63A60" w:rsidP="00C63A60">
                    <w:pPr>
                      <w:pStyle w:val="normal0"/>
                      <w:spacing w:before="1" w:line="350" w:lineRule="atLeast"/>
                      <w:ind w:right="20"/>
                      <w:jc w:val="both"/>
                      <w:rPr>
                        <w:sz w:val="20"/>
                      </w:rPr>
                    </w:pPr>
                    <w:r>
                      <w:rPr>
                        <w:sz w:val="20"/>
                      </w:rPr>
                      <w:t>designation</w:t>
                    </w:r>
                    <w:r>
                      <w:rPr>
                        <w:spacing w:val="56"/>
                        <w:sz w:val="20"/>
                      </w:rPr>
                      <w:t xml:space="preserve"> </w:t>
                    </w:r>
                    <w:r>
                      <w:rPr>
                        <w:sz w:val="20"/>
                      </w:rPr>
                      <w:t>of</w:t>
                    </w:r>
                    <w:r>
                      <w:rPr>
                        <w:spacing w:val="56"/>
                        <w:sz w:val="20"/>
                      </w:rPr>
                      <w:t xml:space="preserve"> </w:t>
                    </w:r>
                    <w:r>
                      <w:rPr>
                        <w:sz w:val="20"/>
                      </w:rPr>
                      <w:t>the</w:t>
                    </w:r>
                    <w:r>
                      <w:rPr>
                        <w:spacing w:val="56"/>
                        <w:sz w:val="20"/>
                      </w:rPr>
                      <w:t xml:space="preserve"> </w:t>
                    </w:r>
                    <w:r>
                      <w:rPr>
                        <w:sz w:val="20"/>
                      </w:rPr>
                      <w:t>person]</w:t>
                    </w:r>
                    <w:r>
                      <w:rPr>
                        <w:spacing w:val="56"/>
                        <w:sz w:val="20"/>
                      </w:rPr>
                      <w:t xml:space="preserve"> </w:t>
                    </w:r>
                    <w:r>
                      <w:rPr>
                        <w:sz w:val="20"/>
                      </w:rPr>
                      <w:t>and</w:t>
                    </w:r>
                    <w:r>
                      <w:rPr>
                        <w:spacing w:val="1"/>
                        <w:sz w:val="20"/>
                      </w:rPr>
                      <w:t xml:space="preserve"> </w:t>
                    </w:r>
                    <w:r>
                      <w:rPr>
                        <w:sz w:val="20"/>
                      </w:rPr>
                      <w:t>countersigned</w:t>
                    </w:r>
                    <w:r>
                      <w:rPr>
                        <w:spacing w:val="23"/>
                        <w:sz w:val="20"/>
                      </w:rPr>
                      <w:t xml:space="preserve"> </w:t>
                    </w:r>
                    <w:r>
                      <w:rPr>
                        <w:sz w:val="20"/>
                      </w:rPr>
                      <w:t>by</w:t>
                    </w:r>
                    <w:r>
                      <w:rPr>
                        <w:spacing w:val="17"/>
                        <w:sz w:val="20"/>
                      </w:rPr>
                      <w:t xml:space="preserve"> </w:t>
                    </w:r>
                    <w:r>
                      <w:rPr>
                        <w:sz w:val="20"/>
                      </w:rPr>
                      <w:t>[name</w:t>
                    </w:r>
                    <w:r>
                      <w:rPr>
                        <w:spacing w:val="24"/>
                        <w:sz w:val="20"/>
                      </w:rPr>
                      <w:t xml:space="preserve"> </w:t>
                    </w:r>
                    <w:r>
                      <w:rPr>
                        <w:sz w:val="20"/>
                      </w:rPr>
                      <w:t>&amp;</w:t>
                    </w:r>
                    <w:r>
                      <w:rPr>
                        <w:spacing w:val="22"/>
                        <w:sz w:val="20"/>
                      </w:rPr>
                      <w:t xml:space="preserve"> </w:t>
                    </w:r>
                    <w:r>
                      <w:rPr>
                        <w:sz w:val="20"/>
                      </w:rPr>
                      <w:t>designation</w:t>
                    </w:r>
                    <w:r>
                      <w:rPr>
                        <w:spacing w:val="22"/>
                        <w:sz w:val="20"/>
                      </w:rPr>
                      <w:t xml:space="preserve"> </w:t>
                    </w:r>
                    <w:r>
                      <w:rPr>
                        <w:sz w:val="20"/>
                      </w:rPr>
                      <w:t>of</w:t>
                    </w:r>
                    <w:r>
                      <w:rPr>
                        <w:spacing w:val="30"/>
                        <w:sz w:val="20"/>
                      </w:rPr>
                      <w:t xml:space="preserve"> </w:t>
                    </w:r>
                    <w:r>
                      <w:rPr>
                        <w:sz w:val="20"/>
                      </w:rPr>
                      <w:t>the</w:t>
                    </w:r>
                  </w:p>
                </w:txbxContent>
              </v:textbox>
            </v:shape>
            <w10:wrap anchorx="margin"/>
          </v:group>
        </w:pict>
      </w: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u w:val="single"/>
        </w:rPr>
      </w:pPr>
    </w:p>
    <w:p w:rsidR="00C63A60" w:rsidRDefault="00C63A60" w:rsidP="00C63A60">
      <w:pPr>
        <w:pStyle w:val="normal0"/>
        <w:ind w:left="612"/>
        <w:rPr>
          <w:rFonts w:ascii="Arial" w:eastAsia="Arial" w:hAnsi="Arial" w:cs="Arial"/>
          <w:i/>
          <w:sz w:val="20"/>
          <w:szCs w:val="20"/>
        </w:rPr>
      </w:pPr>
      <w:r>
        <w:rPr>
          <w:rFonts w:ascii="Arial" w:eastAsia="Arial" w:hAnsi="Arial" w:cs="Arial"/>
          <w:i/>
          <w:sz w:val="20"/>
          <w:szCs w:val="20"/>
          <w:u w:val="single"/>
        </w:rPr>
        <w:lastRenderedPageBreak/>
        <w:t>Instructions:</w:t>
      </w:r>
    </w:p>
    <w:p w:rsidR="00C63A60" w:rsidRPr="00D139FC" w:rsidRDefault="00C63A60" w:rsidP="00C63A60">
      <w:pPr>
        <w:pStyle w:val="normal0"/>
        <w:widowControl w:val="0"/>
        <w:numPr>
          <w:ilvl w:val="0"/>
          <w:numId w:val="89"/>
        </w:numPr>
        <w:pBdr>
          <w:top w:val="nil"/>
          <w:left w:val="nil"/>
          <w:bottom w:val="nil"/>
          <w:right w:val="nil"/>
          <w:between w:val="nil"/>
        </w:pBdr>
        <w:tabs>
          <w:tab w:val="left" w:pos="0"/>
        </w:tabs>
        <w:spacing w:before="78" w:beforeAutospacing="0" w:after="0" w:afterAutospacing="0" w:line="376" w:lineRule="auto"/>
        <w:ind w:left="709" w:right="512" w:firstLine="0"/>
        <w:jc w:val="both"/>
        <w:rPr>
          <w:rFonts w:ascii="Arial" w:eastAsia="Arial" w:hAnsi="Arial" w:cs="Arial"/>
          <w:i/>
          <w:sz w:val="20"/>
          <w:szCs w:val="20"/>
        </w:rPr>
      </w:pPr>
      <w:r w:rsidRPr="00D139FC">
        <w:rPr>
          <w:rFonts w:ascii="Arial" w:eastAsia="Arial" w:hAnsi="Arial" w:cs="Arial"/>
          <w:i/>
          <w:color w:val="000000"/>
          <w:sz w:val="20"/>
          <w:szCs w:val="20"/>
        </w:rPr>
        <w:t xml:space="preserve">The mode of execution of the power of attorney should be in accordance with the </w:t>
      </w:r>
      <w:r>
        <w:rPr>
          <w:rFonts w:ascii="Arial" w:eastAsia="Arial" w:hAnsi="Arial" w:cs="Arial"/>
          <w:i/>
          <w:color w:val="000000"/>
          <w:sz w:val="20"/>
          <w:szCs w:val="20"/>
        </w:rPr>
        <w:tab/>
      </w:r>
      <w:r>
        <w:rPr>
          <w:rFonts w:ascii="Arial" w:eastAsia="Arial" w:hAnsi="Arial" w:cs="Arial"/>
          <w:i/>
          <w:color w:val="000000"/>
          <w:sz w:val="20"/>
          <w:szCs w:val="20"/>
        </w:rPr>
        <w:tab/>
      </w:r>
      <w:r w:rsidRPr="00D139FC">
        <w:rPr>
          <w:rFonts w:ascii="Arial" w:eastAsia="Arial" w:hAnsi="Arial" w:cs="Arial"/>
          <w:i/>
          <w:color w:val="000000"/>
          <w:sz w:val="20"/>
          <w:szCs w:val="20"/>
        </w:rPr>
        <w:t>procedure, if any, laid down by the applicable law and the charter documents of the</w:t>
      </w:r>
      <w:r>
        <w:rPr>
          <w:rFonts w:ascii="Arial" w:eastAsia="Arial" w:hAnsi="Arial" w:cs="Arial"/>
          <w:i/>
          <w:color w:val="000000"/>
          <w:sz w:val="20"/>
          <w:szCs w:val="20"/>
        </w:rPr>
        <w:t xml:space="preserve"> </w:t>
      </w:r>
      <w:r>
        <w:rPr>
          <w:rFonts w:ascii="Arial" w:eastAsia="Arial" w:hAnsi="Arial" w:cs="Arial"/>
          <w:i/>
          <w:color w:val="000000"/>
          <w:sz w:val="20"/>
          <w:szCs w:val="20"/>
        </w:rPr>
        <w:tab/>
      </w:r>
      <w:r>
        <w:rPr>
          <w:rFonts w:ascii="Arial" w:eastAsia="Arial" w:hAnsi="Arial" w:cs="Arial"/>
          <w:i/>
          <w:color w:val="000000"/>
          <w:sz w:val="20"/>
          <w:szCs w:val="20"/>
        </w:rPr>
        <w:tab/>
      </w:r>
      <w:r w:rsidRPr="00D139FC">
        <w:rPr>
          <w:rFonts w:ascii="Arial" w:eastAsia="Arial" w:hAnsi="Arial" w:cs="Arial"/>
          <w:i/>
          <w:sz w:val="20"/>
          <w:szCs w:val="20"/>
        </w:rPr>
        <w:t>executants</w:t>
      </w:r>
      <w:r>
        <w:rPr>
          <w:rFonts w:ascii="Arial" w:eastAsia="Arial" w:hAnsi="Arial" w:cs="Arial"/>
          <w:i/>
          <w:sz w:val="20"/>
          <w:szCs w:val="20"/>
        </w:rPr>
        <w:t xml:space="preserve"> </w:t>
      </w:r>
      <w:r w:rsidRPr="00D139FC">
        <w:rPr>
          <w:rFonts w:ascii="Arial" w:eastAsia="Arial" w:hAnsi="Arial" w:cs="Arial"/>
          <w:i/>
          <w:sz w:val="20"/>
          <w:szCs w:val="20"/>
        </w:rPr>
        <w:t xml:space="preserve">(s) and when it is so required, the same should be under common seal </w:t>
      </w:r>
      <w:r>
        <w:rPr>
          <w:rFonts w:ascii="Arial" w:eastAsia="Arial" w:hAnsi="Arial" w:cs="Arial"/>
          <w:i/>
          <w:sz w:val="20"/>
          <w:szCs w:val="20"/>
        </w:rPr>
        <w:tab/>
      </w:r>
      <w:r>
        <w:rPr>
          <w:rFonts w:ascii="Arial" w:eastAsia="Arial" w:hAnsi="Arial" w:cs="Arial"/>
          <w:i/>
          <w:sz w:val="20"/>
          <w:szCs w:val="20"/>
        </w:rPr>
        <w:tab/>
      </w:r>
      <w:r w:rsidRPr="00D139FC">
        <w:rPr>
          <w:rFonts w:ascii="Arial" w:eastAsia="Arial" w:hAnsi="Arial" w:cs="Arial"/>
          <w:i/>
          <w:sz w:val="20"/>
          <w:szCs w:val="20"/>
        </w:rPr>
        <w:t>affixed in accordance with the required procedure.</w:t>
      </w:r>
    </w:p>
    <w:p w:rsidR="00C63A60" w:rsidRDefault="00C63A60" w:rsidP="00C63A60">
      <w:pPr>
        <w:pStyle w:val="normal0"/>
        <w:widowControl w:val="0"/>
        <w:numPr>
          <w:ilvl w:val="0"/>
          <w:numId w:val="89"/>
        </w:numPr>
        <w:pBdr>
          <w:top w:val="nil"/>
          <w:left w:val="nil"/>
          <w:bottom w:val="nil"/>
          <w:right w:val="nil"/>
          <w:between w:val="nil"/>
        </w:pBdr>
        <w:tabs>
          <w:tab w:val="left" w:pos="1290"/>
        </w:tabs>
        <w:spacing w:before="0" w:beforeAutospacing="0" w:after="0" w:afterAutospacing="0" w:line="372" w:lineRule="auto"/>
        <w:ind w:right="511"/>
        <w:jc w:val="both"/>
        <w:rPr>
          <w:color w:val="000000"/>
        </w:rPr>
      </w:pPr>
      <w:r>
        <w:rPr>
          <w:rFonts w:ascii="Arial" w:eastAsia="Arial" w:hAnsi="Arial" w:cs="Arial"/>
          <w:i/>
          <w:color w:val="000000"/>
          <w:sz w:val="20"/>
          <w:szCs w:val="20"/>
        </w:rPr>
        <w:t>Wherever required, the Applicant should submit for verification the extract of the charter documents and documents such as a board or shareholders’ resolution/ power of attorney in favour of the person executing this power of attorney for the delegation of power hereunder on behalf of the Applicant.</w:t>
      </w:r>
    </w:p>
    <w:p w:rsidR="00C63A60" w:rsidRDefault="00C63A60" w:rsidP="00C63A60">
      <w:pPr>
        <w:pStyle w:val="normal0"/>
        <w:widowControl w:val="0"/>
        <w:numPr>
          <w:ilvl w:val="0"/>
          <w:numId w:val="89"/>
        </w:numPr>
        <w:pBdr>
          <w:top w:val="nil"/>
          <w:left w:val="nil"/>
          <w:bottom w:val="nil"/>
          <w:right w:val="nil"/>
          <w:between w:val="nil"/>
        </w:pBdr>
        <w:tabs>
          <w:tab w:val="left" w:pos="1290"/>
        </w:tabs>
        <w:spacing w:before="0" w:beforeAutospacing="0" w:after="0" w:afterAutospacing="0" w:line="372" w:lineRule="auto"/>
        <w:ind w:right="503"/>
        <w:jc w:val="both"/>
        <w:rPr>
          <w:color w:val="000000"/>
        </w:rPr>
        <w:sectPr w:rsidR="00C63A60">
          <w:pgSz w:w="12240" w:h="15840"/>
          <w:pgMar w:top="1280" w:right="1380" w:bottom="1560" w:left="1260" w:header="0" w:footer="1369" w:gutter="0"/>
          <w:cols w:space="720"/>
        </w:sectPr>
      </w:pPr>
      <w:r>
        <w:rPr>
          <w:rFonts w:ascii="Arial" w:eastAsia="Arial" w:hAnsi="Arial" w:cs="Arial"/>
          <w:i/>
          <w:color w:val="000000"/>
          <w:sz w:val="20"/>
          <w:szCs w:val="20"/>
        </w:rPr>
        <w:t>For a power of attorney executed and issued overseas, the document will also have to be legalized by the Indian Embassy and notarized in the jurisdiction where the power of attorney is being issued. However, the power of attorney provided by Applicants from countries that have signed the Hague Legislation Convention, 1961 are not required to be legalized by the Indian Embassy if it carries a conforming Apostille certificate.</w:t>
      </w:r>
    </w:p>
    <w:p w:rsidR="008D0F45" w:rsidRPr="008D0F45" w:rsidRDefault="008D0F45" w:rsidP="008D0F45">
      <w:pPr>
        <w:spacing w:before="68" w:after="100" w:afterAutospacing="1" w:line="240" w:lineRule="auto"/>
        <w:ind w:left="1195" w:right="475"/>
        <w:jc w:val="center"/>
        <w:rPr>
          <w:rFonts w:ascii="Times New Roman" w:eastAsia="Times New Roman" w:hAnsi="Times New Roman" w:cs="Times New Roman"/>
          <w:sz w:val="24"/>
          <w:szCs w:val="24"/>
        </w:rPr>
      </w:pPr>
      <w:r w:rsidRPr="008D0F45">
        <w:rPr>
          <w:rFonts w:ascii="Verdana" w:eastAsia="Times New Roman" w:hAnsi="Verdana" w:cs="Times New Roman"/>
          <w:b/>
          <w:bCs/>
          <w:sz w:val="20"/>
          <w:szCs w:val="20"/>
        </w:rPr>
        <w:lastRenderedPageBreak/>
        <w:t>ANNEXURE-4: FORM - 4</w:t>
      </w:r>
    </w:p>
    <w:p w:rsidR="008D0F45" w:rsidRPr="008D0F45" w:rsidRDefault="008D0F45" w:rsidP="008D0F45">
      <w:pPr>
        <w:spacing w:before="109" w:after="100" w:afterAutospacing="1" w:line="240" w:lineRule="auto"/>
        <w:ind w:left="584" w:right="475"/>
        <w:jc w:val="center"/>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Summary of Technical experience</w:t>
      </w:r>
    </w:p>
    <w:p w:rsidR="008D0F45" w:rsidRPr="008D0F45" w:rsidRDefault="008D0F45" w:rsidP="008D0F45">
      <w:pPr>
        <w:spacing w:before="100" w:beforeAutospacing="1"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Completed projects:</w:t>
      </w:r>
    </w:p>
    <w:tbl>
      <w:tblPr>
        <w:tblW w:w="8205" w:type="dxa"/>
        <w:tblInd w:w="46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91"/>
        <w:gridCol w:w="1620"/>
        <w:gridCol w:w="1317"/>
        <w:gridCol w:w="1050"/>
        <w:gridCol w:w="1777"/>
        <w:gridCol w:w="1750"/>
      </w:tblGrid>
      <w:tr w:rsidR="008D0F45" w:rsidRPr="008D0F45" w:rsidTr="008D0F45">
        <w:trPr>
          <w:cantSplit/>
          <w:trHeight w:val="712"/>
          <w:tblHeader/>
        </w:trPr>
        <w:tc>
          <w:tcPr>
            <w:tcW w:w="547" w:type="dxa"/>
            <w:tcBorders>
              <w:top w:val="single" w:sz="8" w:space="0" w:color="000000"/>
              <w:left w:val="single" w:sz="8" w:space="0" w:color="000000"/>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22"/>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Sr.</w:t>
            </w:r>
          </w:p>
          <w:p w:rsidR="008D0F45" w:rsidRPr="008D0F45" w:rsidRDefault="008D0F45" w:rsidP="008D0F45">
            <w:pPr>
              <w:spacing w:before="109" w:after="100" w:afterAutospacing="1" w:line="240" w:lineRule="auto"/>
              <w:ind w:left="95"/>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No.</w:t>
            </w:r>
          </w:p>
        </w:tc>
        <w:tc>
          <w:tcPr>
            <w:tcW w:w="1719"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408"/>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Name of</w:t>
            </w:r>
          </w:p>
          <w:p w:rsidR="008D0F45" w:rsidRPr="008D0F45" w:rsidRDefault="008D0F45" w:rsidP="008D0F45">
            <w:pPr>
              <w:spacing w:before="109" w:after="100" w:afterAutospacing="1" w:line="240" w:lineRule="auto"/>
              <w:ind w:left="462"/>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project</w:t>
            </w:r>
          </w:p>
        </w:tc>
        <w:tc>
          <w:tcPr>
            <w:tcW w:w="1334"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85"/>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Client /</w:t>
            </w:r>
          </w:p>
          <w:p w:rsidR="008D0F45" w:rsidRPr="008D0F45" w:rsidRDefault="008D0F45" w:rsidP="008D0F45">
            <w:pPr>
              <w:spacing w:before="109" w:after="100" w:afterAutospacing="1" w:line="240" w:lineRule="auto"/>
              <w:ind w:left="258"/>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Agency</w:t>
            </w:r>
          </w:p>
        </w:tc>
        <w:tc>
          <w:tcPr>
            <w:tcW w:w="878"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09"/>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Period</w:t>
            </w:r>
          </w:p>
        </w:tc>
        <w:tc>
          <w:tcPr>
            <w:tcW w:w="1903"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17" w:right="204"/>
              <w:jc w:val="center"/>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Total Contract</w:t>
            </w:r>
          </w:p>
          <w:p w:rsidR="008D0F45" w:rsidRPr="008D0F45" w:rsidRDefault="008D0F45" w:rsidP="008D0F45">
            <w:pPr>
              <w:spacing w:before="109" w:after="100" w:afterAutospacing="1" w:line="240" w:lineRule="auto"/>
              <w:ind w:left="204" w:right="204"/>
              <w:jc w:val="center"/>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Value</w:t>
            </w:r>
          </w:p>
        </w:tc>
        <w:tc>
          <w:tcPr>
            <w:tcW w:w="1828"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435"/>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Remarks</w:t>
            </w:r>
          </w:p>
        </w:tc>
      </w:tr>
      <w:tr w:rsidR="008D0F45" w:rsidRPr="008D0F45" w:rsidTr="008D0F45">
        <w:trPr>
          <w:cantSplit/>
          <w:trHeight w:val="359"/>
          <w:tblHeader/>
        </w:trPr>
        <w:tc>
          <w:tcPr>
            <w:tcW w:w="5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7"/>
              <w:jc w:val="center"/>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1</w:t>
            </w:r>
          </w:p>
        </w:tc>
        <w:tc>
          <w:tcPr>
            <w:tcW w:w="1719"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334"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82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4"/>
          <w:tblHeader/>
        </w:trPr>
        <w:tc>
          <w:tcPr>
            <w:tcW w:w="5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7"/>
              <w:jc w:val="center"/>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2</w:t>
            </w:r>
          </w:p>
        </w:tc>
        <w:tc>
          <w:tcPr>
            <w:tcW w:w="1719"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334"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82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5"/>
          <w:tblHeader/>
        </w:trPr>
        <w:tc>
          <w:tcPr>
            <w:tcW w:w="5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7"/>
              <w:jc w:val="center"/>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3</w:t>
            </w:r>
          </w:p>
        </w:tc>
        <w:tc>
          <w:tcPr>
            <w:tcW w:w="1719"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334"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82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2"/>
          <w:tblHeader/>
        </w:trPr>
        <w:tc>
          <w:tcPr>
            <w:tcW w:w="5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7"/>
              <w:jc w:val="center"/>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4</w:t>
            </w:r>
          </w:p>
        </w:tc>
        <w:tc>
          <w:tcPr>
            <w:tcW w:w="1719"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334"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82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4"/>
          <w:tblHeader/>
        </w:trPr>
        <w:tc>
          <w:tcPr>
            <w:tcW w:w="5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7"/>
              <w:jc w:val="center"/>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5</w:t>
            </w:r>
          </w:p>
        </w:tc>
        <w:tc>
          <w:tcPr>
            <w:tcW w:w="1719"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334"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1828"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bl>
    <w:p w:rsidR="008D0F45" w:rsidRPr="008D0F45" w:rsidRDefault="008D0F45" w:rsidP="008D0F45">
      <w:pPr>
        <w:spacing w:before="82"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b/>
          <w:bCs/>
          <w:sz w:val="20"/>
          <w:szCs w:val="20"/>
        </w:rPr>
        <w:t>Note:</w:t>
      </w:r>
    </w:p>
    <w:p w:rsidR="008D0F45" w:rsidRPr="008D0F45" w:rsidRDefault="008D0F45" w:rsidP="008D0F45">
      <w:pPr>
        <w:numPr>
          <w:ilvl w:val="0"/>
          <w:numId w:val="78"/>
        </w:numPr>
        <w:spacing w:before="100" w:beforeAutospacing="1" w:after="100" w:afterAutospacing="1" w:line="240" w:lineRule="auto"/>
        <w:rPr>
          <w:rFonts w:ascii="Times New Roman" w:eastAsia="Times New Roman" w:hAnsi="Times New Roman" w:cs="Times New Roman"/>
          <w:sz w:val="24"/>
          <w:szCs w:val="24"/>
        </w:rPr>
      </w:pPr>
    </w:p>
    <w:p w:rsidR="008D0F45" w:rsidRPr="008D0F45" w:rsidRDefault="008D0F45" w:rsidP="008D0F45">
      <w:pPr>
        <w:numPr>
          <w:ilvl w:val="1"/>
          <w:numId w:val="78"/>
        </w:numPr>
        <w:spacing w:before="109"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Supporting document with respect of each work experience to be furnished by the applicants.</w:t>
      </w:r>
    </w:p>
    <w:p w:rsidR="008D0F45" w:rsidRPr="008D0F45" w:rsidRDefault="008D0F45" w:rsidP="008D0F45">
      <w:pPr>
        <w:numPr>
          <w:ilvl w:val="1"/>
          <w:numId w:val="78"/>
        </w:numPr>
        <w:spacing w:before="109" w:after="100" w:afterAutospacing="1" w:line="240" w:lineRule="auto"/>
        <w:ind w:right="448"/>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Supporting documents stating the Applicant has the requisite manpower and list of plant and machinery for undertaking the Project.</w:t>
      </w:r>
    </w:p>
    <w:p w:rsidR="008D0F45" w:rsidRPr="008D0F45" w:rsidRDefault="008D0F45" w:rsidP="008D0F45">
      <w:pPr>
        <w:spacing w:before="100" w:beforeAutospacing="1"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w:t>
      </w:r>
    </w:p>
    <w:p w:rsidR="008D0F45" w:rsidRPr="008D0F45" w:rsidRDefault="008D0F45" w:rsidP="008D0F45">
      <w:pPr>
        <w:spacing w:before="109"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Signature of the Authorised Person</w:t>
      </w:r>
    </w:p>
    <w:p w:rsidR="008D0F45" w:rsidRPr="008D0F45" w:rsidRDefault="008D0F45" w:rsidP="008D0F45">
      <w:pPr>
        <w:spacing w:before="100" w:beforeAutospacing="1"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w:t>
      </w:r>
    </w:p>
    <w:p w:rsidR="008D0F45" w:rsidRPr="008D0F45" w:rsidRDefault="008D0F45" w:rsidP="008D0F45">
      <w:pPr>
        <w:spacing w:before="109"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Name of the Authorised Person</w:t>
      </w:r>
    </w:p>
    <w:p w:rsidR="008D0F45" w:rsidRDefault="008D0F45" w:rsidP="008D0F45">
      <w:pPr>
        <w:spacing w:before="100" w:beforeAutospacing="1" w:after="100" w:afterAutospacing="1" w:line="240" w:lineRule="auto"/>
        <w:ind w:left="557"/>
        <w:rPr>
          <w:rFonts w:ascii="Verdana" w:eastAsia="Times New Roman" w:hAnsi="Verdana" w:cs="Times New Roman"/>
          <w:sz w:val="20"/>
          <w:szCs w:val="20"/>
        </w:rPr>
      </w:pPr>
      <w:r w:rsidRPr="008D0F45">
        <w:rPr>
          <w:rFonts w:ascii="Verdana" w:eastAsia="Times New Roman" w:hAnsi="Verdana" w:cs="Times New Roman"/>
          <w:sz w:val="20"/>
          <w:szCs w:val="20"/>
        </w:rPr>
        <w:t>Date ……………………..</w:t>
      </w:r>
    </w:p>
    <w:p w:rsidR="00DC7BFA" w:rsidRDefault="00DC7BFA" w:rsidP="008D0F45">
      <w:pPr>
        <w:spacing w:before="100" w:beforeAutospacing="1" w:after="100" w:afterAutospacing="1" w:line="240" w:lineRule="auto"/>
        <w:ind w:left="557"/>
        <w:rPr>
          <w:rFonts w:ascii="Verdana" w:eastAsia="Times New Roman" w:hAnsi="Verdana" w:cs="Times New Roman"/>
          <w:sz w:val="20"/>
          <w:szCs w:val="20"/>
        </w:rPr>
      </w:pPr>
    </w:p>
    <w:p w:rsidR="00DC7BFA" w:rsidRDefault="00DC7BFA" w:rsidP="008D0F45">
      <w:pPr>
        <w:spacing w:before="100" w:beforeAutospacing="1" w:after="100" w:afterAutospacing="1" w:line="240" w:lineRule="auto"/>
        <w:ind w:left="557"/>
        <w:rPr>
          <w:rFonts w:ascii="Verdana" w:eastAsia="Times New Roman" w:hAnsi="Verdana" w:cs="Times New Roman"/>
          <w:sz w:val="20"/>
          <w:szCs w:val="20"/>
        </w:rPr>
      </w:pPr>
    </w:p>
    <w:p w:rsidR="00DC7BFA" w:rsidRDefault="00DC7BFA" w:rsidP="008D0F45">
      <w:pPr>
        <w:spacing w:before="100" w:beforeAutospacing="1" w:after="100" w:afterAutospacing="1" w:line="240" w:lineRule="auto"/>
        <w:ind w:left="557"/>
        <w:rPr>
          <w:rFonts w:ascii="Verdana" w:eastAsia="Times New Roman" w:hAnsi="Verdana" w:cs="Times New Roman"/>
          <w:sz w:val="20"/>
          <w:szCs w:val="20"/>
        </w:rPr>
      </w:pPr>
    </w:p>
    <w:p w:rsidR="00DC7BFA" w:rsidRDefault="00DC7BFA" w:rsidP="008D0F45">
      <w:pPr>
        <w:spacing w:before="100" w:beforeAutospacing="1" w:after="100" w:afterAutospacing="1" w:line="240" w:lineRule="auto"/>
        <w:ind w:left="557"/>
        <w:rPr>
          <w:rFonts w:ascii="Verdana" w:eastAsia="Times New Roman" w:hAnsi="Verdana" w:cs="Times New Roman"/>
          <w:sz w:val="20"/>
          <w:szCs w:val="20"/>
        </w:rPr>
      </w:pPr>
    </w:p>
    <w:p w:rsidR="00DC7BFA" w:rsidRDefault="00DC7BFA" w:rsidP="008D0F45">
      <w:pPr>
        <w:spacing w:before="100" w:beforeAutospacing="1" w:after="100" w:afterAutospacing="1" w:line="240" w:lineRule="auto"/>
        <w:ind w:left="557"/>
        <w:rPr>
          <w:rFonts w:ascii="Verdana" w:eastAsia="Times New Roman" w:hAnsi="Verdana" w:cs="Times New Roman"/>
          <w:sz w:val="20"/>
          <w:szCs w:val="20"/>
        </w:rPr>
      </w:pPr>
    </w:p>
    <w:p w:rsidR="00DC7BFA" w:rsidRPr="008D0F45" w:rsidRDefault="00DC7BFA" w:rsidP="008D0F45">
      <w:pPr>
        <w:spacing w:before="100" w:beforeAutospacing="1" w:after="100" w:afterAutospacing="1" w:line="240" w:lineRule="auto"/>
        <w:ind w:left="557"/>
        <w:rPr>
          <w:rFonts w:ascii="Times New Roman" w:eastAsia="Times New Roman" w:hAnsi="Times New Roman" w:cs="Times New Roman"/>
          <w:sz w:val="24"/>
          <w:szCs w:val="24"/>
        </w:rPr>
      </w:pPr>
    </w:p>
    <w:p w:rsidR="008D0F45" w:rsidRPr="008D0F45" w:rsidRDefault="008D0F45" w:rsidP="008D0F45">
      <w:pPr>
        <w:spacing w:before="100" w:beforeAutospacing="1" w:after="100" w:afterAutospacing="1" w:line="240" w:lineRule="auto"/>
        <w:ind w:left="557"/>
        <w:rPr>
          <w:rFonts w:ascii="Times New Roman" w:eastAsia="Times New Roman" w:hAnsi="Times New Roman" w:cs="Times New Roman"/>
          <w:sz w:val="24"/>
          <w:szCs w:val="24"/>
        </w:rPr>
      </w:pPr>
    </w:p>
    <w:p w:rsidR="008D0F45" w:rsidRPr="008D0F45" w:rsidRDefault="008D0F45" w:rsidP="008D0F45">
      <w:pPr>
        <w:spacing w:before="82" w:after="100" w:afterAutospacing="1" w:line="240" w:lineRule="auto"/>
        <w:ind w:left="1195" w:right="475"/>
        <w:jc w:val="center"/>
        <w:rPr>
          <w:rFonts w:ascii="Times New Roman" w:eastAsia="Times New Roman" w:hAnsi="Times New Roman" w:cs="Times New Roman"/>
          <w:sz w:val="24"/>
          <w:szCs w:val="24"/>
        </w:rPr>
      </w:pPr>
      <w:r w:rsidRPr="008D0F45">
        <w:rPr>
          <w:rFonts w:ascii="Verdana" w:eastAsia="Times New Roman" w:hAnsi="Verdana" w:cs="Times New Roman"/>
          <w:b/>
          <w:bCs/>
          <w:sz w:val="20"/>
          <w:szCs w:val="20"/>
        </w:rPr>
        <w:t>ANNEXURE-5: FORM - 5</w:t>
      </w:r>
    </w:p>
    <w:p w:rsidR="008D0F45" w:rsidRPr="008D0F45" w:rsidRDefault="008D0F45" w:rsidP="008D0F45">
      <w:pPr>
        <w:spacing w:before="100" w:beforeAutospacing="1" w:after="100" w:afterAutospacing="1" w:line="240" w:lineRule="auto"/>
        <w:ind w:left="584" w:right="475"/>
        <w:jc w:val="center"/>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Summary of Financial Strength</w:t>
      </w:r>
    </w:p>
    <w:tbl>
      <w:tblPr>
        <w:tblW w:w="7890" w:type="dxa"/>
        <w:tblInd w:w="92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72"/>
        <w:gridCol w:w="1669"/>
        <w:gridCol w:w="2406"/>
        <w:gridCol w:w="3043"/>
      </w:tblGrid>
      <w:tr w:rsidR="008D0F45" w:rsidRPr="008D0F45" w:rsidTr="008D0F45">
        <w:trPr>
          <w:cantSplit/>
          <w:trHeight w:val="719"/>
          <w:tblHeader/>
        </w:trPr>
        <w:tc>
          <w:tcPr>
            <w:tcW w:w="734" w:type="dxa"/>
            <w:tcBorders>
              <w:top w:val="single" w:sz="8" w:space="0" w:color="000000"/>
              <w:left w:val="single" w:sz="8" w:space="0" w:color="000000"/>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04"/>
              <w:rPr>
                <w:rFonts w:ascii="Times New Roman" w:eastAsia="Times New Roman" w:hAnsi="Times New Roman" w:cs="Times New Roman"/>
                <w:sz w:val="24"/>
                <w:szCs w:val="24"/>
              </w:rPr>
            </w:pPr>
            <w:r w:rsidRPr="008D0F45">
              <w:rPr>
                <w:rFonts w:ascii="Verdana" w:eastAsia="Times New Roman" w:hAnsi="Verdana" w:cs="Times New Roman"/>
                <w:b/>
                <w:bCs/>
                <w:color w:val="000000"/>
                <w:sz w:val="20"/>
                <w:szCs w:val="20"/>
              </w:rPr>
              <w:t>Sr.</w:t>
            </w:r>
          </w:p>
          <w:p w:rsidR="008D0F45" w:rsidRPr="008D0F45" w:rsidRDefault="008D0F45" w:rsidP="008D0F45">
            <w:pPr>
              <w:spacing w:before="109" w:after="100" w:afterAutospacing="1" w:line="240" w:lineRule="auto"/>
              <w:ind w:left="177"/>
              <w:rPr>
                <w:rFonts w:ascii="Times New Roman" w:eastAsia="Times New Roman" w:hAnsi="Times New Roman" w:cs="Times New Roman"/>
                <w:sz w:val="24"/>
                <w:szCs w:val="24"/>
              </w:rPr>
            </w:pPr>
            <w:r w:rsidRPr="008D0F45">
              <w:rPr>
                <w:rFonts w:ascii="Verdana" w:eastAsia="Times New Roman" w:hAnsi="Verdana" w:cs="Times New Roman"/>
                <w:b/>
                <w:bCs/>
                <w:color w:val="000000"/>
                <w:sz w:val="20"/>
                <w:szCs w:val="20"/>
              </w:rPr>
              <w:t>No.</w:t>
            </w:r>
          </w:p>
        </w:tc>
        <w:tc>
          <w:tcPr>
            <w:tcW w:w="1457"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17"/>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0"/>
                <w:szCs w:val="20"/>
              </w:rPr>
              <w:t>Financial</w:t>
            </w:r>
          </w:p>
          <w:p w:rsidR="008D0F45" w:rsidRPr="008D0F45" w:rsidRDefault="008D0F45" w:rsidP="008D0F45">
            <w:pPr>
              <w:spacing w:before="109" w:after="100" w:afterAutospacing="1" w:line="240" w:lineRule="auto"/>
              <w:ind w:left="231" w:right="217"/>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0"/>
                <w:szCs w:val="20"/>
              </w:rPr>
              <w:t>Year</w:t>
            </w:r>
          </w:p>
        </w:tc>
        <w:tc>
          <w:tcPr>
            <w:tcW w:w="2494"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380"/>
              <w:rPr>
                <w:rFonts w:ascii="Times New Roman" w:eastAsia="Times New Roman" w:hAnsi="Times New Roman" w:cs="Times New Roman"/>
                <w:sz w:val="24"/>
                <w:szCs w:val="24"/>
              </w:rPr>
            </w:pPr>
            <w:r w:rsidRPr="008D0F45">
              <w:rPr>
                <w:rFonts w:ascii="Verdana" w:eastAsia="Times New Roman" w:hAnsi="Verdana" w:cs="Times New Roman"/>
                <w:b/>
                <w:bCs/>
                <w:color w:val="000000"/>
                <w:sz w:val="20"/>
                <w:szCs w:val="20"/>
              </w:rPr>
              <w:t>Turnover of firm/</w:t>
            </w:r>
          </w:p>
          <w:p w:rsidR="008D0F45" w:rsidRPr="008D0F45" w:rsidRDefault="008D0F45" w:rsidP="008D0F45">
            <w:pPr>
              <w:spacing w:before="109" w:after="100" w:afterAutospacing="1" w:line="240" w:lineRule="auto"/>
              <w:ind w:left="421"/>
              <w:rPr>
                <w:rFonts w:ascii="Times New Roman" w:eastAsia="Times New Roman" w:hAnsi="Times New Roman" w:cs="Times New Roman"/>
                <w:sz w:val="24"/>
                <w:szCs w:val="24"/>
              </w:rPr>
            </w:pPr>
            <w:r w:rsidRPr="008D0F45">
              <w:rPr>
                <w:rFonts w:ascii="Verdana" w:eastAsia="Times New Roman" w:hAnsi="Verdana" w:cs="Times New Roman"/>
                <w:b/>
                <w:bCs/>
                <w:color w:val="000000"/>
                <w:sz w:val="20"/>
                <w:szCs w:val="20"/>
              </w:rPr>
              <w:t>company in INR</w:t>
            </w:r>
          </w:p>
        </w:tc>
        <w:tc>
          <w:tcPr>
            <w:tcW w:w="3200" w:type="dxa"/>
            <w:tcBorders>
              <w:top w:val="single" w:sz="8" w:space="0" w:color="000000"/>
              <w:left w:val="nil"/>
              <w:bottom w:val="single" w:sz="8" w:space="0" w:color="000000"/>
              <w:right w:val="single" w:sz="8" w:space="0" w:color="000000"/>
            </w:tcBorders>
            <w:shd w:val="clear" w:color="auto" w:fill="C5D7EF"/>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17"/>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0"/>
                <w:szCs w:val="20"/>
              </w:rPr>
              <w:t>Average Annual Turnover –</w:t>
            </w:r>
          </w:p>
          <w:p w:rsidR="008D0F45" w:rsidRPr="008D0F45" w:rsidRDefault="008D0F45" w:rsidP="008D0F45">
            <w:pPr>
              <w:spacing w:before="109" w:after="100" w:afterAutospacing="1" w:line="240" w:lineRule="auto"/>
              <w:ind w:left="231" w:right="204"/>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0"/>
                <w:szCs w:val="20"/>
              </w:rPr>
              <w:t>for Last 3 FY.</w:t>
            </w:r>
          </w:p>
        </w:tc>
      </w:tr>
      <w:tr w:rsidR="008D0F45" w:rsidRPr="008D0F45" w:rsidTr="008D0F45">
        <w:trPr>
          <w:cantSplit/>
          <w:trHeight w:val="352"/>
          <w:tblHeader/>
        </w:trPr>
        <w:tc>
          <w:tcPr>
            <w:tcW w:w="7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1</w:t>
            </w:r>
          </w:p>
        </w:tc>
        <w:tc>
          <w:tcPr>
            <w:tcW w:w="1457"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17"/>
              <w:jc w:val="center"/>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2019-20</w:t>
            </w:r>
          </w:p>
        </w:tc>
        <w:tc>
          <w:tcPr>
            <w:tcW w:w="2494"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3200"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5"/>
          <w:tblHeader/>
        </w:trPr>
        <w:tc>
          <w:tcPr>
            <w:tcW w:w="7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2</w:t>
            </w:r>
          </w:p>
        </w:tc>
        <w:tc>
          <w:tcPr>
            <w:tcW w:w="1457"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04"/>
              <w:jc w:val="center"/>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2020-21</w:t>
            </w:r>
          </w:p>
        </w:tc>
        <w:tc>
          <w:tcPr>
            <w:tcW w:w="2494"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cantSplit/>
          <w:trHeight w:val="354"/>
          <w:tblHeader/>
        </w:trPr>
        <w:tc>
          <w:tcPr>
            <w:tcW w:w="7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14"/>
              <w:jc w:val="center"/>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3</w:t>
            </w:r>
          </w:p>
        </w:tc>
        <w:tc>
          <w:tcPr>
            <w:tcW w:w="1457"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ind w:left="231" w:right="204"/>
              <w:jc w:val="center"/>
              <w:rPr>
                <w:rFonts w:ascii="Times New Roman" w:eastAsia="Times New Roman" w:hAnsi="Times New Roman" w:cs="Times New Roman"/>
                <w:sz w:val="24"/>
                <w:szCs w:val="24"/>
              </w:rPr>
            </w:pPr>
            <w:r w:rsidRPr="008D0F45">
              <w:rPr>
                <w:rFonts w:ascii="Verdana" w:eastAsia="Times New Roman" w:hAnsi="Verdana" w:cs="Times New Roman"/>
                <w:color w:val="000000"/>
                <w:sz w:val="20"/>
                <w:szCs w:val="20"/>
              </w:rPr>
              <w:t>2021-22</w:t>
            </w:r>
          </w:p>
        </w:tc>
        <w:tc>
          <w:tcPr>
            <w:tcW w:w="2494" w:type="dxa"/>
            <w:tcBorders>
              <w:top w:val="nil"/>
              <w:left w:val="nil"/>
              <w:bottom w:val="single" w:sz="8" w:space="0" w:color="000000"/>
              <w:right w:val="single" w:sz="8" w:space="0" w:color="000000"/>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bl>
    <w:p w:rsidR="008D0F45" w:rsidRPr="008D0F45" w:rsidRDefault="008D0F45" w:rsidP="008D0F45">
      <w:pPr>
        <w:spacing w:before="82"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w:t>
      </w:r>
    </w:p>
    <w:p w:rsidR="008D0F45" w:rsidRPr="008D0F45" w:rsidRDefault="008D0F45" w:rsidP="008D0F45">
      <w:pPr>
        <w:spacing w:before="109"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Signature of the Authorised Person</w:t>
      </w:r>
    </w:p>
    <w:p w:rsidR="008D0F45" w:rsidRPr="008D0F45" w:rsidRDefault="008D0F45" w:rsidP="008D0F45">
      <w:pPr>
        <w:spacing w:before="100" w:beforeAutospacing="1"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w:t>
      </w:r>
    </w:p>
    <w:p w:rsidR="008D0F45" w:rsidRPr="008D0F45" w:rsidRDefault="008D0F45" w:rsidP="008D0F45">
      <w:pPr>
        <w:spacing w:before="109"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Name of the Authorised Person</w:t>
      </w:r>
    </w:p>
    <w:p w:rsidR="008D0F45" w:rsidRPr="008D0F45" w:rsidRDefault="008D0F45" w:rsidP="008D0F45">
      <w:pPr>
        <w:spacing w:before="100" w:beforeAutospacing="1"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sz w:val="20"/>
          <w:szCs w:val="20"/>
        </w:rPr>
        <w:t>Date ……………………..</w:t>
      </w:r>
    </w:p>
    <w:p w:rsidR="008D0F45" w:rsidRPr="008D0F45" w:rsidRDefault="008D0F45" w:rsidP="008D0F45">
      <w:pPr>
        <w:spacing w:before="100" w:beforeAutospacing="1" w:after="100" w:afterAutospacing="1" w:line="240" w:lineRule="auto"/>
        <w:ind w:left="557"/>
        <w:rPr>
          <w:rFonts w:ascii="Times New Roman" w:eastAsia="Times New Roman" w:hAnsi="Times New Roman" w:cs="Times New Roman"/>
          <w:sz w:val="24"/>
          <w:szCs w:val="24"/>
        </w:rPr>
      </w:pPr>
      <w:r w:rsidRPr="008D0F45">
        <w:rPr>
          <w:rFonts w:ascii="Verdana" w:eastAsia="Times New Roman" w:hAnsi="Verdana" w:cs="Times New Roman"/>
          <w:b/>
          <w:bCs/>
          <w:color w:val="232323"/>
          <w:sz w:val="20"/>
          <w:szCs w:val="20"/>
        </w:rPr>
        <w:t>Note:</w:t>
      </w:r>
    </w:p>
    <w:p w:rsidR="008D0F45" w:rsidRPr="008D0F45" w:rsidRDefault="008D0F45" w:rsidP="008D0F45">
      <w:pPr>
        <w:spacing w:before="109" w:after="100" w:afterAutospacing="1" w:line="240" w:lineRule="auto"/>
        <w:ind w:left="1032" w:right="475" w:hanging="533"/>
        <w:rPr>
          <w:rFonts w:ascii="Times New Roman" w:eastAsia="Times New Roman" w:hAnsi="Times New Roman" w:cs="Times New Roman"/>
          <w:sz w:val="24"/>
          <w:szCs w:val="24"/>
        </w:rPr>
      </w:pPr>
      <w:r w:rsidRPr="008D0F45">
        <w:rPr>
          <w:rFonts w:ascii="Verdana" w:eastAsia="Times New Roman" w:hAnsi="Verdana" w:cs="Times New Roman"/>
          <w:color w:val="232323"/>
          <w:sz w:val="20"/>
          <w:szCs w:val="20"/>
        </w:rPr>
        <w:t>1.        Audited annual statements (Balance Sheet and Profit &amp; Loss account) for last three years to be submitted by the applicants.</w:t>
      </w:r>
    </w:p>
    <w:p w:rsidR="00DC7BFA" w:rsidRDefault="00DC7BFA" w:rsidP="008D0F45">
      <w:pPr>
        <w:spacing w:before="100" w:beforeAutospacing="1" w:after="149" w:line="240" w:lineRule="auto"/>
        <w:jc w:val="center"/>
        <w:rPr>
          <w:rFonts w:ascii="Verdana" w:eastAsia="Times New Roman" w:hAnsi="Verdana" w:cs="Times New Roman"/>
          <w:b/>
          <w:bCs/>
          <w:sz w:val="20"/>
          <w:szCs w:val="20"/>
        </w:rPr>
      </w:pPr>
    </w:p>
    <w:p w:rsidR="00DC7BFA" w:rsidRDefault="00DC7BFA" w:rsidP="008D0F45">
      <w:pPr>
        <w:spacing w:before="100" w:beforeAutospacing="1" w:after="149" w:line="240" w:lineRule="auto"/>
        <w:jc w:val="center"/>
        <w:rPr>
          <w:rFonts w:ascii="Verdana" w:eastAsia="Times New Roman" w:hAnsi="Verdana" w:cs="Times New Roman"/>
          <w:b/>
          <w:bCs/>
          <w:sz w:val="20"/>
          <w:szCs w:val="20"/>
        </w:rPr>
      </w:pPr>
    </w:p>
    <w:p w:rsidR="00DC7BFA" w:rsidRDefault="00DC7BFA" w:rsidP="008D0F45">
      <w:pPr>
        <w:spacing w:before="100" w:beforeAutospacing="1" w:after="149" w:line="240" w:lineRule="auto"/>
        <w:jc w:val="center"/>
        <w:rPr>
          <w:rFonts w:ascii="Verdana" w:eastAsia="Times New Roman" w:hAnsi="Verdana" w:cs="Times New Roman"/>
          <w:b/>
          <w:bCs/>
          <w:sz w:val="20"/>
          <w:szCs w:val="20"/>
        </w:rPr>
      </w:pPr>
    </w:p>
    <w:p w:rsidR="00DC7BFA" w:rsidRDefault="00DC7BFA" w:rsidP="008D0F45">
      <w:pPr>
        <w:spacing w:before="100" w:beforeAutospacing="1" w:after="149" w:line="240" w:lineRule="auto"/>
        <w:jc w:val="center"/>
        <w:rPr>
          <w:rFonts w:ascii="Verdana" w:eastAsia="Times New Roman" w:hAnsi="Verdana" w:cs="Times New Roman"/>
          <w:b/>
          <w:bCs/>
          <w:sz w:val="20"/>
          <w:szCs w:val="20"/>
        </w:rPr>
      </w:pPr>
    </w:p>
    <w:p w:rsidR="00DC7BFA" w:rsidRDefault="00DC7BFA" w:rsidP="008D0F45">
      <w:pPr>
        <w:spacing w:before="100" w:beforeAutospacing="1" w:after="149" w:line="240" w:lineRule="auto"/>
        <w:jc w:val="center"/>
        <w:rPr>
          <w:rFonts w:ascii="Verdana" w:eastAsia="Times New Roman" w:hAnsi="Verdana" w:cs="Times New Roman"/>
          <w:b/>
          <w:bCs/>
          <w:sz w:val="20"/>
          <w:szCs w:val="20"/>
        </w:rPr>
      </w:pPr>
    </w:p>
    <w:p w:rsidR="00DC7BFA" w:rsidRDefault="00DC7BFA" w:rsidP="008D0F45">
      <w:pPr>
        <w:spacing w:before="100" w:beforeAutospacing="1" w:after="149" w:line="240" w:lineRule="auto"/>
        <w:jc w:val="center"/>
        <w:rPr>
          <w:rFonts w:ascii="Verdana" w:eastAsia="Times New Roman" w:hAnsi="Verdana" w:cs="Times New Roman"/>
          <w:b/>
          <w:bCs/>
          <w:sz w:val="20"/>
          <w:szCs w:val="20"/>
        </w:rPr>
      </w:pPr>
    </w:p>
    <w:p w:rsidR="00DC7BFA" w:rsidRDefault="00DC7BFA" w:rsidP="008D0F45">
      <w:pPr>
        <w:spacing w:before="100" w:beforeAutospacing="1" w:after="149" w:line="240" w:lineRule="auto"/>
        <w:jc w:val="center"/>
        <w:rPr>
          <w:rFonts w:ascii="Verdana" w:eastAsia="Times New Roman" w:hAnsi="Verdana" w:cs="Times New Roman"/>
          <w:b/>
          <w:bCs/>
          <w:sz w:val="20"/>
          <w:szCs w:val="20"/>
        </w:rPr>
      </w:pPr>
    </w:p>
    <w:p w:rsidR="00DC7BFA" w:rsidRDefault="00DC7BFA" w:rsidP="008D0F45">
      <w:pPr>
        <w:spacing w:before="100" w:beforeAutospacing="1" w:after="149" w:line="240" w:lineRule="auto"/>
        <w:jc w:val="center"/>
        <w:rPr>
          <w:rFonts w:ascii="Verdana" w:eastAsia="Times New Roman" w:hAnsi="Verdana" w:cs="Times New Roman"/>
          <w:b/>
          <w:bCs/>
          <w:sz w:val="20"/>
          <w:szCs w:val="20"/>
        </w:rPr>
      </w:pPr>
    </w:p>
    <w:p w:rsidR="00DC7BFA" w:rsidRDefault="00DC7BFA" w:rsidP="008D0F45">
      <w:pPr>
        <w:spacing w:before="100" w:beforeAutospacing="1" w:after="149" w:line="240" w:lineRule="auto"/>
        <w:jc w:val="center"/>
        <w:rPr>
          <w:rFonts w:ascii="Verdana" w:eastAsia="Times New Roman" w:hAnsi="Verdana" w:cs="Times New Roman"/>
          <w:b/>
          <w:bCs/>
          <w:sz w:val="20"/>
          <w:szCs w:val="20"/>
        </w:rPr>
      </w:pPr>
    </w:p>
    <w:p w:rsidR="00DC7BFA" w:rsidRDefault="00DC7BFA" w:rsidP="008D0F45">
      <w:pPr>
        <w:spacing w:before="100" w:beforeAutospacing="1" w:after="149" w:line="240" w:lineRule="auto"/>
        <w:jc w:val="center"/>
        <w:rPr>
          <w:rFonts w:ascii="Verdana" w:eastAsia="Times New Roman" w:hAnsi="Verdana" w:cs="Times New Roman"/>
          <w:b/>
          <w:bCs/>
          <w:sz w:val="20"/>
          <w:szCs w:val="20"/>
        </w:rPr>
      </w:pPr>
    </w:p>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sz w:val="20"/>
          <w:szCs w:val="20"/>
        </w:rPr>
        <w:t>ANNEXURE- 6</w:t>
      </w:r>
    </w:p>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sz w:val="24"/>
          <w:szCs w:val="24"/>
          <w:lang w:val="en-IN"/>
        </w:rPr>
        <w:t xml:space="preserve">UNDERTAKING WITH REGARD TO NON CONVICTION OF ANY OFFENCE INVOLVING MORAL TURPITUDE IN LAST 5 YEARS OR NON-FILING OF ANY CHARGE FOR AN OFFENCE INVOLVING MORAL TURPITUDE BEFORE ANY COURT OR JUDICIARY </w:t>
      </w:r>
    </w:p>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(On the Stamp Paper of appropriate value in the shape of affidavit from the Notary)</w:t>
      </w:r>
    </w:p>
    <w:p w:rsidR="008D0F45" w:rsidRPr="008D0F45" w:rsidRDefault="008D0F45" w:rsidP="008D0F45">
      <w:pPr>
        <w:spacing w:before="100" w:beforeAutospacing="1" w:after="149" w:line="240" w:lineRule="auto"/>
        <w:ind w:firstLine="720"/>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 xml:space="preserve">I/we M/s. ………………, (name and address of the registered office) hereby certify, confirm and undertake that our company/firm/enterprise/I or any of our promoter(s) / director(s)/partner(s)/authorised representative have not been convicted for an offence involving moral turpitude in the last 5 years, moreover, no </w:t>
      </w:r>
      <w:r w:rsidRPr="008D0F45">
        <w:rPr>
          <w:rFonts w:ascii="Verdana" w:eastAsia="Times New Roman" w:hAnsi="Verdana" w:cs="Times New Roman"/>
          <w:color w:val="000000"/>
          <w:sz w:val="24"/>
          <w:szCs w:val="24"/>
          <w:lang w:val="en-IN"/>
        </w:rPr>
        <w:t>charge have been filed against any of us for an offence involving moral turpitude in respect of which proceedings are pending before any court of law or judiciary.</w:t>
      </w:r>
    </w:p>
    <w:p w:rsidR="008D0F45" w:rsidRPr="008D0F45" w:rsidRDefault="008D0F45" w:rsidP="008D0F45">
      <w:pPr>
        <w:spacing w:before="100" w:beforeAutospacing="1" w:after="149" w:line="240" w:lineRule="auto"/>
        <w:ind w:firstLine="720"/>
        <w:jc w:val="both"/>
        <w:rPr>
          <w:rFonts w:ascii="Times New Roman" w:eastAsia="Times New Roman" w:hAnsi="Times New Roman" w:cs="Times New Roman"/>
          <w:sz w:val="24"/>
          <w:szCs w:val="24"/>
        </w:rPr>
      </w:pPr>
      <w:r w:rsidRPr="008D0F45">
        <w:rPr>
          <w:rFonts w:ascii="Verdana" w:eastAsia="Times New Roman" w:hAnsi="Verdana" w:cs="Times New Roman"/>
          <w:color w:val="000000"/>
          <w:sz w:val="24"/>
          <w:szCs w:val="24"/>
          <w:lang w:val="en-IN"/>
        </w:rPr>
        <w:t xml:space="preserve">In addition, we confirm that there is no proceeding pending against any of us as on the date of submission of Bid with regard to any civil, criminal or tax liability. </w:t>
      </w:r>
      <w:r w:rsidRPr="008D0F45">
        <w:rPr>
          <w:rFonts w:ascii="Verdana" w:eastAsia="Times New Roman" w:hAnsi="Verdana" w:cs="Times New Roman"/>
          <w:b/>
          <w:bCs/>
          <w:color w:val="000000"/>
          <w:sz w:val="24"/>
          <w:szCs w:val="24"/>
          <w:lang w:val="en-IN"/>
        </w:rPr>
        <w:t>(Please refer Note below)</w:t>
      </w:r>
    </w:p>
    <w:p w:rsidR="008D0F45" w:rsidRPr="008D0F45" w:rsidRDefault="008D0F45" w:rsidP="008D0F45">
      <w:pPr>
        <w:spacing w:before="100" w:beforeAutospacing="1" w:after="149" w:line="240" w:lineRule="auto"/>
        <w:ind w:firstLine="720"/>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We further confirm that we are aware that our bid for the captioned tender would be liable for rejection in case any material misrepresentation is made or discovered with regard to the requirements of this tender at any stage of the bidding process or thereafter during the agreement period.</w:t>
      </w:r>
    </w:p>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Dated this ……. day of ………., 2022.</w:t>
      </w:r>
    </w:p>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&lt;Name of the Bidder&gt;</w:t>
      </w:r>
    </w:p>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&lt;Signature of the Authorized person&gt;</w:t>
      </w:r>
    </w:p>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&lt;Name of the Authorized Person&gt;</w:t>
      </w:r>
    </w:p>
    <w:p w:rsidR="008D0F45" w:rsidRPr="008D0F45" w:rsidRDefault="008D0F45" w:rsidP="008D0F45">
      <w:pPr>
        <w:spacing w:before="100" w:beforeAutospacing="1" w:after="149" w:line="240" w:lineRule="auto"/>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Notarised</w:t>
      </w:r>
    </w:p>
    <w:p w:rsidR="008D0F45" w:rsidRPr="008D0F45" w:rsidRDefault="008D0F45" w:rsidP="008D0F45">
      <w:pPr>
        <w:spacing w:before="100" w:beforeAutospacing="1" w:after="149"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sz w:val="24"/>
          <w:szCs w:val="24"/>
        </w:rPr>
        <w:t>NOTE: Bidders are required to provide details of proceedings against them as on the date of submission of Bid with regard to any civil, criminal or tax liability and this will be taken to account during technical evaluation of the Bids.</w:t>
      </w:r>
    </w:p>
    <w:p w:rsidR="00DC7BFA" w:rsidRDefault="00DC7BFA" w:rsidP="008D0F45">
      <w:pPr>
        <w:spacing w:before="100" w:beforeAutospacing="1" w:after="149" w:line="240" w:lineRule="auto"/>
        <w:jc w:val="center"/>
        <w:rPr>
          <w:rFonts w:ascii="Verdana" w:eastAsia="Times New Roman" w:hAnsi="Verdana" w:cs="Times New Roman"/>
          <w:b/>
          <w:bCs/>
          <w:sz w:val="20"/>
          <w:szCs w:val="20"/>
        </w:rPr>
      </w:pPr>
    </w:p>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sz w:val="20"/>
          <w:szCs w:val="20"/>
        </w:rPr>
        <w:lastRenderedPageBreak/>
        <w:t>ANNEXURE- 7</w:t>
      </w:r>
    </w:p>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sz w:val="24"/>
          <w:szCs w:val="24"/>
        </w:rPr>
        <w:t> ANTI COLLUSION CERTIFICATE</w:t>
      </w:r>
    </w:p>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i/>
          <w:iCs/>
          <w:sz w:val="24"/>
          <w:szCs w:val="24"/>
        </w:rPr>
        <w:t>(on letterhead of Bidder)</w:t>
      </w:r>
    </w:p>
    <w:p w:rsidR="008D0F45" w:rsidRPr="008D0F45" w:rsidRDefault="008D0F45" w:rsidP="008D0F45">
      <w:pPr>
        <w:numPr>
          <w:ilvl w:val="0"/>
          <w:numId w:val="79"/>
        </w:numPr>
        <w:spacing w:before="100" w:beforeAutospacing="1" w:after="149" w:line="240" w:lineRule="auto"/>
        <w:ind w:right="27"/>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We certify that this Proposal is made in good faith and that we have not fixed or adjusted the amount of the Proposal by, or under, or in accordance with any agreement or arrangement with any other person. We also certify that we have not and we undertake that we will not, before the award of any contract for the work:</w:t>
      </w:r>
    </w:p>
    <w:p w:rsidR="00531AA3" w:rsidRDefault="00531AA3" w:rsidP="00531AA3">
      <w:pPr>
        <w:numPr>
          <w:ilvl w:val="1"/>
          <w:numId w:val="79"/>
        </w:numPr>
        <w:spacing w:before="100" w:beforeAutospacing="1" w:after="149" w:line="240" w:lineRule="auto"/>
        <w:ind w:right="54"/>
        <w:jc w:val="both"/>
        <w:rPr>
          <w:rFonts w:ascii="Times New Roman" w:eastAsia="Times New Roman" w:hAnsi="Times New Roman" w:cs="Times New Roman"/>
          <w:sz w:val="24"/>
          <w:szCs w:val="24"/>
        </w:rPr>
      </w:pPr>
      <w:r>
        <w:rPr>
          <w:rFonts w:ascii="Verdana" w:eastAsia="Times New Roman" w:hAnsi="Verdana" w:cs="Times New Roman"/>
          <w:sz w:val="24"/>
          <w:szCs w:val="24"/>
        </w:rPr>
        <w:t>a.</w:t>
      </w:r>
      <w:r>
        <w:rPr>
          <w:rFonts w:ascii="Verdana" w:eastAsia="Times New Roman" w:hAnsi="Verdana" w:cs="Times New Roman"/>
          <w:sz w:val="24"/>
          <w:szCs w:val="24"/>
        </w:rPr>
        <w:tab/>
      </w:r>
      <w:r w:rsidR="008D0F45" w:rsidRPr="008D0F45">
        <w:rPr>
          <w:rFonts w:ascii="Verdana" w:eastAsia="Times New Roman" w:hAnsi="Verdana" w:cs="Times New Roman"/>
          <w:sz w:val="24"/>
          <w:szCs w:val="24"/>
        </w:rPr>
        <w:t xml:space="preserve">Communicate to any person other than </w:t>
      </w:r>
      <w:r>
        <w:rPr>
          <w:rFonts w:ascii="Verdana" w:eastAsia="Times New Roman" w:hAnsi="Verdana" w:cs="Times New Roman"/>
          <w:sz w:val="24"/>
          <w:szCs w:val="24"/>
        </w:rPr>
        <w:t xml:space="preserve">the Authority /or </w:t>
      </w:r>
      <w:r>
        <w:rPr>
          <w:rFonts w:ascii="Verdana" w:eastAsia="Times New Roman" w:hAnsi="Verdana" w:cs="Times New Roman"/>
          <w:sz w:val="24"/>
          <w:szCs w:val="24"/>
        </w:rPr>
        <w:tab/>
        <w:t>person duly </w:t>
      </w:r>
      <w:r w:rsidR="008D0F45" w:rsidRPr="008D0F45">
        <w:rPr>
          <w:rFonts w:ascii="Verdana" w:eastAsia="Times New Roman" w:hAnsi="Verdana" w:cs="Times New Roman"/>
          <w:sz w:val="24"/>
          <w:szCs w:val="24"/>
        </w:rPr>
        <w:t xml:space="preserve">authorized by it in that behalf the amount or </w:t>
      </w:r>
      <w:r>
        <w:rPr>
          <w:rFonts w:ascii="Verdana" w:eastAsia="Times New Roman" w:hAnsi="Verdana" w:cs="Times New Roman"/>
          <w:sz w:val="24"/>
          <w:szCs w:val="24"/>
        </w:rPr>
        <w:tab/>
      </w:r>
      <w:r w:rsidR="008D0F45" w:rsidRPr="008D0F45">
        <w:rPr>
          <w:rFonts w:ascii="Verdana" w:eastAsia="Times New Roman" w:hAnsi="Verdana" w:cs="Times New Roman"/>
          <w:sz w:val="24"/>
          <w:szCs w:val="24"/>
        </w:rPr>
        <w:t>approximate amount of the Proposal,</w:t>
      </w:r>
      <w:r>
        <w:rPr>
          <w:rFonts w:ascii="Verdana" w:eastAsia="Times New Roman" w:hAnsi="Verdana" w:cs="Times New Roman"/>
          <w:sz w:val="24"/>
          <w:szCs w:val="24"/>
        </w:rPr>
        <w:t xml:space="preserve"> </w:t>
      </w:r>
      <w:r w:rsidR="008D0F45" w:rsidRPr="008D0F45">
        <w:rPr>
          <w:rFonts w:ascii="Verdana" w:eastAsia="Times New Roman" w:hAnsi="Verdana" w:cs="Times New Roman"/>
          <w:sz w:val="24"/>
          <w:szCs w:val="24"/>
        </w:rPr>
        <w:t xml:space="preserve">or Proposed </w:t>
      </w:r>
      <w:r>
        <w:rPr>
          <w:rFonts w:ascii="Verdana" w:eastAsia="Times New Roman" w:hAnsi="Verdana" w:cs="Times New Roman"/>
          <w:sz w:val="24"/>
          <w:szCs w:val="24"/>
        </w:rPr>
        <w:tab/>
      </w:r>
      <w:r w:rsidR="008D0F45" w:rsidRPr="008D0F45">
        <w:rPr>
          <w:rFonts w:ascii="Verdana" w:eastAsia="Times New Roman" w:hAnsi="Verdana" w:cs="Times New Roman"/>
          <w:sz w:val="24"/>
          <w:szCs w:val="24"/>
        </w:rPr>
        <w:t>Proposal.</w:t>
      </w:r>
    </w:p>
    <w:p w:rsidR="008D0F45" w:rsidRPr="00531AA3" w:rsidRDefault="008D0F45" w:rsidP="00531AA3">
      <w:pPr>
        <w:pStyle w:val="ListParagraph"/>
        <w:numPr>
          <w:ilvl w:val="2"/>
          <w:numId w:val="79"/>
        </w:numPr>
        <w:spacing w:before="100" w:beforeAutospacing="1" w:after="149" w:line="240" w:lineRule="auto"/>
        <w:ind w:right="54" w:hanging="600"/>
        <w:jc w:val="both"/>
        <w:rPr>
          <w:rFonts w:ascii="Times New Roman" w:eastAsia="Times New Roman" w:hAnsi="Times New Roman" w:cs="Times New Roman"/>
          <w:sz w:val="24"/>
          <w:szCs w:val="24"/>
        </w:rPr>
      </w:pPr>
      <w:r w:rsidRPr="00531AA3">
        <w:rPr>
          <w:rFonts w:ascii="Verdana" w:eastAsia="Times New Roman" w:hAnsi="Verdana" w:cs="Times New Roman"/>
          <w:sz w:val="24"/>
          <w:szCs w:val="24"/>
        </w:rPr>
        <w:t>Enter into any agreement or arrangement with any person that they shall refrain from bidding, they shall withdraw any Proposal once offered or vary the amount of any Proposal to be submitted.</w:t>
      </w:r>
    </w:p>
    <w:p w:rsidR="008D0F45" w:rsidRPr="008D0F45" w:rsidRDefault="008D0F45" w:rsidP="008D0F45">
      <w:pPr>
        <w:numPr>
          <w:ilvl w:val="0"/>
          <w:numId w:val="80"/>
        </w:numPr>
        <w:spacing w:before="100" w:beforeAutospacing="1" w:after="100" w:afterAutospacing="1" w:line="240" w:lineRule="auto"/>
        <w:rPr>
          <w:rFonts w:ascii="Times New Roman" w:eastAsia="Times New Roman" w:hAnsi="Times New Roman" w:cs="Times New Roman"/>
          <w:sz w:val="24"/>
          <w:szCs w:val="24"/>
        </w:rPr>
      </w:pPr>
    </w:p>
    <w:p w:rsidR="008D0F45" w:rsidRPr="008D0F45" w:rsidRDefault="008D0F45" w:rsidP="008D0F45">
      <w:pPr>
        <w:numPr>
          <w:ilvl w:val="1"/>
          <w:numId w:val="80"/>
        </w:numPr>
        <w:spacing w:before="100" w:beforeAutospacing="1" w:after="149" w:line="240" w:lineRule="auto"/>
        <w:ind w:right="27"/>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Pay, give or offer to pay or give any sum of money or other valuable Considerations directly or indirectly to any person for doing or having done or having caused to be done in relation to any other Proposal or proposed Proposal for the work, any act or thing of the sort described at (i)</w:t>
      </w:r>
    </w:p>
    <w:p w:rsidR="008D0F45" w:rsidRPr="008D0F45" w:rsidRDefault="008D0F45" w:rsidP="008D0F45">
      <w:pPr>
        <w:numPr>
          <w:ilvl w:val="0"/>
          <w:numId w:val="81"/>
        </w:numPr>
        <w:spacing w:before="100" w:beforeAutospacing="1" w:after="149" w:line="240" w:lineRule="auto"/>
        <w:rPr>
          <w:rFonts w:ascii="Times New Roman" w:eastAsia="Times New Roman" w:hAnsi="Times New Roman" w:cs="Times New Roman"/>
          <w:sz w:val="24"/>
          <w:szCs w:val="24"/>
        </w:rPr>
      </w:pPr>
      <w:r w:rsidRPr="008D0F45">
        <w:rPr>
          <w:rFonts w:ascii="Verdana" w:eastAsia="Times New Roman" w:hAnsi="Verdana" w:cs="Times New Roman"/>
          <w:sz w:val="24"/>
          <w:szCs w:val="24"/>
        </w:rPr>
        <w:t>or (i) (b) above.</w:t>
      </w:r>
    </w:p>
    <w:p w:rsidR="008D0F45" w:rsidRPr="008D0F45" w:rsidRDefault="008D0F45" w:rsidP="008D0F45">
      <w:pPr>
        <w:numPr>
          <w:ilvl w:val="0"/>
          <w:numId w:val="82"/>
        </w:numPr>
        <w:spacing w:before="100" w:beforeAutospacing="1" w:after="149" w:line="240" w:lineRule="auto"/>
        <w:ind w:right="27"/>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We are not part of any “Anti-competitive practice” such as collusion, bid rigging or anti-competitive arrangement, or any other practice coming under the purview of The Competition Act, 2002 as amended from time to time, between two or more bidders, with or without the knowledge of the Director of Horticulture, the Authority, that may impair the transparency, fairness and the progress of the bidding process or to establish bid prices at artificial, non-competitive levels,</w:t>
      </w:r>
    </w:p>
    <w:p w:rsidR="008D0F45" w:rsidRPr="008D0F45" w:rsidRDefault="008D0F45" w:rsidP="008D0F45">
      <w:pPr>
        <w:numPr>
          <w:ilvl w:val="0"/>
          <w:numId w:val="83"/>
        </w:numPr>
        <w:spacing w:before="100" w:beforeAutospacing="1" w:after="149" w:line="240" w:lineRule="auto"/>
        <w:ind w:right="27"/>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In this certificate, the word "person" includes any persons or anybody or association, corporate or unincorporated; "any agreement or arrangement" includes any transaction, formal or informal and whether legally binding or not; in relation to which this Proposal is made.</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sz w:val="24"/>
          <w:szCs w:val="24"/>
        </w:rPr>
        <w:lastRenderedPageBreak/>
        <w:t>Dated this…………………… Days of………………………2022</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sz w:val="24"/>
          <w:szCs w:val="24"/>
        </w:rPr>
        <w:t>Name of the Bidder ………………………………………………………</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sz w:val="24"/>
          <w:szCs w:val="24"/>
        </w:rPr>
        <w:t>Signature of the Authorized Representative………………………………………………….…</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sz w:val="24"/>
          <w:szCs w:val="24"/>
        </w:rPr>
        <w:t>Name of the Authorized Representative………………………………………………….…</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sz w:val="24"/>
          <w:szCs w:val="24"/>
        </w:rPr>
        <w:t>Date of receipt of RFP ……………………………………………………</w:t>
      </w: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DC7BFA" w:rsidRDefault="00DC7BFA"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531AA3" w:rsidRDefault="00531AA3" w:rsidP="008D0F45">
      <w:pPr>
        <w:spacing w:before="100" w:beforeAutospacing="1" w:after="100" w:afterAutospacing="1" w:line="240" w:lineRule="auto"/>
        <w:ind w:left="27"/>
        <w:jc w:val="center"/>
        <w:rPr>
          <w:rFonts w:ascii="Verdana" w:eastAsia="Times New Roman" w:hAnsi="Verdana" w:cs="Times New Roman"/>
          <w:b/>
          <w:bCs/>
          <w:sz w:val="20"/>
          <w:szCs w:val="20"/>
        </w:rPr>
      </w:pPr>
    </w:p>
    <w:p w:rsidR="008D0F45" w:rsidRPr="008D0F45" w:rsidRDefault="008D0F45" w:rsidP="008D0F45">
      <w:pPr>
        <w:spacing w:before="100" w:beforeAutospacing="1" w:after="100" w:afterAutospacing="1" w:line="240" w:lineRule="auto"/>
        <w:ind w:left="27"/>
        <w:jc w:val="center"/>
        <w:rPr>
          <w:rFonts w:ascii="Times New Roman" w:eastAsia="Times New Roman" w:hAnsi="Times New Roman" w:cs="Times New Roman"/>
          <w:sz w:val="24"/>
          <w:szCs w:val="24"/>
        </w:rPr>
      </w:pPr>
      <w:r w:rsidRPr="008D0F45">
        <w:rPr>
          <w:rFonts w:ascii="Verdana" w:eastAsia="Times New Roman" w:hAnsi="Verdana" w:cs="Times New Roman"/>
          <w:b/>
          <w:bCs/>
          <w:sz w:val="20"/>
          <w:szCs w:val="20"/>
        </w:rPr>
        <w:lastRenderedPageBreak/>
        <w:t>ANNEXURE-8</w:t>
      </w:r>
    </w:p>
    <w:p w:rsidR="008D0F45" w:rsidRPr="008D0F45" w:rsidRDefault="008D0F45" w:rsidP="008D0F45">
      <w:pPr>
        <w:spacing w:before="100" w:beforeAutospacing="1" w:after="100" w:afterAutospacing="1" w:line="240" w:lineRule="auto"/>
        <w:ind w:left="27"/>
        <w:jc w:val="center"/>
        <w:rPr>
          <w:rFonts w:ascii="Times New Roman" w:eastAsia="Times New Roman" w:hAnsi="Times New Roman" w:cs="Times New Roman"/>
          <w:sz w:val="24"/>
          <w:szCs w:val="24"/>
        </w:rPr>
      </w:pPr>
      <w:r w:rsidRPr="008D0F45">
        <w:rPr>
          <w:rFonts w:ascii="Verdana" w:eastAsia="Times New Roman" w:hAnsi="Verdana" w:cs="Times New Roman"/>
          <w:b/>
          <w:bCs/>
          <w:sz w:val="24"/>
          <w:szCs w:val="24"/>
          <w:u w:val="single"/>
        </w:rPr>
        <w:t>Format of Curriculum Vitae (CV) for Proposed Key Professional</w:t>
      </w:r>
    </w:p>
    <w:p w:rsidR="008D0F45" w:rsidRPr="008D0F45" w:rsidRDefault="008D0F45" w:rsidP="008D0F45">
      <w:pPr>
        <w:numPr>
          <w:ilvl w:val="0"/>
          <w:numId w:val="84"/>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 xml:space="preserve">Proposed Position : </w:t>
      </w:r>
    </w:p>
    <w:p w:rsidR="008D0F45" w:rsidRPr="008D0F45" w:rsidRDefault="008D0F45" w:rsidP="008D0F45">
      <w:pPr>
        <w:spacing w:before="27" w:after="100" w:afterAutospacing="1" w:line="240" w:lineRule="auto"/>
        <w:ind w:left="652"/>
        <w:rPr>
          <w:rFonts w:ascii="Times New Roman" w:eastAsia="Times New Roman" w:hAnsi="Times New Roman" w:cs="Times New Roman"/>
          <w:sz w:val="24"/>
          <w:szCs w:val="24"/>
        </w:rPr>
      </w:pPr>
      <w:r w:rsidRPr="008D0F45">
        <w:rPr>
          <w:rFonts w:ascii="Verdana" w:eastAsia="Times New Roman" w:hAnsi="Verdana" w:cs="Times New Roman"/>
          <w:i/>
          <w:iCs/>
          <w:spacing w:val="1"/>
          <w:sz w:val="24"/>
          <w:szCs w:val="24"/>
        </w:rPr>
        <w:t>[</w:t>
      </w:r>
      <w:r w:rsidRPr="008D0F45">
        <w:rPr>
          <w:rFonts w:ascii="Verdana" w:eastAsia="Times New Roman" w:hAnsi="Verdana" w:cs="Times New Roman"/>
          <w:i/>
          <w:iCs/>
          <w:spacing w:val="-4"/>
          <w:sz w:val="24"/>
          <w:szCs w:val="24"/>
        </w:rPr>
        <w:t>F</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z w:val="24"/>
          <w:szCs w:val="24"/>
        </w:rPr>
        <w:t xml:space="preserve">r </w:t>
      </w:r>
      <w:r w:rsidRPr="008D0F45">
        <w:rPr>
          <w:rFonts w:ascii="Verdana" w:eastAsia="Times New Roman" w:hAnsi="Verdana" w:cs="Times New Roman"/>
          <w:i/>
          <w:iCs/>
          <w:spacing w:val="-1"/>
          <w:sz w:val="24"/>
          <w:szCs w:val="24"/>
        </w:rPr>
        <w:t>eac</w:t>
      </w:r>
      <w:r w:rsidRPr="008D0F45">
        <w:rPr>
          <w:rFonts w:ascii="Verdana" w:eastAsia="Times New Roman" w:hAnsi="Verdana" w:cs="Times New Roman"/>
          <w:i/>
          <w:iCs/>
          <w:sz w:val="24"/>
          <w:szCs w:val="24"/>
        </w:rPr>
        <w:t>h p</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pacing w:val="-9"/>
          <w:sz w:val="24"/>
          <w:szCs w:val="24"/>
        </w:rPr>
        <w:t>i</w:t>
      </w:r>
      <w:r w:rsidRPr="008D0F45">
        <w:rPr>
          <w:rFonts w:ascii="Verdana" w:eastAsia="Times New Roman" w:hAnsi="Verdana" w:cs="Times New Roman"/>
          <w:i/>
          <w:iCs/>
          <w:spacing w:val="10"/>
          <w:sz w:val="24"/>
          <w:szCs w:val="24"/>
        </w:rPr>
        <w:t>t</w:t>
      </w:r>
      <w:r w:rsidRPr="008D0F45">
        <w:rPr>
          <w:rFonts w:ascii="Verdana" w:eastAsia="Times New Roman" w:hAnsi="Verdana" w:cs="Times New Roman"/>
          <w:i/>
          <w:iCs/>
          <w:spacing w:val="-9"/>
          <w:sz w:val="24"/>
          <w:szCs w:val="24"/>
        </w:rPr>
        <w:t>i</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z w:val="24"/>
          <w:szCs w:val="24"/>
        </w:rPr>
        <w:t xml:space="preserve">n </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z w:val="24"/>
          <w:szCs w:val="24"/>
        </w:rPr>
        <w:t>f k</w:t>
      </w:r>
      <w:r w:rsidRPr="008D0F45">
        <w:rPr>
          <w:rFonts w:ascii="Verdana" w:eastAsia="Times New Roman" w:hAnsi="Verdana" w:cs="Times New Roman"/>
          <w:i/>
          <w:iCs/>
          <w:spacing w:val="4"/>
          <w:sz w:val="24"/>
          <w:szCs w:val="24"/>
        </w:rPr>
        <w:t>e</w:t>
      </w:r>
      <w:r w:rsidRPr="008D0F45">
        <w:rPr>
          <w:rFonts w:ascii="Verdana" w:eastAsia="Times New Roman" w:hAnsi="Verdana" w:cs="Times New Roman"/>
          <w:i/>
          <w:iCs/>
          <w:sz w:val="24"/>
          <w:szCs w:val="24"/>
        </w:rPr>
        <w:t xml:space="preserve">y professional </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p</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1"/>
          <w:sz w:val="24"/>
          <w:szCs w:val="24"/>
        </w:rPr>
        <w:t>r</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z w:val="24"/>
          <w:szCs w:val="24"/>
        </w:rPr>
        <w:t xml:space="preserve">e </w:t>
      </w:r>
      <w:r w:rsidRPr="008D0F45">
        <w:rPr>
          <w:rFonts w:ascii="Verdana" w:eastAsia="Times New Roman" w:hAnsi="Verdana" w:cs="Times New Roman"/>
          <w:i/>
          <w:iCs/>
          <w:spacing w:val="-8"/>
          <w:sz w:val="24"/>
          <w:szCs w:val="24"/>
        </w:rPr>
        <w:t>f</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pacing w:val="-3"/>
          <w:sz w:val="24"/>
          <w:szCs w:val="24"/>
        </w:rPr>
        <w:t>r</w:t>
      </w:r>
      <w:r w:rsidRPr="008D0F45">
        <w:rPr>
          <w:rFonts w:ascii="Verdana" w:eastAsia="Times New Roman" w:hAnsi="Verdana" w:cs="Times New Roman"/>
          <w:i/>
          <w:iCs/>
          <w:sz w:val="24"/>
          <w:szCs w:val="24"/>
        </w:rPr>
        <w:t xml:space="preserve">m </w:t>
      </w:r>
      <w:r w:rsidRPr="008D0F45">
        <w:rPr>
          <w:rFonts w:ascii="Verdana" w:eastAsia="Times New Roman" w:hAnsi="Verdana" w:cs="Times New Roman"/>
          <w:i/>
          <w:iCs/>
          <w:spacing w:val="2"/>
          <w:sz w:val="24"/>
          <w:szCs w:val="24"/>
        </w:rPr>
        <w:t>T</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pacing w:val="4"/>
          <w:sz w:val="24"/>
          <w:szCs w:val="24"/>
        </w:rPr>
        <w:t xml:space="preserve">ch B </w:t>
      </w:r>
      <w:r w:rsidRPr="008D0F45">
        <w:rPr>
          <w:rFonts w:ascii="Verdana" w:eastAsia="Times New Roman" w:hAnsi="Verdana" w:cs="Times New Roman"/>
          <w:i/>
          <w:iCs/>
          <w:spacing w:val="2"/>
          <w:sz w:val="24"/>
          <w:szCs w:val="24"/>
        </w:rPr>
        <w:t xml:space="preserve">– </w:t>
      </w:r>
      <w:r w:rsidRPr="008D0F45">
        <w:rPr>
          <w:rFonts w:ascii="Verdana" w:eastAsia="Times New Roman" w:hAnsi="Verdana" w:cs="Times New Roman"/>
          <w:i/>
          <w:iCs/>
          <w:spacing w:val="4"/>
          <w:sz w:val="24"/>
          <w:szCs w:val="24"/>
        </w:rPr>
        <w:t>w</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z w:val="24"/>
          <w:szCs w:val="24"/>
        </w:rPr>
        <w:t xml:space="preserve">ll </w:t>
      </w:r>
      <w:r w:rsidRPr="008D0F45">
        <w:rPr>
          <w:rFonts w:ascii="Verdana" w:eastAsia="Times New Roman" w:hAnsi="Verdana" w:cs="Times New Roman"/>
          <w:i/>
          <w:iCs/>
          <w:spacing w:val="-5"/>
          <w:sz w:val="24"/>
          <w:szCs w:val="24"/>
        </w:rPr>
        <w:t>b</w:t>
      </w:r>
      <w:r w:rsidRPr="008D0F45">
        <w:rPr>
          <w:rFonts w:ascii="Verdana" w:eastAsia="Times New Roman" w:hAnsi="Verdana" w:cs="Times New Roman"/>
          <w:i/>
          <w:iCs/>
          <w:sz w:val="24"/>
          <w:szCs w:val="24"/>
        </w:rPr>
        <w:t>e p</w:t>
      </w:r>
      <w:r w:rsidRPr="008D0F45">
        <w:rPr>
          <w:rFonts w:ascii="Verdana" w:eastAsia="Times New Roman" w:hAnsi="Verdana" w:cs="Times New Roman"/>
          <w:i/>
          <w:iCs/>
          <w:spacing w:val="1"/>
          <w:sz w:val="24"/>
          <w:szCs w:val="24"/>
        </w:rPr>
        <w:t>r</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p</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1"/>
          <w:sz w:val="24"/>
          <w:szCs w:val="24"/>
        </w:rPr>
        <w:t>r</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d</w:t>
      </w:r>
      <w:r w:rsidRPr="008D0F45">
        <w:rPr>
          <w:rFonts w:ascii="Verdana" w:eastAsia="Times New Roman" w:hAnsi="Verdana" w:cs="Times New Roman"/>
          <w:i/>
          <w:iCs/>
          <w:spacing w:val="1"/>
          <w:sz w:val="24"/>
          <w:szCs w:val="24"/>
        </w:rPr>
        <w:t>]</w:t>
      </w:r>
    </w:p>
    <w:p w:rsidR="008D0F45" w:rsidRPr="008D0F45" w:rsidRDefault="008D0F45" w:rsidP="008D0F45">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 xml:space="preserve">Name of Firm       : </w:t>
      </w:r>
    </w:p>
    <w:p w:rsidR="008D0F45" w:rsidRPr="008D0F45" w:rsidRDefault="008D0F45" w:rsidP="008D0F45">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 xml:space="preserve">Name of Staff       : </w:t>
      </w:r>
    </w:p>
    <w:p w:rsidR="008D0F45" w:rsidRPr="008D0F45" w:rsidRDefault="008D0F45" w:rsidP="008D0F45">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 xml:space="preserve">Date of Birth         : </w:t>
      </w:r>
    </w:p>
    <w:p w:rsidR="008D0F45" w:rsidRPr="008D0F45" w:rsidRDefault="008D0F45" w:rsidP="008D0F45">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Years with Firm    :</w:t>
      </w:r>
    </w:p>
    <w:p w:rsidR="008D0F45" w:rsidRPr="008D0F45" w:rsidRDefault="008D0F45" w:rsidP="008D0F45">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 xml:space="preserve">Nationality                        : </w:t>
      </w:r>
    </w:p>
    <w:p w:rsidR="008D0F45" w:rsidRPr="008D0F45" w:rsidRDefault="008D0F45" w:rsidP="008D0F45">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Education             :</w:t>
      </w:r>
    </w:p>
    <w:p w:rsidR="008D0F45" w:rsidRPr="008D0F45" w:rsidRDefault="008D0F45" w:rsidP="008D0F45">
      <w:pPr>
        <w:spacing w:before="27" w:after="100" w:afterAutospacing="1" w:line="240" w:lineRule="auto"/>
        <w:ind w:left="312" w:right="95"/>
        <w:rPr>
          <w:rFonts w:ascii="Times New Roman" w:eastAsia="Times New Roman" w:hAnsi="Times New Roman" w:cs="Times New Roman"/>
          <w:sz w:val="24"/>
          <w:szCs w:val="24"/>
        </w:rPr>
      </w:pPr>
      <w:r w:rsidRPr="008D0F45">
        <w:rPr>
          <w:rFonts w:ascii="Verdana" w:eastAsia="Times New Roman" w:hAnsi="Verdana" w:cs="Times New Roman"/>
          <w:i/>
          <w:iCs/>
          <w:spacing w:val="1"/>
          <w:sz w:val="24"/>
          <w:szCs w:val="24"/>
        </w:rPr>
        <w:t>[I</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pacing w:val="5"/>
          <w:sz w:val="24"/>
          <w:szCs w:val="24"/>
        </w:rPr>
        <w:t>d</w:t>
      </w:r>
      <w:r w:rsidRPr="008D0F45">
        <w:rPr>
          <w:rFonts w:ascii="Verdana" w:eastAsia="Times New Roman" w:hAnsi="Verdana" w:cs="Times New Roman"/>
          <w:i/>
          <w:iCs/>
          <w:spacing w:val="-9"/>
          <w:sz w:val="24"/>
          <w:szCs w:val="24"/>
        </w:rPr>
        <w:t>i</w:t>
      </w:r>
      <w:r w:rsidRPr="008D0F45">
        <w:rPr>
          <w:rFonts w:ascii="Verdana" w:eastAsia="Times New Roman" w:hAnsi="Verdana" w:cs="Times New Roman"/>
          <w:i/>
          <w:iCs/>
          <w:spacing w:val="4"/>
          <w:sz w:val="24"/>
          <w:szCs w:val="24"/>
        </w:rPr>
        <w:t>c</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z w:val="24"/>
          <w:szCs w:val="24"/>
        </w:rPr>
        <w:t xml:space="preserve">e </w:t>
      </w:r>
      <w:r w:rsidRPr="008D0F45">
        <w:rPr>
          <w:rFonts w:ascii="Verdana" w:eastAsia="Times New Roman" w:hAnsi="Verdana" w:cs="Times New Roman"/>
          <w:i/>
          <w:iCs/>
          <w:spacing w:val="-6"/>
          <w:sz w:val="24"/>
          <w:szCs w:val="24"/>
        </w:rPr>
        <w:t>c</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pacing w:val="-4"/>
          <w:sz w:val="24"/>
          <w:szCs w:val="24"/>
        </w:rPr>
        <w:t>ll</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g</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w:t>
      </w:r>
      <w:r w:rsidRPr="008D0F45">
        <w:rPr>
          <w:rFonts w:ascii="Verdana" w:eastAsia="Times New Roman" w:hAnsi="Verdana" w:cs="Times New Roman"/>
          <w:i/>
          <w:iCs/>
          <w:spacing w:val="5"/>
          <w:sz w:val="24"/>
          <w:szCs w:val="24"/>
        </w:rPr>
        <w:t>university</w:t>
      </w:r>
      <w:r w:rsidRPr="008D0F45">
        <w:rPr>
          <w:rFonts w:ascii="Verdana" w:eastAsia="Times New Roman" w:hAnsi="Verdana" w:cs="Times New Roman"/>
          <w:i/>
          <w:iCs/>
          <w:sz w:val="24"/>
          <w:szCs w:val="24"/>
        </w:rPr>
        <w:t xml:space="preserve"> </w:t>
      </w:r>
      <w:r w:rsidRPr="008D0F45">
        <w:rPr>
          <w:rFonts w:ascii="Verdana" w:eastAsia="Times New Roman" w:hAnsi="Verdana" w:cs="Times New Roman"/>
          <w:i/>
          <w:iCs/>
          <w:spacing w:val="4"/>
          <w:sz w:val="24"/>
          <w:szCs w:val="24"/>
        </w:rPr>
        <w:t>a</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z w:val="24"/>
          <w:szCs w:val="24"/>
        </w:rPr>
        <w:t>d o</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5"/>
          <w:sz w:val="24"/>
          <w:szCs w:val="24"/>
        </w:rPr>
        <w:t>h</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 xml:space="preserve">r </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z w:val="24"/>
          <w:szCs w:val="24"/>
        </w:rPr>
        <w:t>p</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pacing w:val="4"/>
          <w:sz w:val="24"/>
          <w:szCs w:val="24"/>
        </w:rPr>
        <w:t>c</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pacing w:val="4"/>
          <w:sz w:val="24"/>
          <w:szCs w:val="24"/>
        </w:rPr>
        <w:t>a</w:t>
      </w:r>
      <w:r w:rsidRPr="008D0F45">
        <w:rPr>
          <w:rFonts w:ascii="Verdana" w:eastAsia="Times New Roman" w:hAnsi="Verdana" w:cs="Times New Roman"/>
          <w:i/>
          <w:iCs/>
          <w:spacing w:val="-4"/>
          <w:sz w:val="24"/>
          <w:szCs w:val="24"/>
        </w:rPr>
        <w:t>li</w:t>
      </w:r>
      <w:r w:rsidRPr="008D0F45">
        <w:rPr>
          <w:rFonts w:ascii="Verdana" w:eastAsia="Times New Roman" w:hAnsi="Verdana" w:cs="Times New Roman"/>
          <w:i/>
          <w:iCs/>
          <w:spacing w:val="4"/>
          <w:sz w:val="24"/>
          <w:szCs w:val="24"/>
        </w:rPr>
        <w:t>z</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 xml:space="preserve">d </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d</w:t>
      </w:r>
      <w:r w:rsidRPr="008D0F45">
        <w:rPr>
          <w:rFonts w:ascii="Verdana" w:eastAsia="Times New Roman" w:hAnsi="Verdana" w:cs="Times New Roman"/>
          <w:i/>
          <w:iCs/>
          <w:spacing w:val="7"/>
          <w:sz w:val="24"/>
          <w:szCs w:val="24"/>
        </w:rPr>
        <w:t>u</w:t>
      </w:r>
      <w:r w:rsidRPr="008D0F45">
        <w:rPr>
          <w:rFonts w:ascii="Verdana" w:eastAsia="Times New Roman" w:hAnsi="Verdana" w:cs="Times New Roman"/>
          <w:i/>
          <w:iCs/>
          <w:spacing w:val="-1"/>
          <w:sz w:val="24"/>
          <w:szCs w:val="24"/>
        </w:rPr>
        <w:t>ca</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9"/>
          <w:sz w:val="24"/>
          <w:szCs w:val="24"/>
        </w:rPr>
        <w:t>i</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z w:val="24"/>
          <w:szCs w:val="24"/>
        </w:rPr>
        <w:t xml:space="preserve">n </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z w:val="24"/>
          <w:szCs w:val="24"/>
        </w:rPr>
        <w:t xml:space="preserve">f </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4"/>
          <w:sz w:val="24"/>
          <w:szCs w:val="24"/>
        </w:rPr>
        <w:t>a</w:t>
      </w:r>
      <w:r w:rsidRPr="008D0F45">
        <w:rPr>
          <w:rFonts w:ascii="Verdana" w:eastAsia="Times New Roman" w:hAnsi="Verdana" w:cs="Times New Roman"/>
          <w:i/>
          <w:iCs/>
          <w:spacing w:val="-3"/>
          <w:sz w:val="24"/>
          <w:szCs w:val="24"/>
        </w:rPr>
        <w:t>f</w:t>
      </w:r>
      <w:r w:rsidRPr="008D0F45">
        <w:rPr>
          <w:rFonts w:ascii="Verdana" w:eastAsia="Times New Roman" w:hAnsi="Verdana" w:cs="Times New Roman"/>
          <w:i/>
          <w:iCs/>
          <w:sz w:val="24"/>
          <w:szCs w:val="24"/>
        </w:rPr>
        <w:t xml:space="preserve">f </w:t>
      </w:r>
      <w:r w:rsidRPr="008D0F45">
        <w:rPr>
          <w:rFonts w:ascii="Verdana" w:eastAsia="Times New Roman" w:hAnsi="Verdana" w:cs="Times New Roman"/>
          <w:i/>
          <w:iCs/>
          <w:spacing w:val="-4"/>
          <w:sz w:val="24"/>
          <w:szCs w:val="24"/>
        </w:rPr>
        <w:t>m</w:t>
      </w:r>
      <w:r w:rsidRPr="008D0F45">
        <w:rPr>
          <w:rFonts w:ascii="Verdana" w:eastAsia="Times New Roman" w:hAnsi="Verdana" w:cs="Times New Roman"/>
          <w:i/>
          <w:iCs/>
          <w:spacing w:val="4"/>
          <w:sz w:val="24"/>
          <w:szCs w:val="24"/>
        </w:rPr>
        <w:t>e</w:t>
      </w:r>
      <w:r w:rsidRPr="008D0F45">
        <w:rPr>
          <w:rFonts w:ascii="Verdana" w:eastAsia="Times New Roman" w:hAnsi="Verdana" w:cs="Times New Roman"/>
          <w:i/>
          <w:iCs/>
          <w:spacing w:val="-4"/>
          <w:sz w:val="24"/>
          <w:szCs w:val="24"/>
        </w:rPr>
        <w:t>m</w:t>
      </w:r>
      <w:r w:rsidRPr="008D0F45">
        <w:rPr>
          <w:rFonts w:ascii="Verdana" w:eastAsia="Times New Roman" w:hAnsi="Verdana" w:cs="Times New Roman"/>
          <w:i/>
          <w:iCs/>
          <w:sz w:val="24"/>
          <w:szCs w:val="24"/>
        </w:rPr>
        <w:t>b</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pacing w:val="1"/>
          <w:sz w:val="24"/>
          <w:szCs w:val="24"/>
        </w:rPr>
        <w:t>r</w:t>
      </w:r>
      <w:r w:rsidRPr="008D0F45">
        <w:rPr>
          <w:rFonts w:ascii="Verdana" w:eastAsia="Times New Roman" w:hAnsi="Verdana" w:cs="Times New Roman"/>
          <w:i/>
          <w:iCs/>
          <w:sz w:val="24"/>
          <w:szCs w:val="24"/>
        </w:rPr>
        <w:t xml:space="preserve">, </w:t>
      </w:r>
      <w:r w:rsidRPr="008D0F45">
        <w:rPr>
          <w:rFonts w:ascii="Verdana" w:eastAsia="Times New Roman" w:hAnsi="Verdana" w:cs="Times New Roman"/>
          <w:i/>
          <w:iCs/>
          <w:spacing w:val="5"/>
          <w:sz w:val="24"/>
          <w:szCs w:val="24"/>
        </w:rPr>
        <w:t>g</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z w:val="24"/>
          <w:szCs w:val="24"/>
        </w:rPr>
        <w:t>v</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z w:val="24"/>
          <w:szCs w:val="24"/>
        </w:rPr>
        <w:t xml:space="preserve">ng </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pacing w:val="4"/>
          <w:sz w:val="24"/>
          <w:szCs w:val="24"/>
        </w:rPr>
        <w:t>a</w:t>
      </w:r>
      <w:r w:rsidRPr="008D0F45">
        <w:rPr>
          <w:rFonts w:ascii="Verdana" w:eastAsia="Times New Roman" w:hAnsi="Verdana" w:cs="Times New Roman"/>
          <w:i/>
          <w:iCs/>
          <w:spacing w:val="-4"/>
          <w:sz w:val="24"/>
          <w:szCs w:val="24"/>
        </w:rPr>
        <w:t>m</w:t>
      </w:r>
      <w:r w:rsidRPr="008D0F45">
        <w:rPr>
          <w:rFonts w:ascii="Verdana" w:eastAsia="Times New Roman" w:hAnsi="Verdana" w:cs="Times New Roman"/>
          <w:i/>
          <w:iCs/>
          <w:spacing w:val="4"/>
          <w:sz w:val="24"/>
          <w:szCs w:val="24"/>
        </w:rPr>
        <w:t>e</w:t>
      </w:r>
      <w:r w:rsidRPr="008D0F45">
        <w:rPr>
          <w:rFonts w:ascii="Verdana" w:eastAsia="Times New Roman" w:hAnsi="Verdana" w:cs="Times New Roman"/>
          <w:i/>
          <w:iCs/>
          <w:sz w:val="24"/>
          <w:szCs w:val="24"/>
        </w:rPr>
        <w:t xml:space="preserve">s </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z w:val="24"/>
          <w:szCs w:val="24"/>
        </w:rPr>
        <w:t xml:space="preserve">f </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pacing w:val="10"/>
          <w:sz w:val="24"/>
          <w:szCs w:val="24"/>
        </w:rPr>
        <w:t>t</w:t>
      </w:r>
      <w:r w:rsidRPr="008D0F45">
        <w:rPr>
          <w:rFonts w:ascii="Verdana" w:eastAsia="Times New Roman" w:hAnsi="Verdana" w:cs="Times New Roman"/>
          <w:i/>
          <w:iCs/>
          <w:spacing w:val="-9"/>
          <w:sz w:val="24"/>
          <w:szCs w:val="24"/>
        </w:rPr>
        <w:t>i</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z w:val="24"/>
          <w:szCs w:val="24"/>
        </w:rPr>
        <w:t>u</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9"/>
          <w:sz w:val="24"/>
          <w:szCs w:val="24"/>
        </w:rPr>
        <w:t>i</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z w:val="24"/>
          <w:szCs w:val="24"/>
        </w:rPr>
        <w:t>, d</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g</w:t>
      </w:r>
      <w:r w:rsidRPr="008D0F45">
        <w:rPr>
          <w:rFonts w:ascii="Verdana" w:eastAsia="Times New Roman" w:hAnsi="Verdana" w:cs="Times New Roman"/>
          <w:i/>
          <w:iCs/>
          <w:spacing w:val="1"/>
          <w:sz w:val="24"/>
          <w:szCs w:val="24"/>
        </w:rPr>
        <w:t>r</w:t>
      </w:r>
      <w:r w:rsidRPr="008D0F45">
        <w:rPr>
          <w:rFonts w:ascii="Verdana" w:eastAsia="Times New Roman" w:hAnsi="Verdana" w:cs="Times New Roman"/>
          <w:i/>
          <w:iCs/>
          <w:spacing w:val="-1"/>
          <w:sz w:val="24"/>
          <w:szCs w:val="24"/>
        </w:rPr>
        <w:t>ee</w:t>
      </w:r>
      <w:r w:rsidRPr="008D0F45">
        <w:rPr>
          <w:rFonts w:ascii="Verdana" w:eastAsia="Times New Roman" w:hAnsi="Verdana" w:cs="Times New Roman"/>
          <w:i/>
          <w:iCs/>
          <w:sz w:val="24"/>
          <w:szCs w:val="24"/>
        </w:rPr>
        <w:t xml:space="preserve">s </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pacing w:val="-5"/>
          <w:sz w:val="24"/>
          <w:szCs w:val="24"/>
        </w:rPr>
        <w:t>b</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z w:val="24"/>
          <w:szCs w:val="24"/>
        </w:rPr>
        <w:t>n</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 xml:space="preserve">d, </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z w:val="24"/>
          <w:szCs w:val="24"/>
        </w:rPr>
        <w:t>d d</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 xml:space="preserve">s </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z w:val="24"/>
          <w:szCs w:val="24"/>
        </w:rPr>
        <w:t xml:space="preserve">f </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pacing w:val="-5"/>
          <w:sz w:val="24"/>
          <w:szCs w:val="24"/>
        </w:rPr>
        <w:t>b</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z w:val="24"/>
          <w:szCs w:val="24"/>
        </w:rPr>
        <w:t>n</w:t>
      </w:r>
      <w:r w:rsidRPr="008D0F45">
        <w:rPr>
          <w:rFonts w:ascii="Verdana" w:eastAsia="Times New Roman" w:hAnsi="Verdana" w:cs="Times New Roman"/>
          <w:i/>
          <w:iCs/>
          <w:spacing w:val="-4"/>
          <w:sz w:val="24"/>
          <w:szCs w:val="24"/>
        </w:rPr>
        <w:t>m</w:t>
      </w:r>
      <w:r w:rsidRPr="008D0F45">
        <w:rPr>
          <w:rFonts w:ascii="Verdana" w:eastAsia="Times New Roman" w:hAnsi="Verdana" w:cs="Times New Roman"/>
          <w:i/>
          <w:iCs/>
          <w:spacing w:val="4"/>
          <w:sz w:val="24"/>
          <w:szCs w:val="24"/>
        </w:rPr>
        <w:t>e</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1"/>
          <w:sz w:val="24"/>
          <w:szCs w:val="24"/>
        </w:rPr>
        <w:t>]</w:t>
      </w:r>
    </w:p>
    <w:p w:rsidR="008D0F45" w:rsidRPr="008D0F45" w:rsidRDefault="008D0F45" w:rsidP="008D0F45">
      <w:pPr>
        <w:numPr>
          <w:ilvl w:val="0"/>
          <w:numId w:val="86"/>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 xml:space="preserve">Membership in Professional Associations           : </w:t>
      </w:r>
    </w:p>
    <w:p w:rsidR="008D0F45" w:rsidRPr="008D0F45" w:rsidRDefault="008D0F45" w:rsidP="008D0F45">
      <w:pPr>
        <w:numPr>
          <w:ilvl w:val="0"/>
          <w:numId w:val="86"/>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 xml:space="preserve">Other Trainings                                        : </w:t>
      </w:r>
    </w:p>
    <w:p w:rsidR="008D0F45" w:rsidRPr="008D0F45" w:rsidRDefault="008D0F45" w:rsidP="008D0F45">
      <w:pPr>
        <w:numPr>
          <w:ilvl w:val="0"/>
          <w:numId w:val="86"/>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 xml:space="preserve">Countries of Work Experience                 </w:t>
      </w:r>
      <w:r w:rsidRPr="008D0F45">
        <w:rPr>
          <w:rFonts w:ascii="Verdana" w:eastAsia="Times New Roman" w:hAnsi="Verdana" w:cs="Times New Roman"/>
          <w:i/>
          <w:iCs/>
          <w:sz w:val="24"/>
          <w:szCs w:val="24"/>
        </w:rPr>
        <w:t>:</w:t>
      </w:r>
    </w:p>
    <w:p w:rsidR="008D0F45" w:rsidRPr="008D0F45" w:rsidRDefault="008D0F45" w:rsidP="008D0F45">
      <w:pPr>
        <w:numPr>
          <w:ilvl w:val="0"/>
          <w:numId w:val="86"/>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Languages                                                            :</w:t>
      </w:r>
    </w:p>
    <w:p w:rsidR="008D0F45" w:rsidRPr="008D0F45" w:rsidRDefault="008D0F45" w:rsidP="008D0F45">
      <w:pPr>
        <w:spacing w:before="100" w:beforeAutospacing="1" w:after="100" w:afterAutospacing="1" w:line="240" w:lineRule="auto"/>
        <w:ind w:firstLine="340"/>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w:t>
      </w:r>
      <w:r w:rsidRPr="008D0F45">
        <w:rPr>
          <w:rFonts w:ascii="Verdana" w:eastAsia="Times New Roman" w:hAnsi="Verdana" w:cs="Times New Roman"/>
          <w:i/>
          <w:iCs/>
          <w:sz w:val="24"/>
          <w:szCs w:val="24"/>
        </w:rPr>
        <w:t xml:space="preserve">For each language indicate proficiency: excellent, good, fair, or poor; in speaking, reading, and writing] </w:t>
      </w:r>
    </w:p>
    <w:p w:rsidR="008D0F45" w:rsidRPr="008D0F45" w:rsidRDefault="008D0F45" w:rsidP="008D0F45">
      <w:pPr>
        <w:numPr>
          <w:ilvl w:val="0"/>
          <w:numId w:val="87"/>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 xml:space="preserve">Employment Record:       </w:t>
      </w:r>
    </w:p>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i/>
          <w:iCs/>
          <w:sz w:val="24"/>
          <w:szCs w:val="24"/>
        </w:rPr>
        <w:t xml:space="preserve">[Starting  with  present  position,  list  in  reverse  order  every  employment  held  by  staff member since graduation, giving for each employment (see format here below): dates of employment, name of employing organization, positions held. For experience in </w:t>
      </w:r>
      <w:r w:rsidRPr="008D0F45">
        <w:rPr>
          <w:rFonts w:ascii="Verdana" w:eastAsia="Times New Roman" w:hAnsi="Verdana" w:cs="Times New Roman"/>
          <w:b/>
          <w:bCs/>
          <w:i/>
          <w:iCs/>
          <w:sz w:val="24"/>
          <w:szCs w:val="24"/>
        </w:rPr>
        <w:t>last ten years</w:t>
      </w:r>
      <w:r w:rsidRPr="008D0F45">
        <w:rPr>
          <w:rFonts w:ascii="Verdana" w:eastAsia="Times New Roman" w:hAnsi="Verdana" w:cs="Times New Roman"/>
          <w:i/>
          <w:iCs/>
          <w:sz w:val="24"/>
          <w:szCs w:val="24"/>
        </w:rPr>
        <w:t>, also give types of activities performed and Client references, where appropriate as per the prescribed format given below]</w:t>
      </w:r>
    </w:p>
    <w:tbl>
      <w:tblPr>
        <w:tblW w:w="0" w:type="auto"/>
        <w:tblInd w:w="38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370"/>
        <w:gridCol w:w="3260"/>
      </w:tblGrid>
      <w:tr w:rsidR="008D0F45" w:rsidRPr="008D0F45" w:rsidTr="008D0F45">
        <w:tc>
          <w:tcPr>
            <w:tcW w:w="4370"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sz w:val="24"/>
                <w:szCs w:val="24"/>
              </w:rPr>
              <w:t>From [Year]</w:t>
            </w:r>
          </w:p>
        </w:tc>
        <w:tc>
          <w:tcPr>
            <w:tcW w:w="326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sz w:val="24"/>
                <w:szCs w:val="24"/>
              </w:rPr>
              <w:t>To [Year]</w:t>
            </w:r>
          </w:p>
        </w:tc>
      </w:tr>
      <w:tr w:rsidR="008D0F45" w:rsidRPr="008D0F45" w:rsidTr="008D0F45">
        <w:tc>
          <w:tcPr>
            <w:tcW w:w="4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sz w:val="24"/>
                <w:szCs w:val="24"/>
              </w:rPr>
              <w:t>Procuring Entity Name: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c>
          <w:tcPr>
            <w:tcW w:w="4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sz w:val="24"/>
                <w:szCs w:val="24"/>
              </w:rPr>
              <w:t>Position Held:</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trHeight w:val="828"/>
        </w:trPr>
        <w:tc>
          <w:tcPr>
            <w:tcW w:w="4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sz w:val="24"/>
                <w:szCs w:val="24"/>
              </w:rPr>
              <w:t>Details of the Task Assigned</w:t>
            </w:r>
          </w:p>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sz w:val="24"/>
                <w:szCs w:val="24"/>
              </w:rPr>
              <w:t>[List all tasks to be performed under this Assignment/job]</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bl>
    <w:p w:rsidR="008D0F45" w:rsidRPr="008D0F45" w:rsidRDefault="008D0F45" w:rsidP="008D0F45">
      <w:pPr>
        <w:numPr>
          <w:ilvl w:val="0"/>
          <w:numId w:val="88"/>
        </w:num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spacing w:val="-6"/>
          <w:sz w:val="24"/>
          <w:szCs w:val="24"/>
        </w:rPr>
        <w:lastRenderedPageBreak/>
        <w:t>W</w:t>
      </w:r>
      <w:r w:rsidRPr="008D0F45">
        <w:rPr>
          <w:rFonts w:ascii="Verdana" w:eastAsia="Times New Roman" w:hAnsi="Verdana" w:cs="Times New Roman"/>
          <w:b/>
          <w:bCs/>
          <w:spacing w:val="5"/>
          <w:sz w:val="24"/>
          <w:szCs w:val="24"/>
        </w:rPr>
        <w:t>o</w:t>
      </w:r>
      <w:r w:rsidRPr="008D0F45">
        <w:rPr>
          <w:rFonts w:ascii="Verdana" w:eastAsia="Times New Roman" w:hAnsi="Verdana" w:cs="Times New Roman"/>
          <w:b/>
          <w:bCs/>
          <w:spacing w:val="1"/>
          <w:sz w:val="24"/>
          <w:szCs w:val="24"/>
        </w:rPr>
        <w:t>r</w:t>
      </w:r>
      <w:r w:rsidRPr="008D0F45">
        <w:rPr>
          <w:rFonts w:ascii="Verdana" w:eastAsia="Times New Roman" w:hAnsi="Verdana" w:cs="Times New Roman"/>
          <w:b/>
          <w:bCs/>
          <w:sz w:val="24"/>
          <w:szCs w:val="24"/>
        </w:rPr>
        <w:t>k U</w:t>
      </w:r>
      <w:r w:rsidRPr="008D0F45">
        <w:rPr>
          <w:rFonts w:ascii="Verdana" w:eastAsia="Times New Roman" w:hAnsi="Verdana" w:cs="Times New Roman"/>
          <w:b/>
          <w:bCs/>
          <w:spacing w:val="-5"/>
          <w:sz w:val="24"/>
          <w:szCs w:val="24"/>
        </w:rPr>
        <w:t>n</w:t>
      </w:r>
      <w:r w:rsidRPr="008D0F45">
        <w:rPr>
          <w:rFonts w:ascii="Verdana" w:eastAsia="Times New Roman" w:hAnsi="Verdana" w:cs="Times New Roman"/>
          <w:b/>
          <w:bCs/>
          <w:sz w:val="24"/>
          <w:szCs w:val="24"/>
        </w:rPr>
        <w:t>d</w:t>
      </w:r>
      <w:r w:rsidRPr="008D0F45">
        <w:rPr>
          <w:rFonts w:ascii="Verdana" w:eastAsia="Times New Roman" w:hAnsi="Verdana" w:cs="Times New Roman"/>
          <w:b/>
          <w:bCs/>
          <w:spacing w:val="-1"/>
          <w:sz w:val="24"/>
          <w:szCs w:val="24"/>
        </w:rPr>
        <w:t>e</w:t>
      </w:r>
      <w:r w:rsidRPr="008D0F45">
        <w:rPr>
          <w:rFonts w:ascii="Verdana" w:eastAsia="Times New Roman" w:hAnsi="Verdana" w:cs="Times New Roman"/>
          <w:b/>
          <w:bCs/>
          <w:spacing w:val="1"/>
          <w:sz w:val="24"/>
          <w:szCs w:val="24"/>
        </w:rPr>
        <w:t>r</w:t>
      </w:r>
      <w:r w:rsidRPr="008D0F45">
        <w:rPr>
          <w:rFonts w:ascii="Verdana" w:eastAsia="Times New Roman" w:hAnsi="Verdana" w:cs="Times New Roman"/>
          <w:b/>
          <w:bCs/>
          <w:spacing w:val="5"/>
          <w:sz w:val="24"/>
          <w:szCs w:val="24"/>
        </w:rPr>
        <w:t>t</w:t>
      </w:r>
      <w:r w:rsidRPr="008D0F45">
        <w:rPr>
          <w:rFonts w:ascii="Verdana" w:eastAsia="Times New Roman" w:hAnsi="Verdana" w:cs="Times New Roman"/>
          <w:b/>
          <w:bCs/>
          <w:spacing w:val="-1"/>
          <w:sz w:val="24"/>
          <w:szCs w:val="24"/>
        </w:rPr>
        <w:t>a</w:t>
      </w:r>
      <w:r w:rsidRPr="008D0F45">
        <w:rPr>
          <w:rFonts w:ascii="Verdana" w:eastAsia="Times New Roman" w:hAnsi="Verdana" w:cs="Times New Roman"/>
          <w:b/>
          <w:bCs/>
          <w:sz w:val="24"/>
          <w:szCs w:val="24"/>
        </w:rPr>
        <w:t>k</w:t>
      </w:r>
      <w:r w:rsidRPr="008D0F45">
        <w:rPr>
          <w:rFonts w:ascii="Verdana" w:eastAsia="Times New Roman" w:hAnsi="Verdana" w:cs="Times New Roman"/>
          <w:b/>
          <w:bCs/>
          <w:spacing w:val="-1"/>
          <w:sz w:val="24"/>
          <w:szCs w:val="24"/>
        </w:rPr>
        <w:t>e</w:t>
      </w:r>
      <w:r w:rsidRPr="008D0F45">
        <w:rPr>
          <w:rFonts w:ascii="Verdana" w:eastAsia="Times New Roman" w:hAnsi="Verdana" w:cs="Times New Roman"/>
          <w:b/>
          <w:bCs/>
          <w:sz w:val="24"/>
          <w:szCs w:val="24"/>
        </w:rPr>
        <w:t xml:space="preserve">n </w:t>
      </w:r>
      <w:r w:rsidRPr="008D0F45">
        <w:rPr>
          <w:rFonts w:ascii="Verdana" w:eastAsia="Times New Roman" w:hAnsi="Verdana" w:cs="Times New Roman"/>
          <w:b/>
          <w:bCs/>
          <w:spacing w:val="5"/>
          <w:sz w:val="24"/>
          <w:szCs w:val="24"/>
        </w:rPr>
        <w:t>t</w:t>
      </w:r>
      <w:r w:rsidRPr="008D0F45">
        <w:rPr>
          <w:rFonts w:ascii="Verdana" w:eastAsia="Times New Roman" w:hAnsi="Verdana" w:cs="Times New Roman"/>
          <w:b/>
          <w:bCs/>
          <w:spacing w:val="-5"/>
          <w:sz w:val="24"/>
          <w:szCs w:val="24"/>
        </w:rPr>
        <w:t>h</w:t>
      </w:r>
      <w:r w:rsidRPr="008D0F45">
        <w:rPr>
          <w:rFonts w:ascii="Verdana" w:eastAsia="Times New Roman" w:hAnsi="Verdana" w:cs="Times New Roman"/>
          <w:b/>
          <w:bCs/>
          <w:spacing w:val="-1"/>
          <w:sz w:val="24"/>
          <w:szCs w:val="24"/>
        </w:rPr>
        <w:t>a</w:t>
      </w:r>
      <w:r w:rsidRPr="008D0F45">
        <w:rPr>
          <w:rFonts w:ascii="Verdana" w:eastAsia="Times New Roman" w:hAnsi="Verdana" w:cs="Times New Roman"/>
          <w:b/>
          <w:bCs/>
          <w:sz w:val="24"/>
          <w:szCs w:val="24"/>
        </w:rPr>
        <w:t xml:space="preserve">t </w:t>
      </w:r>
      <w:r w:rsidRPr="008D0F45">
        <w:rPr>
          <w:rFonts w:ascii="Verdana" w:eastAsia="Times New Roman" w:hAnsi="Verdana" w:cs="Times New Roman"/>
          <w:b/>
          <w:bCs/>
          <w:spacing w:val="-2"/>
          <w:sz w:val="24"/>
          <w:szCs w:val="24"/>
        </w:rPr>
        <w:t>B</w:t>
      </w:r>
      <w:r w:rsidRPr="008D0F45">
        <w:rPr>
          <w:rFonts w:ascii="Verdana" w:eastAsia="Times New Roman" w:hAnsi="Verdana" w:cs="Times New Roman"/>
          <w:b/>
          <w:bCs/>
          <w:spacing w:val="-1"/>
          <w:sz w:val="24"/>
          <w:szCs w:val="24"/>
        </w:rPr>
        <w:t>e</w:t>
      </w:r>
      <w:r w:rsidRPr="008D0F45">
        <w:rPr>
          <w:rFonts w:ascii="Verdana" w:eastAsia="Times New Roman" w:hAnsi="Verdana" w:cs="Times New Roman"/>
          <w:b/>
          <w:bCs/>
          <w:spacing w:val="-2"/>
          <w:sz w:val="24"/>
          <w:szCs w:val="24"/>
        </w:rPr>
        <w:t>s</w:t>
      </w:r>
      <w:r w:rsidRPr="008D0F45">
        <w:rPr>
          <w:rFonts w:ascii="Verdana" w:eastAsia="Times New Roman" w:hAnsi="Verdana" w:cs="Times New Roman"/>
          <w:b/>
          <w:bCs/>
          <w:sz w:val="24"/>
          <w:szCs w:val="24"/>
        </w:rPr>
        <w:t xml:space="preserve">t </w:t>
      </w:r>
      <w:r w:rsidRPr="008D0F45">
        <w:rPr>
          <w:rFonts w:ascii="Verdana" w:eastAsia="Times New Roman" w:hAnsi="Verdana" w:cs="Times New Roman"/>
          <w:b/>
          <w:bCs/>
          <w:spacing w:val="1"/>
          <w:sz w:val="24"/>
          <w:szCs w:val="24"/>
        </w:rPr>
        <w:t>I</w:t>
      </w:r>
      <w:r w:rsidRPr="008D0F45">
        <w:rPr>
          <w:rFonts w:ascii="Verdana" w:eastAsia="Times New Roman" w:hAnsi="Verdana" w:cs="Times New Roman"/>
          <w:b/>
          <w:bCs/>
          <w:spacing w:val="-4"/>
          <w:sz w:val="24"/>
          <w:szCs w:val="24"/>
        </w:rPr>
        <w:t>ll</w:t>
      </w:r>
      <w:r w:rsidRPr="008D0F45">
        <w:rPr>
          <w:rFonts w:ascii="Verdana" w:eastAsia="Times New Roman" w:hAnsi="Verdana" w:cs="Times New Roman"/>
          <w:b/>
          <w:bCs/>
          <w:spacing w:val="5"/>
          <w:sz w:val="24"/>
          <w:szCs w:val="24"/>
        </w:rPr>
        <w:t>u</w:t>
      </w:r>
      <w:r w:rsidRPr="008D0F45">
        <w:rPr>
          <w:rFonts w:ascii="Verdana" w:eastAsia="Times New Roman" w:hAnsi="Verdana" w:cs="Times New Roman"/>
          <w:b/>
          <w:bCs/>
          <w:spacing w:val="-2"/>
          <w:sz w:val="24"/>
          <w:szCs w:val="24"/>
        </w:rPr>
        <w:t>s</w:t>
      </w:r>
      <w:r w:rsidRPr="008D0F45">
        <w:rPr>
          <w:rFonts w:ascii="Verdana" w:eastAsia="Times New Roman" w:hAnsi="Verdana" w:cs="Times New Roman"/>
          <w:b/>
          <w:bCs/>
          <w:spacing w:val="5"/>
          <w:sz w:val="24"/>
          <w:szCs w:val="24"/>
        </w:rPr>
        <w:t>t</w:t>
      </w:r>
      <w:r w:rsidRPr="008D0F45">
        <w:rPr>
          <w:rFonts w:ascii="Verdana" w:eastAsia="Times New Roman" w:hAnsi="Verdana" w:cs="Times New Roman"/>
          <w:b/>
          <w:bCs/>
          <w:spacing w:val="1"/>
          <w:sz w:val="24"/>
          <w:szCs w:val="24"/>
        </w:rPr>
        <w:t>r</w:t>
      </w:r>
      <w:r w:rsidRPr="008D0F45">
        <w:rPr>
          <w:rFonts w:ascii="Verdana" w:eastAsia="Times New Roman" w:hAnsi="Verdana" w:cs="Times New Roman"/>
          <w:b/>
          <w:bCs/>
          <w:spacing w:val="-6"/>
          <w:sz w:val="24"/>
          <w:szCs w:val="24"/>
        </w:rPr>
        <w:t>a</w:t>
      </w:r>
      <w:r w:rsidRPr="008D0F45">
        <w:rPr>
          <w:rFonts w:ascii="Verdana" w:eastAsia="Times New Roman" w:hAnsi="Verdana" w:cs="Times New Roman"/>
          <w:b/>
          <w:bCs/>
          <w:spacing w:val="5"/>
          <w:sz w:val="24"/>
          <w:szCs w:val="24"/>
        </w:rPr>
        <w:t>t</w:t>
      </w:r>
      <w:r w:rsidRPr="008D0F45">
        <w:rPr>
          <w:rFonts w:ascii="Verdana" w:eastAsia="Times New Roman" w:hAnsi="Verdana" w:cs="Times New Roman"/>
          <w:b/>
          <w:bCs/>
          <w:spacing w:val="-1"/>
          <w:sz w:val="24"/>
          <w:szCs w:val="24"/>
        </w:rPr>
        <w:t>e</w:t>
      </w:r>
      <w:r w:rsidRPr="008D0F45">
        <w:rPr>
          <w:rFonts w:ascii="Verdana" w:eastAsia="Times New Roman" w:hAnsi="Verdana" w:cs="Times New Roman"/>
          <w:b/>
          <w:bCs/>
          <w:sz w:val="24"/>
          <w:szCs w:val="24"/>
        </w:rPr>
        <w:t xml:space="preserve">s </w:t>
      </w:r>
      <w:r w:rsidRPr="008D0F45">
        <w:rPr>
          <w:rFonts w:ascii="Verdana" w:eastAsia="Times New Roman" w:hAnsi="Verdana" w:cs="Times New Roman"/>
          <w:b/>
          <w:bCs/>
          <w:spacing w:val="-2"/>
          <w:sz w:val="24"/>
          <w:szCs w:val="24"/>
        </w:rPr>
        <w:t>C</w:t>
      </w:r>
      <w:r w:rsidRPr="008D0F45">
        <w:rPr>
          <w:rFonts w:ascii="Verdana" w:eastAsia="Times New Roman" w:hAnsi="Verdana" w:cs="Times New Roman"/>
          <w:b/>
          <w:bCs/>
          <w:spacing w:val="-1"/>
          <w:sz w:val="24"/>
          <w:szCs w:val="24"/>
        </w:rPr>
        <w:t>a</w:t>
      </w:r>
      <w:r w:rsidRPr="008D0F45">
        <w:rPr>
          <w:rFonts w:ascii="Verdana" w:eastAsia="Times New Roman" w:hAnsi="Verdana" w:cs="Times New Roman"/>
          <w:b/>
          <w:bCs/>
          <w:sz w:val="24"/>
          <w:szCs w:val="24"/>
        </w:rPr>
        <w:t>p</w:t>
      </w:r>
      <w:r w:rsidRPr="008D0F45">
        <w:rPr>
          <w:rFonts w:ascii="Verdana" w:eastAsia="Times New Roman" w:hAnsi="Verdana" w:cs="Times New Roman"/>
          <w:b/>
          <w:bCs/>
          <w:spacing w:val="-1"/>
          <w:sz w:val="24"/>
          <w:szCs w:val="24"/>
        </w:rPr>
        <w:t>a</w:t>
      </w:r>
      <w:r w:rsidRPr="008D0F45">
        <w:rPr>
          <w:rFonts w:ascii="Verdana" w:eastAsia="Times New Roman" w:hAnsi="Verdana" w:cs="Times New Roman"/>
          <w:b/>
          <w:bCs/>
          <w:sz w:val="24"/>
          <w:szCs w:val="24"/>
        </w:rPr>
        <w:t>bi</w:t>
      </w:r>
      <w:r w:rsidRPr="008D0F45">
        <w:rPr>
          <w:rFonts w:ascii="Verdana" w:eastAsia="Times New Roman" w:hAnsi="Verdana" w:cs="Times New Roman"/>
          <w:b/>
          <w:bCs/>
          <w:spacing w:val="1"/>
          <w:sz w:val="24"/>
          <w:szCs w:val="24"/>
        </w:rPr>
        <w:t>l</w:t>
      </w:r>
      <w:r w:rsidRPr="008D0F45">
        <w:rPr>
          <w:rFonts w:ascii="Verdana" w:eastAsia="Times New Roman" w:hAnsi="Verdana" w:cs="Times New Roman"/>
          <w:b/>
          <w:bCs/>
          <w:spacing w:val="-9"/>
          <w:sz w:val="24"/>
          <w:szCs w:val="24"/>
        </w:rPr>
        <w:t>i</w:t>
      </w:r>
      <w:r w:rsidRPr="008D0F45">
        <w:rPr>
          <w:rFonts w:ascii="Verdana" w:eastAsia="Times New Roman" w:hAnsi="Verdana" w:cs="Times New Roman"/>
          <w:b/>
          <w:bCs/>
          <w:spacing w:val="10"/>
          <w:sz w:val="24"/>
          <w:szCs w:val="24"/>
        </w:rPr>
        <w:t>t</w:t>
      </w:r>
      <w:r w:rsidRPr="008D0F45">
        <w:rPr>
          <w:rFonts w:ascii="Verdana" w:eastAsia="Times New Roman" w:hAnsi="Verdana" w:cs="Times New Roman"/>
          <w:b/>
          <w:bCs/>
          <w:sz w:val="24"/>
          <w:szCs w:val="24"/>
        </w:rPr>
        <w:t xml:space="preserve">y </w:t>
      </w:r>
      <w:r w:rsidRPr="008D0F45">
        <w:rPr>
          <w:rFonts w:ascii="Verdana" w:eastAsia="Times New Roman" w:hAnsi="Verdana" w:cs="Times New Roman"/>
          <w:b/>
          <w:bCs/>
          <w:spacing w:val="5"/>
          <w:sz w:val="24"/>
          <w:szCs w:val="24"/>
        </w:rPr>
        <w:t>t</w:t>
      </w:r>
      <w:r w:rsidRPr="008D0F45">
        <w:rPr>
          <w:rFonts w:ascii="Verdana" w:eastAsia="Times New Roman" w:hAnsi="Verdana" w:cs="Times New Roman"/>
          <w:b/>
          <w:bCs/>
          <w:sz w:val="24"/>
          <w:szCs w:val="24"/>
        </w:rPr>
        <w:t>o H</w:t>
      </w:r>
      <w:r w:rsidRPr="008D0F45">
        <w:rPr>
          <w:rFonts w:ascii="Verdana" w:eastAsia="Times New Roman" w:hAnsi="Verdana" w:cs="Times New Roman"/>
          <w:b/>
          <w:bCs/>
          <w:spacing w:val="-1"/>
          <w:sz w:val="24"/>
          <w:szCs w:val="24"/>
        </w:rPr>
        <w:t>a</w:t>
      </w:r>
      <w:r w:rsidRPr="008D0F45">
        <w:rPr>
          <w:rFonts w:ascii="Verdana" w:eastAsia="Times New Roman" w:hAnsi="Verdana" w:cs="Times New Roman"/>
          <w:b/>
          <w:bCs/>
          <w:spacing w:val="-5"/>
          <w:sz w:val="24"/>
          <w:szCs w:val="24"/>
        </w:rPr>
        <w:t>n</w:t>
      </w:r>
      <w:r w:rsidRPr="008D0F45">
        <w:rPr>
          <w:rFonts w:ascii="Verdana" w:eastAsia="Times New Roman" w:hAnsi="Verdana" w:cs="Times New Roman"/>
          <w:b/>
          <w:bCs/>
          <w:spacing w:val="5"/>
          <w:sz w:val="24"/>
          <w:szCs w:val="24"/>
        </w:rPr>
        <w:t>d</w:t>
      </w:r>
      <w:r w:rsidRPr="008D0F45">
        <w:rPr>
          <w:rFonts w:ascii="Verdana" w:eastAsia="Times New Roman" w:hAnsi="Verdana" w:cs="Times New Roman"/>
          <w:b/>
          <w:bCs/>
          <w:spacing w:val="-4"/>
          <w:sz w:val="24"/>
          <w:szCs w:val="24"/>
        </w:rPr>
        <w:t>l</w:t>
      </w:r>
      <w:r w:rsidRPr="008D0F45">
        <w:rPr>
          <w:rFonts w:ascii="Verdana" w:eastAsia="Times New Roman" w:hAnsi="Verdana" w:cs="Times New Roman"/>
          <w:b/>
          <w:bCs/>
          <w:sz w:val="24"/>
          <w:szCs w:val="24"/>
        </w:rPr>
        <w:t xml:space="preserve">e </w:t>
      </w:r>
      <w:r w:rsidRPr="008D0F45">
        <w:rPr>
          <w:rFonts w:ascii="Verdana" w:eastAsia="Times New Roman" w:hAnsi="Verdana" w:cs="Times New Roman"/>
          <w:b/>
          <w:bCs/>
          <w:spacing w:val="5"/>
          <w:sz w:val="24"/>
          <w:szCs w:val="24"/>
        </w:rPr>
        <w:t>t</w:t>
      </w:r>
      <w:r w:rsidRPr="008D0F45">
        <w:rPr>
          <w:rFonts w:ascii="Verdana" w:eastAsia="Times New Roman" w:hAnsi="Verdana" w:cs="Times New Roman"/>
          <w:b/>
          <w:bCs/>
          <w:spacing w:val="-5"/>
          <w:sz w:val="24"/>
          <w:szCs w:val="24"/>
        </w:rPr>
        <w:t>h</w:t>
      </w:r>
      <w:r w:rsidRPr="008D0F45">
        <w:rPr>
          <w:rFonts w:ascii="Verdana" w:eastAsia="Times New Roman" w:hAnsi="Verdana" w:cs="Times New Roman"/>
          <w:b/>
          <w:bCs/>
          <w:sz w:val="24"/>
          <w:szCs w:val="24"/>
        </w:rPr>
        <w:t xml:space="preserve">e </w:t>
      </w:r>
      <w:r w:rsidRPr="008D0F45">
        <w:rPr>
          <w:rFonts w:ascii="Verdana" w:eastAsia="Times New Roman" w:hAnsi="Verdana" w:cs="Times New Roman"/>
          <w:b/>
          <w:bCs/>
          <w:spacing w:val="2"/>
          <w:sz w:val="24"/>
          <w:szCs w:val="24"/>
        </w:rPr>
        <w:t>T</w:t>
      </w:r>
      <w:r w:rsidRPr="008D0F45">
        <w:rPr>
          <w:rFonts w:ascii="Verdana" w:eastAsia="Times New Roman" w:hAnsi="Verdana" w:cs="Times New Roman"/>
          <w:b/>
          <w:bCs/>
          <w:spacing w:val="-1"/>
          <w:sz w:val="24"/>
          <w:szCs w:val="24"/>
        </w:rPr>
        <w:t>a</w:t>
      </w:r>
      <w:r w:rsidRPr="008D0F45">
        <w:rPr>
          <w:rFonts w:ascii="Verdana" w:eastAsia="Times New Roman" w:hAnsi="Verdana" w:cs="Times New Roman"/>
          <w:b/>
          <w:bCs/>
          <w:spacing w:val="-2"/>
          <w:sz w:val="24"/>
          <w:szCs w:val="24"/>
        </w:rPr>
        <w:t>s</w:t>
      </w:r>
      <w:r w:rsidRPr="008D0F45">
        <w:rPr>
          <w:rFonts w:ascii="Verdana" w:eastAsia="Times New Roman" w:hAnsi="Verdana" w:cs="Times New Roman"/>
          <w:b/>
          <w:bCs/>
          <w:sz w:val="24"/>
          <w:szCs w:val="24"/>
        </w:rPr>
        <w:t>ks A</w:t>
      </w:r>
      <w:r w:rsidRPr="008D0F45">
        <w:rPr>
          <w:rFonts w:ascii="Verdana" w:eastAsia="Times New Roman" w:hAnsi="Verdana" w:cs="Times New Roman"/>
          <w:b/>
          <w:bCs/>
          <w:spacing w:val="-3"/>
          <w:sz w:val="24"/>
          <w:szCs w:val="24"/>
        </w:rPr>
        <w:t>s</w:t>
      </w:r>
      <w:r w:rsidRPr="008D0F45">
        <w:rPr>
          <w:rFonts w:ascii="Verdana" w:eastAsia="Times New Roman" w:hAnsi="Verdana" w:cs="Times New Roman"/>
          <w:b/>
          <w:bCs/>
          <w:spacing w:val="2"/>
          <w:sz w:val="24"/>
          <w:szCs w:val="24"/>
        </w:rPr>
        <w:t>s</w:t>
      </w:r>
      <w:r w:rsidRPr="008D0F45">
        <w:rPr>
          <w:rFonts w:ascii="Verdana" w:eastAsia="Times New Roman" w:hAnsi="Verdana" w:cs="Times New Roman"/>
          <w:b/>
          <w:bCs/>
          <w:spacing w:val="-4"/>
          <w:sz w:val="24"/>
          <w:szCs w:val="24"/>
        </w:rPr>
        <w:t>i</w:t>
      </w:r>
      <w:r w:rsidRPr="008D0F45">
        <w:rPr>
          <w:rFonts w:ascii="Verdana" w:eastAsia="Times New Roman" w:hAnsi="Verdana" w:cs="Times New Roman"/>
          <w:b/>
          <w:bCs/>
          <w:spacing w:val="5"/>
          <w:sz w:val="24"/>
          <w:szCs w:val="24"/>
        </w:rPr>
        <w:t>g</w:t>
      </w:r>
      <w:r w:rsidRPr="008D0F45">
        <w:rPr>
          <w:rFonts w:ascii="Verdana" w:eastAsia="Times New Roman" w:hAnsi="Verdana" w:cs="Times New Roman"/>
          <w:b/>
          <w:bCs/>
          <w:spacing w:val="-5"/>
          <w:sz w:val="24"/>
          <w:szCs w:val="24"/>
        </w:rPr>
        <w:t>n</w:t>
      </w:r>
      <w:r w:rsidRPr="008D0F45">
        <w:rPr>
          <w:rFonts w:ascii="Verdana" w:eastAsia="Times New Roman" w:hAnsi="Verdana" w:cs="Times New Roman"/>
          <w:b/>
          <w:bCs/>
          <w:spacing w:val="-1"/>
          <w:sz w:val="24"/>
          <w:szCs w:val="24"/>
        </w:rPr>
        <w:t>e</w:t>
      </w:r>
      <w:r w:rsidRPr="008D0F45">
        <w:rPr>
          <w:rFonts w:ascii="Verdana" w:eastAsia="Times New Roman" w:hAnsi="Verdana" w:cs="Times New Roman"/>
          <w:b/>
          <w:bCs/>
          <w:sz w:val="24"/>
          <w:szCs w:val="24"/>
        </w:rPr>
        <w:t>d</w:t>
      </w:r>
    </w:p>
    <w:p w:rsidR="008D0F45" w:rsidRPr="008D0F45" w:rsidRDefault="008D0F45" w:rsidP="008D0F45">
      <w:pPr>
        <w:spacing w:before="100" w:beforeAutospacing="1" w:after="100" w:afterAutospacing="1" w:line="240" w:lineRule="auto"/>
        <w:ind w:left="312" w:right="68"/>
        <w:rPr>
          <w:rFonts w:ascii="Times New Roman" w:eastAsia="Times New Roman" w:hAnsi="Times New Roman" w:cs="Times New Roman"/>
          <w:sz w:val="24"/>
          <w:szCs w:val="24"/>
        </w:rPr>
      </w:pPr>
      <w:r w:rsidRPr="008D0F45">
        <w:rPr>
          <w:rFonts w:ascii="Verdana" w:eastAsia="Times New Roman" w:hAnsi="Verdana" w:cs="Times New Roman"/>
          <w:i/>
          <w:iCs/>
          <w:spacing w:val="1"/>
          <w:sz w:val="24"/>
          <w:szCs w:val="24"/>
        </w:rPr>
        <w:t>[</w:t>
      </w:r>
      <w:r w:rsidRPr="008D0F45">
        <w:rPr>
          <w:rFonts w:ascii="Verdana" w:eastAsia="Times New Roman" w:hAnsi="Verdana" w:cs="Times New Roman"/>
          <w:i/>
          <w:iCs/>
          <w:sz w:val="24"/>
          <w:szCs w:val="24"/>
        </w:rPr>
        <w:t>A</w:t>
      </w:r>
      <w:r w:rsidRPr="008D0F45">
        <w:rPr>
          <w:rFonts w:ascii="Verdana" w:eastAsia="Times New Roman" w:hAnsi="Verdana" w:cs="Times New Roman"/>
          <w:i/>
          <w:iCs/>
          <w:spacing w:val="-10"/>
          <w:sz w:val="24"/>
          <w:szCs w:val="24"/>
        </w:rPr>
        <w:t>m</w:t>
      </w:r>
      <w:r w:rsidRPr="008D0F45">
        <w:rPr>
          <w:rFonts w:ascii="Verdana" w:eastAsia="Times New Roman" w:hAnsi="Verdana" w:cs="Times New Roman"/>
          <w:i/>
          <w:iCs/>
          <w:spacing w:val="9"/>
          <w:sz w:val="24"/>
          <w:szCs w:val="24"/>
        </w:rPr>
        <w:t>o</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z w:val="24"/>
          <w:szCs w:val="24"/>
        </w:rPr>
        <w:t>g</w:t>
      </w:r>
      <w:r w:rsidRPr="008D0F45">
        <w:rPr>
          <w:rFonts w:ascii="Verdana" w:eastAsia="Times New Roman" w:hAnsi="Verdana" w:cs="Times New Roman"/>
          <w:i/>
          <w:iCs/>
          <w:spacing w:val="5"/>
          <w:sz w:val="24"/>
          <w:szCs w:val="24"/>
        </w:rPr>
        <w:t xml:space="preserve"> t</w:t>
      </w:r>
      <w:r w:rsidRPr="008D0F45">
        <w:rPr>
          <w:rFonts w:ascii="Verdana" w:eastAsia="Times New Roman" w:hAnsi="Verdana" w:cs="Times New Roman"/>
          <w:i/>
          <w:iCs/>
          <w:spacing w:val="-5"/>
          <w:sz w:val="24"/>
          <w:szCs w:val="24"/>
        </w:rPr>
        <w:t>h</w:t>
      </w:r>
      <w:r w:rsidRPr="008D0F45">
        <w:rPr>
          <w:rFonts w:ascii="Verdana" w:eastAsia="Times New Roman" w:hAnsi="Verdana" w:cs="Times New Roman"/>
          <w:i/>
          <w:iCs/>
          <w:sz w:val="24"/>
          <w:szCs w:val="24"/>
        </w:rPr>
        <w:t>e A</w:t>
      </w:r>
      <w:r w:rsidRPr="008D0F45">
        <w:rPr>
          <w:rFonts w:ascii="Verdana" w:eastAsia="Times New Roman" w:hAnsi="Verdana" w:cs="Times New Roman"/>
          <w:i/>
          <w:iCs/>
          <w:spacing w:val="-3"/>
          <w:sz w:val="24"/>
          <w:szCs w:val="24"/>
        </w:rPr>
        <w:t>s</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pacing w:val="5"/>
          <w:sz w:val="24"/>
          <w:szCs w:val="24"/>
        </w:rPr>
        <w:t>g</w:t>
      </w:r>
      <w:r w:rsidRPr="008D0F45">
        <w:rPr>
          <w:rFonts w:ascii="Verdana" w:eastAsia="Times New Roman" w:hAnsi="Verdana" w:cs="Times New Roman"/>
          <w:i/>
          <w:iCs/>
          <w:sz w:val="24"/>
          <w:szCs w:val="24"/>
        </w:rPr>
        <w:t>n</w:t>
      </w:r>
      <w:r w:rsidRPr="008D0F45">
        <w:rPr>
          <w:rFonts w:ascii="Verdana" w:eastAsia="Times New Roman" w:hAnsi="Verdana" w:cs="Times New Roman"/>
          <w:i/>
          <w:iCs/>
          <w:spacing w:val="-4"/>
          <w:sz w:val="24"/>
          <w:szCs w:val="24"/>
        </w:rPr>
        <w:t>m</w:t>
      </w:r>
      <w:r w:rsidRPr="008D0F45">
        <w:rPr>
          <w:rFonts w:ascii="Verdana" w:eastAsia="Times New Roman" w:hAnsi="Verdana" w:cs="Times New Roman"/>
          <w:i/>
          <w:iCs/>
          <w:spacing w:val="4"/>
          <w:sz w:val="24"/>
          <w:szCs w:val="24"/>
        </w:rPr>
        <w:t>e</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9"/>
          <w:sz w:val="24"/>
          <w:szCs w:val="24"/>
        </w:rPr>
        <w:t>j</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pacing w:val="-5"/>
          <w:sz w:val="24"/>
          <w:szCs w:val="24"/>
        </w:rPr>
        <w:t>b</w:t>
      </w:r>
      <w:r w:rsidRPr="008D0F45">
        <w:rPr>
          <w:rFonts w:ascii="Verdana" w:eastAsia="Times New Roman" w:hAnsi="Verdana" w:cs="Times New Roman"/>
          <w:i/>
          <w:iCs/>
          <w:sz w:val="24"/>
          <w:szCs w:val="24"/>
        </w:rPr>
        <w:t xml:space="preserve">s </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z w:val="24"/>
          <w:szCs w:val="24"/>
        </w:rPr>
        <w:t xml:space="preserve">n </w:t>
      </w:r>
      <w:r w:rsidRPr="008D0F45">
        <w:rPr>
          <w:rFonts w:ascii="Verdana" w:eastAsia="Times New Roman" w:hAnsi="Verdana" w:cs="Times New Roman"/>
          <w:i/>
          <w:iCs/>
          <w:spacing w:val="4"/>
          <w:sz w:val="24"/>
          <w:szCs w:val="24"/>
        </w:rPr>
        <w:t>w</w:t>
      </w:r>
      <w:r w:rsidRPr="008D0F45">
        <w:rPr>
          <w:rFonts w:ascii="Verdana" w:eastAsia="Times New Roman" w:hAnsi="Verdana" w:cs="Times New Roman"/>
          <w:i/>
          <w:iCs/>
          <w:sz w:val="24"/>
          <w:szCs w:val="24"/>
        </w:rPr>
        <w:t>h</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pacing w:val="4"/>
          <w:sz w:val="24"/>
          <w:szCs w:val="24"/>
        </w:rPr>
        <w:t>c</w:t>
      </w:r>
      <w:r w:rsidRPr="008D0F45">
        <w:rPr>
          <w:rFonts w:ascii="Verdana" w:eastAsia="Times New Roman" w:hAnsi="Verdana" w:cs="Times New Roman"/>
          <w:i/>
          <w:iCs/>
          <w:sz w:val="24"/>
          <w:szCs w:val="24"/>
        </w:rPr>
        <w:t xml:space="preserve">h </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5"/>
          <w:sz w:val="24"/>
          <w:szCs w:val="24"/>
        </w:rPr>
        <w:t>h</w:t>
      </w:r>
      <w:r w:rsidRPr="008D0F45">
        <w:rPr>
          <w:rFonts w:ascii="Verdana" w:eastAsia="Times New Roman" w:hAnsi="Verdana" w:cs="Times New Roman"/>
          <w:i/>
          <w:iCs/>
          <w:sz w:val="24"/>
          <w:szCs w:val="24"/>
        </w:rPr>
        <w:t xml:space="preserve">e </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3"/>
          <w:sz w:val="24"/>
          <w:szCs w:val="24"/>
        </w:rPr>
        <w:t>f</w:t>
      </w:r>
      <w:r w:rsidRPr="008D0F45">
        <w:rPr>
          <w:rFonts w:ascii="Verdana" w:eastAsia="Times New Roman" w:hAnsi="Verdana" w:cs="Times New Roman"/>
          <w:i/>
          <w:iCs/>
          <w:sz w:val="24"/>
          <w:szCs w:val="24"/>
        </w:rPr>
        <w:t xml:space="preserve">f has been </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z w:val="24"/>
          <w:szCs w:val="24"/>
        </w:rPr>
        <w:t>n</w:t>
      </w:r>
      <w:r w:rsidRPr="008D0F45">
        <w:rPr>
          <w:rFonts w:ascii="Verdana" w:eastAsia="Times New Roman" w:hAnsi="Verdana" w:cs="Times New Roman"/>
          <w:i/>
          <w:iCs/>
          <w:spacing w:val="-5"/>
          <w:sz w:val="24"/>
          <w:szCs w:val="24"/>
        </w:rPr>
        <w:t>v</w:t>
      </w:r>
      <w:r w:rsidRPr="008D0F45">
        <w:rPr>
          <w:rFonts w:ascii="Verdana" w:eastAsia="Times New Roman" w:hAnsi="Verdana" w:cs="Times New Roman"/>
          <w:i/>
          <w:iCs/>
          <w:spacing w:val="9"/>
          <w:sz w:val="24"/>
          <w:szCs w:val="24"/>
        </w:rPr>
        <w:t>o</w:t>
      </w:r>
      <w:r w:rsidRPr="008D0F45">
        <w:rPr>
          <w:rFonts w:ascii="Verdana" w:eastAsia="Times New Roman" w:hAnsi="Verdana" w:cs="Times New Roman"/>
          <w:i/>
          <w:iCs/>
          <w:spacing w:val="-4"/>
          <w:sz w:val="24"/>
          <w:szCs w:val="24"/>
        </w:rPr>
        <w:t>l</w:t>
      </w:r>
      <w:r w:rsidRPr="008D0F45">
        <w:rPr>
          <w:rFonts w:ascii="Verdana" w:eastAsia="Times New Roman" w:hAnsi="Verdana" w:cs="Times New Roman"/>
          <w:i/>
          <w:iCs/>
          <w:spacing w:val="-5"/>
          <w:sz w:val="24"/>
          <w:szCs w:val="24"/>
        </w:rPr>
        <w:t>v</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d,</w:t>
      </w:r>
      <w:r w:rsidRPr="008D0F45">
        <w:rPr>
          <w:rFonts w:ascii="Verdana" w:eastAsia="Times New Roman" w:hAnsi="Verdana" w:cs="Times New Roman"/>
          <w:i/>
          <w:iCs/>
          <w:spacing w:val="-4"/>
          <w:sz w:val="24"/>
          <w:szCs w:val="24"/>
        </w:rPr>
        <w:t xml:space="preserve"> indicate</w:t>
      </w:r>
      <w:r w:rsidRPr="008D0F45">
        <w:rPr>
          <w:rFonts w:ascii="Verdana" w:eastAsia="Times New Roman" w:hAnsi="Verdana" w:cs="Times New Roman"/>
          <w:i/>
          <w:iCs/>
          <w:sz w:val="24"/>
          <w:szCs w:val="24"/>
        </w:rPr>
        <w:t xml:space="preserve"> </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5"/>
          <w:sz w:val="24"/>
          <w:szCs w:val="24"/>
        </w:rPr>
        <w:t>h</w:t>
      </w:r>
      <w:r w:rsidRPr="008D0F45">
        <w:rPr>
          <w:rFonts w:ascii="Verdana" w:eastAsia="Times New Roman" w:hAnsi="Verdana" w:cs="Times New Roman"/>
          <w:i/>
          <w:iCs/>
          <w:sz w:val="24"/>
          <w:szCs w:val="24"/>
        </w:rPr>
        <w:t xml:space="preserve">e </w:t>
      </w:r>
      <w:r w:rsidRPr="008D0F45">
        <w:rPr>
          <w:rFonts w:ascii="Verdana" w:eastAsia="Times New Roman" w:hAnsi="Verdana" w:cs="Times New Roman"/>
          <w:i/>
          <w:iCs/>
          <w:spacing w:val="-8"/>
          <w:sz w:val="24"/>
          <w:szCs w:val="24"/>
        </w:rPr>
        <w:t>f</w:t>
      </w:r>
      <w:r w:rsidRPr="008D0F45">
        <w:rPr>
          <w:rFonts w:ascii="Verdana" w:eastAsia="Times New Roman" w:hAnsi="Verdana" w:cs="Times New Roman"/>
          <w:i/>
          <w:iCs/>
          <w:spacing w:val="9"/>
          <w:sz w:val="24"/>
          <w:szCs w:val="24"/>
        </w:rPr>
        <w:t>o</w:t>
      </w:r>
      <w:r w:rsidRPr="008D0F45">
        <w:rPr>
          <w:rFonts w:ascii="Verdana" w:eastAsia="Times New Roman" w:hAnsi="Verdana" w:cs="Times New Roman"/>
          <w:i/>
          <w:iCs/>
          <w:spacing w:val="-4"/>
          <w:sz w:val="24"/>
          <w:szCs w:val="24"/>
        </w:rPr>
        <w:t>l</w:t>
      </w:r>
      <w:r w:rsidRPr="008D0F45">
        <w:rPr>
          <w:rFonts w:ascii="Verdana" w:eastAsia="Times New Roman" w:hAnsi="Verdana" w:cs="Times New Roman"/>
          <w:i/>
          <w:iCs/>
          <w:spacing w:val="-9"/>
          <w:sz w:val="24"/>
          <w:szCs w:val="24"/>
        </w:rPr>
        <w:t>l</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pacing w:val="4"/>
          <w:sz w:val="24"/>
          <w:szCs w:val="24"/>
        </w:rPr>
        <w:t>w</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z w:val="24"/>
          <w:szCs w:val="24"/>
        </w:rPr>
        <w:t xml:space="preserve">ng </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pacing w:val="-8"/>
          <w:sz w:val="24"/>
          <w:szCs w:val="24"/>
        </w:rPr>
        <w:t>f</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pacing w:val="6"/>
          <w:sz w:val="24"/>
          <w:szCs w:val="24"/>
        </w:rPr>
        <w:t>r</w:t>
      </w:r>
      <w:r w:rsidRPr="008D0F45">
        <w:rPr>
          <w:rFonts w:ascii="Verdana" w:eastAsia="Times New Roman" w:hAnsi="Verdana" w:cs="Times New Roman"/>
          <w:i/>
          <w:iCs/>
          <w:spacing w:val="-9"/>
          <w:sz w:val="24"/>
          <w:szCs w:val="24"/>
        </w:rPr>
        <w:t>m</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10"/>
          <w:sz w:val="24"/>
          <w:szCs w:val="24"/>
        </w:rPr>
        <w:t>t</w:t>
      </w:r>
      <w:r w:rsidRPr="008D0F45">
        <w:rPr>
          <w:rFonts w:ascii="Verdana" w:eastAsia="Times New Roman" w:hAnsi="Verdana" w:cs="Times New Roman"/>
          <w:i/>
          <w:iCs/>
          <w:spacing w:val="-9"/>
          <w:sz w:val="24"/>
          <w:szCs w:val="24"/>
        </w:rPr>
        <w:t>i</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z w:val="24"/>
          <w:szCs w:val="24"/>
        </w:rPr>
        <w:t xml:space="preserve">n </w:t>
      </w:r>
      <w:r w:rsidRPr="008D0F45">
        <w:rPr>
          <w:rFonts w:ascii="Verdana" w:eastAsia="Times New Roman" w:hAnsi="Verdana" w:cs="Times New Roman"/>
          <w:i/>
          <w:iCs/>
          <w:spacing w:val="-8"/>
          <w:sz w:val="24"/>
          <w:szCs w:val="24"/>
        </w:rPr>
        <w:t>f</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z w:val="24"/>
          <w:szCs w:val="24"/>
        </w:rPr>
        <w:t xml:space="preserve">r </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5"/>
          <w:sz w:val="24"/>
          <w:szCs w:val="24"/>
        </w:rPr>
        <w:t>h</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z w:val="24"/>
          <w:szCs w:val="24"/>
        </w:rPr>
        <w:t xml:space="preserve">e </w:t>
      </w:r>
      <w:r w:rsidRPr="008D0F45">
        <w:rPr>
          <w:rFonts w:ascii="Verdana" w:eastAsia="Times New Roman" w:hAnsi="Verdana" w:cs="Times New Roman"/>
          <w:i/>
          <w:iCs/>
          <w:spacing w:val="-5"/>
          <w:sz w:val="24"/>
          <w:szCs w:val="24"/>
        </w:rPr>
        <w:t>A</w:t>
      </w:r>
      <w:r w:rsidRPr="008D0F45">
        <w:rPr>
          <w:rFonts w:ascii="Verdana" w:eastAsia="Times New Roman" w:hAnsi="Verdana" w:cs="Times New Roman"/>
          <w:i/>
          <w:iCs/>
          <w:spacing w:val="2"/>
          <w:sz w:val="24"/>
          <w:szCs w:val="24"/>
        </w:rPr>
        <w:t>ss</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pacing w:val="5"/>
          <w:sz w:val="24"/>
          <w:szCs w:val="24"/>
        </w:rPr>
        <w:t>g</w:t>
      </w:r>
      <w:r w:rsidRPr="008D0F45">
        <w:rPr>
          <w:rFonts w:ascii="Verdana" w:eastAsia="Times New Roman" w:hAnsi="Verdana" w:cs="Times New Roman"/>
          <w:i/>
          <w:iCs/>
          <w:sz w:val="24"/>
          <w:szCs w:val="24"/>
        </w:rPr>
        <w:t>n</w:t>
      </w:r>
      <w:r w:rsidRPr="008D0F45">
        <w:rPr>
          <w:rFonts w:ascii="Verdana" w:eastAsia="Times New Roman" w:hAnsi="Verdana" w:cs="Times New Roman"/>
          <w:i/>
          <w:iCs/>
          <w:spacing w:val="-4"/>
          <w:sz w:val="24"/>
          <w:szCs w:val="24"/>
        </w:rPr>
        <w:t>m</w:t>
      </w:r>
      <w:r w:rsidRPr="008D0F45">
        <w:rPr>
          <w:rFonts w:ascii="Verdana" w:eastAsia="Times New Roman" w:hAnsi="Verdana" w:cs="Times New Roman"/>
          <w:i/>
          <w:iCs/>
          <w:spacing w:val="4"/>
          <w:sz w:val="24"/>
          <w:szCs w:val="24"/>
        </w:rPr>
        <w:t>e</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z w:val="24"/>
          <w:szCs w:val="24"/>
        </w:rPr>
        <w:t>/</w:t>
      </w:r>
      <w:r w:rsidRPr="008D0F45">
        <w:rPr>
          <w:rFonts w:ascii="Verdana" w:eastAsia="Times New Roman" w:hAnsi="Verdana" w:cs="Times New Roman"/>
          <w:i/>
          <w:iCs/>
          <w:spacing w:val="-9"/>
          <w:sz w:val="24"/>
          <w:szCs w:val="24"/>
        </w:rPr>
        <w:t>j</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z w:val="24"/>
          <w:szCs w:val="24"/>
        </w:rPr>
        <w:t xml:space="preserve">bs </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5"/>
          <w:sz w:val="24"/>
          <w:szCs w:val="24"/>
        </w:rPr>
        <w:t>h</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z w:val="24"/>
          <w:szCs w:val="24"/>
        </w:rPr>
        <w:t xml:space="preserve">t </w:t>
      </w:r>
      <w:r w:rsidRPr="008D0F45">
        <w:rPr>
          <w:rFonts w:ascii="Verdana" w:eastAsia="Times New Roman" w:hAnsi="Verdana" w:cs="Times New Roman"/>
          <w:i/>
          <w:iCs/>
          <w:spacing w:val="-5"/>
          <w:sz w:val="24"/>
          <w:szCs w:val="24"/>
        </w:rPr>
        <w:t>b</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z w:val="24"/>
          <w:szCs w:val="24"/>
        </w:rPr>
        <w:t xml:space="preserve">t </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z w:val="24"/>
          <w:szCs w:val="24"/>
        </w:rPr>
        <w:t>l</w:t>
      </w:r>
      <w:r w:rsidRPr="008D0F45">
        <w:rPr>
          <w:rFonts w:ascii="Verdana" w:eastAsia="Times New Roman" w:hAnsi="Verdana" w:cs="Times New Roman"/>
          <w:i/>
          <w:iCs/>
          <w:spacing w:val="1"/>
          <w:sz w:val="24"/>
          <w:szCs w:val="24"/>
        </w:rPr>
        <w:t>l</w:t>
      </w:r>
      <w:r w:rsidRPr="008D0F45">
        <w:rPr>
          <w:rFonts w:ascii="Verdana" w:eastAsia="Times New Roman" w:hAnsi="Verdana" w:cs="Times New Roman"/>
          <w:i/>
          <w:iCs/>
          <w:sz w:val="24"/>
          <w:szCs w:val="24"/>
        </w:rPr>
        <w:t>u</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1"/>
          <w:sz w:val="24"/>
          <w:szCs w:val="24"/>
        </w:rPr>
        <w:t>r</w:t>
      </w:r>
      <w:r w:rsidRPr="008D0F45">
        <w:rPr>
          <w:rFonts w:ascii="Verdana" w:eastAsia="Times New Roman" w:hAnsi="Verdana" w:cs="Times New Roman"/>
          <w:i/>
          <w:iCs/>
          <w:spacing w:val="-6"/>
          <w:sz w:val="24"/>
          <w:szCs w:val="24"/>
        </w:rPr>
        <w:t>a</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z w:val="24"/>
          <w:szCs w:val="24"/>
        </w:rPr>
        <w:t xml:space="preserve">e </w:t>
      </w:r>
      <w:r w:rsidRPr="008D0F45">
        <w:rPr>
          <w:rFonts w:ascii="Verdana" w:eastAsia="Times New Roman" w:hAnsi="Verdana" w:cs="Times New Roman"/>
          <w:i/>
          <w:iCs/>
          <w:spacing w:val="-7"/>
          <w:sz w:val="24"/>
          <w:szCs w:val="24"/>
        </w:rPr>
        <w:t>s</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3"/>
          <w:sz w:val="24"/>
          <w:szCs w:val="24"/>
        </w:rPr>
        <w:t>f</w:t>
      </w:r>
      <w:r w:rsidRPr="008D0F45">
        <w:rPr>
          <w:rFonts w:ascii="Verdana" w:eastAsia="Times New Roman" w:hAnsi="Verdana" w:cs="Times New Roman"/>
          <w:i/>
          <w:iCs/>
          <w:sz w:val="24"/>
          <w:szCs w:val="24"/>
        </w:rPr>
        <w:t>f</w:t>
      </w:r>
      <w:r w:rsidRPr="008D0F45">
        <w:rPr>
          <w:rFonts w:ascii="Verdana" w:eastAsia="Times New Roman" w:hAnsi="Verdana" w:cs="Times New Roman"/>
          <w:i/>
          <w:iCs/>
          <w:spacing w:val="-1"/>
          <w:sz w:val="24"/>
          <w:szCs w:val="24"/>
        </w:rPr>
        <w:t xml:space="preserve"> ca</w:t>
      </w:r>
      <w:r w:rsidRPr="008D0F45">
        <w:rPr>
          <w:rFonts w:ascii="Verdana" w:eastAsia="Times New Roman" w:hAnsi="Verdana" w:cs="Times New Roman"/>
          <w:i/>
          <w:iCs/>
          <w:sz w:val="24"/>
          <w:szCs w:val="24"/>
        </w:rPr>
        <w:t>p</w:t>
      </w:r>
      <w:r w:rsidRPr="008D0F45">
        <w:rPr>
          <w:rFonts w:ascii="Verdana" w:eastAsia="Times New Roman" w:hAnsi="Verdana" w:cs="Times New Roman"/>
          <w:i/>
          <w:iCs/>
          <w:spacing w:val="4"/>
          <w:sz w:val="24"/>
          <w:szCs w:val="24"/>
        </w:rPr>
        <w:t>a</w:t>
      </w:r>
      <w:r w:rsidRPr="008D0F45">
        <w:rPr>
          <w:rFonts w:ascii="Verdana" w:eastAsia="Times New Roman" w:hAnsi="Verdana" w:cs="Times New Roman"/>
          <w:i/>
          <w:iCs/>
          <w:sz w:val="24"/>
          <w:szCs w:val="24"/>
        </w:rPr>
        <w:t>bi</w:t>
      </w:r>
      <w:r w:rsidRPr="008D0F45">
        <w:rPr>
          <w:rFonts w:ascii="Verdana" w:eastAsia="Times New Roman" w:hAnsi="Verdana" w:cs="Times New Roman"/>
          <w:i/>
          <w:iCs/>
          <w:spacing w:val="1"/>
          <w:sz w:val="24"/>
          <w:szCs w:val="24"/>
        </w:rPr>
        <w:t>l</w:t>
      </w:r>
      <w:r w:rsidRPr="008D0F45">
        <w:rPr>
          <w:rFonts w:ascii="Verdana" w:eastAsia="Times New Roman" w:hAnsi="Verdana" w:cs="Times New Roman"/>
          <w:i/>
          <w:iCs/>
          <w:spacing w:val="-9"/>
          <w:sz w:val="24"/>
          <w:szCs w:val="24"/>
        </w:rPr>
        <w:t>i</w:t>
      </w:r>
      <w:r w:rsidRPr="008D0F45">
        <w:rPr>
          <w:rFonts w:ascii="Verdana" w:eastAsia="Times New Roman" w:hAnsi="Verdana" w:cs="Times New Roman"/>
          <w:i/>
          <w:iCs/>
          <w:spacing w:val="10"/>
          <w:sz w:val="24"/>
          <w:szCs w:val="24"/>
        </w:rPr>
        <w:t>t</w:t>
      </w:r>
      <w:r w:rsidRPr="008D0F45">
        <w:rPr>
          <w:rFonts w:ascii="Verdana" w:eastAsia="Times New Roman" w:hAnsi="Verdana" w:cs="Times New Roman"/>
          <w:i/>
          <w:iCs/>
          <w:sz w:val="24"/>
          <w:szCs w:val="24"/>
        </w:rPr>
        <w:t xml:space="preserve">y </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z w:val="24"/>
          <w:szCs w:val="24"/>
        </w:rPr>
        <w:t xml:space="preserve">o </w:t>
      </w:r>
      <w:r w:rsidRPr="008D0F45">
        <w:rPr>
          <w:rFonts w:ascii="Verdana" w:eastAsia="Times New Roman" w:hAnsi="Verdana" w:cs="Times New Roman"/>
          <w:i/>
          <w:iCs/>
          <w:spacing w:val="-5"/>
          <w:sz w:val="24"/>
          <w:szCs w:val="24"/>
        </w:rPr>
        <w:t>h</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pacing w:val="5"/>
          <w:sz w:val="24"/>
          <w:szCs w:val="24"/>
        </w:rPr>
        <w:t>d</w:t>
      </w:r>
      <w:r w:rsidRPr="008D0F45">
        <w:rPr>
          <w:rFonts w:ascii="Verdana" w:eastAsia="Times New Roman" w:hAnsi="Verdana" w:cs="Times New Roman"/>
          <w:i/>
          <w:iCs/>
          <w:spacing w:val="-4"/>
          <w:sz w:val="24"/>
          <w:szCs w:val="24"/>
        </w:rPr>
        <w:t>l</w:t>
      </w:r>
      <w:r w:rsidRPr="008D0F45">
        <w:rPr>
          <w:rFonts w:ascii="Verdana" w:eastAsia="Times New Roman" w:hAnsi="Verdana" w:cs="Times New Roman"/>
          <w:i/>
          <w:iCs/>
          <w:sz w:val="24"/>
          <w:szCs w:val="24"/>
        </w:rPr>
        <w:t xml:space="preserve">e </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5"/>
          <w:sz w:val="24"/>
          <w:szCs w:val="24"/>
        </w:rPr>
        <w:t>h</w:t>
      </w:r>
      <w:r w:rsidRPr="008D0F45">
        <w:rPr>
          <w:rFonts w:ascii="Verdana" w:eastAsia="Times New Roman" w:hAnsi="Verdana" w:cs="Times New Roman"/>
          <w:i/>
          <w:iCs/>
          <w:sz w:val="24"/>
          <w:szCs w:val="24"/>
        </w:rPr>
        <w:t xml:space="preserve">e </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1"/>
          <w:sz w:val="24"/>
          <w:szCs w:val="24"/>
        </w:rPr>
        <w:t>a</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z w:val="24"/>
          <w:szCs w:val="24"/>
        </w:rPr>
        <w:t>ks l</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pacing w:val="-2"/>
          <w:sz w:val="24"/>
          <w:szCs w:val="24"/>
        </w:rPr>
        <w:t>s</w:t>
      </w:r>
      <w:r w:rsidRPr="008D0F45">
        <w:rPr>
          <w:rFonts w:ascii="Verdana" w:eastAsia="Times New Roman" w:hAnsi="Verdana" w:cs="Times New Roman"/>
          <w:i/>
          <w:iCs/>
          <w:spacing w:val="5"/>
          <w:sz w:val="24"/>
          <w:szCs w:val="24"/>
        </w:rPr>
        <w:t>t</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du</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z w:val="24"/>
          <w:szCs w:val="24"/>
        </w:rPr>
        <w:t>d</w:t>
      </w:r>
      <w:r w:rsidRPr="008D0F45">
        <w:rPr>
          <w:rFonts w:ascii="Verdana" w:eastAsia="Times New Roman" w:hAnsi="Verdana" w:cs="Times New Roman"/>
          <w:i/>
          <w:iCs/>
          <w:spacing w:val="-1"/>
          <w:sz w:val="24"/>
          <w:szCs w:val="24"/>
        </w:rPr>
        <w:t>e</w:t>
      </w:r>
      <w:r w:rsidRPr="008D0F45">
        <w:rPr>
          <w:rFonts w:ascii="Verdana" w:eastAsia="Times New Roman" w:hAnsi="Verdana" w:cs="Times New Roman"/>
          <w:i/>
          <w:iCs/>
          <w:sz w:val="24"/>
          <w:szCs w:val="24"/>
        </w:rPr>
        <w:t>rp</w:t>
      </w:r>
      <w:r w:rsidRPr="008D0F45">
        <w:rPr>
          <w:rFonts w:ascii="Verdana" w:eastAsia="Times New Roman" w:hAnsi="Verdana" w:cs="Times New Roman"/>
          <w:i/>
          <w:iCs/>
          <w:spacing w:val="5"/>
          <w:sz w:val="24"/>
          <w:szCs w:val="24"/>
        </w:rPr>
        <w:t>o</w:t>
      </w:r>
      <w:r w:rsidRPr="008D0F45">
        <w:rPr>
          <w:rFonts w:ascii="Verdana" w:eastAsia="Times New Roman" w:hAnsi="Verdana" w:cs="Times New Roman"/>
          <w:i/>
          <w:iCs/>
          <w:spacing w:val="-4"/>
          <w:sz w:val="24"/>
          <w:szCs w:val="24"/>
        </w:rPr>
        <w:t>i</w:t>
      </w:r>
      <w:r w:rsidRPr="008D0F45">
        <w:rPr>
          <w:rFonts w:ascii="Verdana" w:eastAsia="Times New Roman" w:hAnsi="Verdana" w:cs="Times New Roman"/>
          <w:i/>
          <w:iCs/>
          <w:spacing w:val="-5"/>
          <w:sz w:val="24"/>
          <w:szCs w:val="24"/>
        </w:rPr>
        <w:t>n</w:t>
      </w:r>
      <w:r w:rsidRPr="008D0F45">
        <w:rPr>
          <w:rFonts w:ascii="Verdana" w:eastAsia="Times New Roman" w:hAnsi="Verdana" w:cs="Times New Roman"/>
          <w:i/>
          <w:iCs/>
          <w:sz w:val="24"/>
          <w:szCs w:val="24"/>
        </w:rPr>
        <w:t>t12</w:t>
      </w:r>
      <w:r w:rsidRPr="008D0F45">
        <w:rPr>
          <w:rFonts w:ascii="Verdana" w:eastAsia="Times New Roman" w:hAnsi="Verdana" w:cs="Times New Roman"/>
          <w:i/>
          <w:iCs/>
          <w:spacing w:val="2"/>
          <w:sz w:val="24"/>
          <w:szCs w:val="24"/>
        </w:rPr>
        <w:t>.</w:t>
      </w:r>
      <w:r w:rsidRPr="008D0F45">
        <w:rPr>
          <w:rFonts w:ascii="Verdana" w:eastAsia="Times New Roman" w:hAnsi="Verdana" w:cs="Times New Roman"/>
          <w:i/>
          <w:iCs/>
          <w:sz w:val="24"/>
          <w:szCs w:val="24"/>
        </w:rPr>
        <w:t>]</w:t>
      </w:r>
    </w:p>
    <w:tbl>
      <w:tblPr>
        <w:tblW w:w="0" w:type="auto"/>
        <w:tblInd w:w="50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338"/>
        <w:gridCol w:w="5152"/>
      </w:tblGrid>
      <w:tr w:rsidR="008D0F45" w:rsidRPr="008D0F45" w:rsidTr="008D0F45">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Name of the Project</w:t>
            </w:r>
          </w:p>
        </w:tc>
        <w:tc>
          <w:tcPr>
            <w:tcW w:w="5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Year</w:t>
            </w:r>
          </w:p>
        </w:tc>
        <w:tc>
          <w:tcPr>
            <w:tcW w:w="5152" w:type="dxa"/>
            <w:tcBorders>
              <w:top w:val="nil"/>
              <w:left w:val="nil"/>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Location</w:t>
            </w:r>
          </w:p>
        </w:tc>
        <w:tc>
          <w:tcPr>
            <w:tcW w:w="5152" w:type="dxa"/>
            <w:tcBorders>
              <w:top w:val="nil"/>
              <w:left w:val="nil"/>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Name of the Client</w:t>
            </w:r>
          </w:p>
        </w:tc>
        <w:tc>
          <w:tcPr>
            <w:tcW w:w="5152" w:type="dxa"/>
            <w:tcBorders>
              <w:top w:val="nil"/>
              <w:left w:val="nil"/>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Project Feature</w:t>
            </w:r>
          </w:p>
        </w:tc>
        <w:tc>
          <w:tcPr>
            <w:tcW w:w="5152" w:type="dxa"/>
            <w:tcBorders>
              <w:top w:val="nil"/>
              <w:left w:val="nil"/>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Position Held</w:t>
            </w:r>
          </w:p>
        </w:tc>
        <w:tc>
          <w:tcPr>
            <w:tcW w:w="5152" w:type="dxa"/>
            <w:tcBorders>
              <w:top w:val="nil"/>
              <w:left w:val="nil"/>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r w:rsidR="008D0F45" w:rsidRPr="008D0F45" w:rsidTr="008D0F45">
        <w:trPr>
          <w:trHeight w:val="270"/>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Activities Performed</w:t>
            </w:r>
          </w:p>
        </w:tc>
        <w:tc>
          <w:tcPr>
            <w:tcW w:w="5152" w:type="dxa"/>
            <w:tcBorders>
              <w:top w:val="nil"/>
              <w:left w:val="nil"/>
              <w:bottom w:val="single" w:sz="8" w:space="0" w:color="auto"/>
              <w:right w:val="single" w:sz="8" w:space="0" w:color="auto"/>
            </w:tcBorders>
            <w:tcMar>
              <w:top w:w="0" w:type="dxa"/>
              <w:left w:w="108" w:type="dxa"/>
              <w:bottom w:w="0" w:type="dxa"/>
              <w:right w:w="108" w:type="dxa"/>
            </w:tcMar>
            <w:hideMark/>
          </w:tcPr>
          <w:p w:rsidR="008D0F45" w:rsidRPr="008D0F45" w:rsidRDefault="008D0F45" w:rsidP="008D0F45">
            <w:pPr>
              <w:spacing w:after="0" w:line="240" w:lineRule="auto"/>
              <w:rPr>
                <w:rFonts w:ascii="Times New Roman" w:eastAsia="Times New Roman" w:hAnsi="Times New Roman" w:cs="Times New Roman"/>
                <w:sz w:val="24"/>
                <w:szCs w:val="24"/>
              </w:rPr>
            </w:pPr>
          </w:p>
        </w:tc>
      </w:tr>
    </w:tbl>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b/>
          <w:bCs/>
          <w:sz w:val="24"/>
          <w:szCs w:val="24"/>
        </w:rPr>
        <w:t>Certification:</w:t>
      </w:r>
    </w:p>
    <w:p w:rsidR="008D0F45" w:rsidRPr="008D0F45" w:rsidRDefault="008D0F45" w:rsidP="008D0F45">
      <w:pPr>
        <w:spacing w:before="100" w:beforeAutospacing="1" w:after="100" w:afterAutospacing="1" w:line="240" w:lineRule="auto"/>
        <w:ind w:firstLine="720"/>
        <w:jc w:val="both"/>
        <w:rPr>
          <w:rFonts w:ascii="Times New Roman" w:eastAsia="Times New Roman" w:hAnsi="Times New Roman" w:cs="Times New Roman"/>
          <w:sz w:val="24"/>
          <w:szCs w:val="24"/>
        </w:rPr>
      </w:pPr>
      <w:r w:rsidRPr="008D0F45">
        <w:rPr>
          <w:rFonts w:ascii="Verdana" w:eastAsia="Times New Roman" w:hAnsi="Verdana" w:cs="Times New Roman"/>
          <w:i/>
          <w:iCs/>
          <w:sz w:val="24"/>
          <w:szCs w:val="24"/>
        </w:rPr>
        <w:t>I, the undersigned, certify that to the best of my knowledge and belief that this CV correctly describes my qualifications and past experiences. I will undertake this assignment for the full project duration in terms of roles and responsibilities assigned in the technical proposal or any agreed extension of activities thereof. I understand that any misstatement herein leads to disqualification of CV.</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b/>
          <w:bCs/>
          <w:sz w:val="24"/>
          <w:szCs w:val="24"/>
        </w:rPr>
        <w:t>Date:</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Signature of Key Professional with Date ___________________________________</w:t>
      </w:r>
    </w:p>
    <w:p w:rsidR="008D0F45" w:rsidRPr="008D0F45" w:rsidRDefault="008D0F45" w:rsidP="008D0F45">
      <w:pPr>
        <w:spacing w:before="100" w:beforeAutospacing="1" w:after="100" w:afterAutospacing="1" w:line="240" w:lineRule="auto"/>
        <w:ind w:left="27"/>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Authorized Signatory [</w:t>
      </w:r>
      <w:r w:rsidRPr="008D0F45">
        <w:rPr>
          <w:rFonts w:ascii="Verdana" w:eastAsia="Times New Roman" w:hAnsi="Verdana" w:cs="Times New Roman"/>
          <w:b/>
          <w:bCs/>
          <w:i/>
          <w:iCs/>
          <w:color w:val="000000"/>
          <w:sz w:val="24"/>
          <w:szCs w:val="24"/>
        </w:rPr>
        <w:t>In full and initials</w:t>
      </w:r>
      <w:r w:rsidRPr="008D0F45">
        <w:rPr>
          <w:rFonts w:ascii="Verdana" w:eastAsia="Times New Roman" w:hAnsi="Verdana" w:cs="Times New Roman"/>
          <w:b/>
          <w:bCs/>
          <w:color w:val="000000"/>
          <w:sz w:val="24"/>
          <w:szCs w:val="24"/>
        </w:rPr>
        <w:t>]: __________________________________</w:t>
      </w:r>
    </w:p>
    <w:p w:rsidR="008D0F45" w:rsidRPr="008D0F45" w:rsidRDefault="008D0F45" w:rsidP="008D0F45">
      <w:pPr>
        <w:spacing w:before="100" w:beforeAutospacing="1" w:after="100" w:afterAutospacing="1" w:line="240" w:lineRule="auto"/>
        <w:ind w:left="54"/>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rPr>
        <w:t>Name and Designation with Date and Seal: _________________________________</w:t>
      </w:r>
    </w:p>
    <w:p w:rsidR="008D0F45" w:rsidRPr="008D0F45" w:rsidRDefault="008D0F45" w:rsidP="008D0F45">
      <w:pPr>
        <w:spacing w:before="100" w:beforeAutospacing="1" w:after="100" w:afterAutospacing="1" w:line="240" w:lineRule="auto"/>
        <w:ind w:left="54"/>
        <w:jc w:val="both"/>
        <w:rPr>
          <w:rFonts w:ascii="Times New Roman" w:eastAsia="Times New Roman" w:hAnsi="Times New Roman" w:cs="Times New Roman"/>
          <w:sz w:val="24"/>
          <w:szCs w:val="24"/>
        </w:rPr>
      </w:pPr>
      <w:r w:rsidRPr="008D0F45">
        <w:rPr>
          <w:rFonts w:ascii="Verdana" w:eastAsia="Times New Roman" w:hAnsi="Verdana" w:cs="Times New Roman"/>
          <w:b/>
          <w:bCs/>
          <w:i/>
          <w:iCs/>
          <w:sz w:val="24"/>
          <w:szCs w:val="24"/>
        </w:rPr>
        <w:t>&lt;&lt;NB: CV write up may be restricted to a certain number of pages with quality information relevant to the key professional requirements. This will be easy in evaluating the resumes for short listing. The CVs needs to be jointly signed by the proposed professional and the authorized representative of the Bidder.&gt;&gt;</w:t>
      </w:r>
    </w:p>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sz w:val="20"/>
          <w:szCs w:val="20"/>
        </w:rPr>
        <w:lastRenderedPageBreak/>
        <w:t>ANNEXURE-9</w:t>
      </w:r>
    </w:p>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b/>
          <w:bCs/>
          <w:color w:val="000000"/>
          <w:sz w:val="24"/>
          <w:szCs w:val="24"/>
          <w:lang w:val="en-IN"/>
        </w:rPr>
        <w:t>SELF DECLARATION OF NOT BEING BLACKLISTED/INELIGIBLE</w:t>
      </w:r>
    </w:p>
    <w:p w:rsidR="008D0F45" w:rsidRPr="008D0F45" w:rsidRDefault="008D0F45" w:rsidP="008D0F45">
      <w:pPr>
        <w:spacing w:before="100" w:beforeAutospacing="1" w:after="149" w:line="240" w:lineRule="auto"/>
        <w:jc w:val="center"/>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 (On the Stamp Paper of appropriate value in the shape of affidavit from the Notary regarding ineligibility of the Bidder and not being blacklisted)</w:t>
      </w:r>
    </w:p>
    <w:p w:rsidR="008D0F45" w:rsidRPr="008D0F45" w:rsidRDefault="008D0F45" w:rsidP="008D0F45">
      <w:pPr>
        <w:spacing w:before="100" w:beforeAutospacing="1" w:after="149" w:line="240" w:lineRule="auto"/>
        <w:ind w:firstLine="720"/>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 xml:space="preserve">I/we M/s. ………………, (name and address of the registered office) hereby certify, confirm and undertake that our company/firm/enterprise/I or any of our promoter(s) / director(s)/partner(s) have not been debarred/ blacklisted in the last 5 years by Government of Odisha / any Entity/Department/Public Sector Undertakings(PSUs) of Govt. of Odisha /any other State Governments/their entity/Departments/ PSUs or Central Government or its entity/ department /PSUs or their agencies in India or from abroad from participating in Project, either individually or as member of a </w:t>
      </w:r>
      <w:r w:rsidRPr="008D0F45">
        <w:rPr>
          <w:rFonts w:ascii="Verdana" w:eastAsia="Times New Roman" w:hAnsi="Verdana" w:cs="Times New Roman"/>
          <w:sz w:val="24"/>
          <w:szCs w:val="24"/>
        </w:rPr>
        <w:t>consortiums</w:t>
      </w:r>
      <w:r w:rsidRPr="008D0F45">
        <w:rPr>
          <w:rFonts w:ascii="Verdana" w:eastAsia="Times New Roman" w:hAnsi="Verdana" w:cs="Times New Roman"/>
          <w:sz w:val="24"/>
          <w:szCs w:val="24"/>
          <w:lang w:val="en-IN"/>
        </w:rPr>
        <w:t xml:space="preserve"> as on the _______ (Bid Submission Date). </w:t>
      </w:r>
    </w:p>
    <w:p w:rsidR="008D0F45" w:rsidRPr="008D0F45" w:rsidRDefault="008D0F45" w:rsidP="008D0F45">
      <w:pPr>
        <w:spacing w:before="100" w:beforeAutospacing="1" w:after="149" w:line="240" w:lineRule="auto"/>
        <w:ind w:firstLine="720"/>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We further confirm that we are aware that our bid for the captioned tender would be liable for rejection in case any material misrepresentation is made or discovered with regard to the requirements of this tender at any stage of the bidding process or thereafter during the agreement period.</w:t>
      </w:r>
    </w:p>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Dated this ……. day of ………., 2022.</w:t>
      </w:r>
    </w:p>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&lt;Name of the Bidder&gt;</w:t>
      </w:r>
    </w:p>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&lt;Signature of the Authorized person&gt;</w:t>
      </w:r>
    </w:p>
    <w:p w:rsidR="008D0F45" w:rsidRPr="008D0F45" w:rsidRDefault="008D0F45" w:rsidP="008D0F45">
      <w:pPr>
        <w:spacing w:before="100" w:beforeAutospacing="1" w:after="100" w:afterAutospacing="1" w:line="240" w:lineRule="auto"/>
        <w:jc w:val="both"/>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&lt;Name of the Authorized Person&gt;</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r w:rsidRPr="008D0F45">
        <w:rPr>
          <w:rFonts w:ascii="Verdana" w:eastAsia="Times New Roman" w:hAnsi="Verdana" w:cs="Times New Roman"/>
          <w:sz w:val="24"/>
          <w:szCs w:val="24"/>
          <w:lang w:val="en-IN"/>
        </w:rPr>
        <w:t>Notarised</w:t>
      </w:r>
    </w:p>
    <w:p w:rsidR="008D0F45" w:rsidRPr="008D0F45" w:rsidRDefault="008D0F45" w:rsidP="008D0F45">
      <w:pPr>
        <w:spacing w:before="100" w:beforeAutospacing="1" w:after="100" w:afterAutospacing="1" w:line="240" w:lineRule="auto"/>
        <w:rPr>
          <w:rFonts w:ascii="Times New Roman" w:eastAsia="Times New Roman" w:hAnsi="Times New Roman" w:cs="Times New Roman"/>
          <w:sz w:val="24"/>
          <w:szCs w:val="24"/>
        </w:rPr>
      </w:pPr>
    </w:p>
    <w:p w:rsidR="00F9641D" w:rsidRDefault="00F9641D"/>
    <w:sectPr w:rsidR="00F9641D" w:rsidSect="006951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FDF" w:rsidRDefault="00052FDF" w:rsidP="008D0F45">
      <w:pPr>
        <w:spacing w:after="0" w:line="240" w:lineRule="auto"/>
      </w:pPr>
      <w:r>
        <w:separator/>
      </w:r>
    </w:p>
  </w:endnote>
  <w:endnote w:type="continuationSeparator" w:id="1">
    <w:p w:rsidR="00052FDF" w:rsidRDefault="00052FDF" w:rsidP="008D0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M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ndny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FDF" w:rsidRDefault="00052FDF" w:rsidP="008D0F45">
      <w:pPr>
        <w:spacing w:after="0" w:line="240" w:lineRule="auto"/>
      </w:pPr>
      <w:r>
        <w:separator/>
      </w:r>
    </w:p>
  </w:footnote>
  <w:footnote w:type="continuationSeparator" w:id="1">
    <w:p w:rsidR="00052FDF" w:rsidRDefault="00052FDF" w:rsidP="008D0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539"/>
    <w:multiLevelType w:val="multilevel"/>
    <w:tmpl w:val="592664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070E5"/>
    <w:multiLevelType w:val="multilevel"/>
    <w:tmpl w:val="816A2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07C9A"/>
    <w:multiLevelType w:val="multilevel"/>
    <w:tmpl w:val="DF4CF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DB68F5"/>
    <w:multiLevelType w:val="multilevel"/>
    <w:tmpl w:val="AF5E1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315263"/>
    <w:multiLevelType w:val="multilevel"/>
    <w:tmpl w:val="BAF03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234E46"/>
    <w:multiLevelType w:val="multilevel"/>
    <w:tmpl w:val="2758CBEA"/>
    <w:lvl w:ilvl="0">
      <w:start w:val="1"/>
      <w:numFmt w:val="decimal"/>
      <w:lvlText w:val="%1."/>
      <w:lvlJc w:val="left"/>
      <w:pPr>
        <w:tabs>
          <w:tab w:val="num" w:pos="720"/>
        </w:tabs>
        <w:ind w:left="720" w:hanging="360"/>
      </w:pPr>
    </w:lvl>
    <w:lvl w:ilvl="1">
      <w:start w:val="2"/>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1F737D"/>
    <w:multiLevelType w:val="multilevel"/>
    <w:tmpl w:val="C57A5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3414FD"/>
    <w:multiLevelType w:val="multilevel"/>
    <w:tmpl w:val="AC12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94648E"/>
    <w:multiLevelType w:val="multilevel"/>
    <w:tmpl w:val="CDB8A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1B34CC"/>
    <w:multiLevelType w:val="multilevel"/>
    <w:tmpl w:val="5C9E7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AA402D"/>
    <w:multiLevelType w:val="multilevel"/>
    <w:tmpl w:val="8F90E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C27771"/>
    <w:multiLevelType w:val="multilevel"/>
    <w:tmpl w:val="15C0E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DD78E5"/>
    <w:multiLevelType w:val="multilevel"/>
    <w:tmpl w:val="782CC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0C7ED7"/>
    <w:multiLevelType w:val="multilevel"/>
    <w:tmpl w:val="206E7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733C5A"/>
    <w:multiLevelType w:val="multilevel"/>
    <w:tmpl w:val="3850A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747E17"/>
    <w:multiLevelType w:val="multilevel"/>
    <w:tmpl w:val="07E2D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2A00AF"/>
    <w:multiLevelType w:val="multilevel"/>
    <w:tmpl w:val="F2AE9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9E4CE8"/>
    <w:multiLevelType w:val="multilevel"/>
    <w:tmpl w:val="4AD2C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4A272A"/>
    <w:multiLevelType w:val="multilevel"/>
    <w:tmpl w:val="5CAEEC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263EF6"/>
    <w:multiLevelType w:val="multilevel"/>
    <w:tmpl w:val="4D16C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9"/>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5454DD"/>
    <w:multiLevelType w:val="multilevel"/>
    <w:tmpl w:val="E314FF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67B1855"/>
    <w:multiLevelType w:val="multilevel"/>
    <w:tmpl w:val="31085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6BB3795"/>
    <w:multiLevelType w:val="multilevel"/>
    <w:tmpl w:val="2F842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FE6B01"/>
    <w:multiLevelType w:val="multilevel"/>
    <w:tmpl w:val="A3429B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99A5521"/>
    <w:multiLevelType w:val="multilevel"/>
    <w:tmpl w:val="11043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344033"/>
    <w:multiLevelType w:val="multilevel"/>
    <w:tmpl w:val="38F2E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C2E3D3D"/>
    <w:multiLevelType w:val="multilevel"/>
    <w:tmpl w:val="30D2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710866"/>
    <w:multiLevelType w:val="multilevel"/>
    <w:tmpl w:val="A3045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E8C29AE"/>
    <w:multiLevelType w:val="multilevel"/>
    <w:tmpl w:val="556A4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B23ED7"/>
    <w:multiLevelType w:val="multilevel"/>
    <w:tmpl w:val="16D2CFF0"/>
    <w:lvl w:ilvl="0">
      <w:numFmt w:val="bullet"/>
      <w:lvlText w:val="●"/>
      <w:lvlJc w:val="left"/>
      <w:pPr>
        <w:ind w:left="1279" w:hanging="667"/>
      </w:pPr>
      <w:rPr>
        <w:rFonts w:ascii="Noto Sans Symbols" w:eastAsia="Noto Sans Symbols" w:hAnsi="Noto Sans Symbols" w:cs="Noto Sans Symbols"/>
        <w:sz w:val="20"/>
        <w:szCs w:val="20"/>
      </w:rPr>
    </w:lvl>
    <w:lvl w:ilvl="1">
      <w:numFmt w:val="bullet"/>
      <w:lvlText w:val="•"/>
      <w:lvlJc w:val="left"/>
      <w:pPr>
        <w:ind w:left="2112" w:hanging="668"/>
      </w:pPr>
    </w:lvl>
    <w:lvl w:ilvl="2">
      <w:numFmt w:val="bullet"/>
      <w:lvlText w:val="•"/>
      <w:lvlJc w:val="left"/>
      <w:pPr>
        <w:ind w:left="2944" w:hanging="668"/>
      </w:pPr>
    </w:lvl>
    <w:lvl w:ilvl="3">
      <w:numFmt w:val="bullet"/>
      <w:lvlText w:val="•"/>
      <w:lvlJc w:val="left"/>
      <w:pPr>
        <w:ind w:left="3776" w:hanging="668"/>
      </w:pPr>
    </w:lvl>
    <w:lvl w:ilvl="4">
      <w:numFmt w:val="bullet"/>
      <w:lvlText w:val="•"/>
      <w:lvlJc w:val="left"/>
      <w:pPr>
        <w:ind w:left="4608" w:hanging="668"/>
      </w:pPr>
    </w:lvl>
    <w:lvl w:ilvl="5">
      <w:numFmt w:val="bullet"/>
      <w:lvlText w:val="•"/>
      <w:lvlJc w:val="left"/>
      <w:pPr>
        <w:ind w:left="5440" w:hanging="668"/>
      </w:pPr>
    </w:lvl>
    <w:lvl w:ilvl="6">
      <w:numFmt w:val="bullet"/>
      <w:lvlText w:val="•"/>
      <w:lvlJc w:val="left"/>
      <w:pPr>
        <w:ind w:left="6272" w:hanging="667"/>
      </w:pPr>
    </w:lvl>
    <w:lvl w:ilvl="7">
      <w:numFmt w:val="bullet"/>
      <w:lvlText w:val="•"/>
      <w:lvlJc w:val="left"/>
      <w:pPr>
        <w:ind w:left="7104" w:hanging="668"/>
      </w:pPr>
    </w:lvl>
    <w:lvl w:ilvl="8">
      <w:numFmt w:val="bullet"/>
      <w:lvlText w:val="•"/>
      <w:lvlJc w:val="left"/>
      <w:pPr>
        <w:ind w:left="7936" w:hanging="667"/>
      </w:pPr>
    </w:lvl>
  </w:abstractNum>
  <w:abstractNum w:abstractNumId="30">
    <w:nsid w:val="1F721BF6"/>
    <w:multiLevelType w:val="multilevel"/>
    <w:tmpl w:val="D5E67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0046459"/>
    <w:multiLevelType w:val="multilevel"/>
    <w:tmpl w:val="CBA63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1A27D02"/>
    <w:multiLevelType w:val="multilevel"/>
    <w:tmpl w:val="0284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2F430DA"/>
    <w:multiLevelType w:val="multilevel"/>
    <w:tmpl w:val="9C5A99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584406"/>
    <w:multiLevelType w:val="multilevel"/>
    <w:tmpl w:val="DCCAC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7094054"/>
    <w:multiLevelType w:val="multilevel"/>
    <w:tmpl w:val="332800DA"/>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nsid w:val="2A28728D"/>
    <w:multiLevelType w:val="multilevel"/>
    <w:tmpl w:val="C714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C7E0F60"/>
    <w:multiLevelType w:val="multilevel"/>
    <w:tmpl w:val="05A63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D6A79C4"/>
    <w:multiLevelType w:val="multilevel"/>
    <w:tmpl w:val="3790E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3142B2"/>
    <w:multiLevelType w:val="multilevel"/>
    <w:tmpl w:val="F4A4E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2FEF2193"/>
    <w:multiLevelType w:val="multilevel"/>
    <w:tmpl w:val="8DF2D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0991B9D"/>
    <w:multiLevelType w:val="multilevel"/>
    <w:tmpl w:val="07AA430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2A4014B"/>
    <w:multiLevelType w:val="multilevel"/>
    <w:tmpl w:val="0136B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32A00A1"/>
    <w:multiLevelType w:val="multilevel"/>
    <w:tmpl w:val="93C6C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65D4E87"/>
    <w:multiLevelType w:val="multilevel"/>
    <w:tmpl w:val="A27C13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6DF482C"/>
    <w:multiLevelType w:val="multilevel"/>
    <w:tmpl w:val="0A3055DC"/>
    <w:lvl w:ilvl="0">
      <w:start w:val="1"/>
      <w:numFmt w:val="decimal"/>
      <w:lvlText w:val="(%1)"/>
      <w:lvlJc w:val="left"/>
      <w:pPr>
        <w:ind w:left="1289" w:hanging="677"/>
      </w:pPr>
      <w:rPr>
        <w:rFonts w:ascii="Arial" w:eastAsia="Arial" w:hAnsi="Arial" w:cs="Arial"/>
        <w:i/>
        <w:sz w:val="20"/>
        <w:szCs w:val="20"/>
      </w:rPr>
    </w:lvl>
    <w:lvl w:ilvl="1">
      <w:start w:val="1"/>
      <w:numFmt w:val="decimal"/>
      <w:lvlText w:val="%2."/>
      <w:lvlJc w:val="left"/>
      <w:pPr>
        <w:ind w:left="1416" w:hanging="360"/>
      </w:pPr>
      <w:rPr>
        <w:rFonts w:ascii="Arial MT" w:eastAsia="Arial MT" w:hAnsi="Arial MT" w:cs="Arial MT"/>
        <w:sz w:val="20"/>
        <w:szCs w:val="20"/>
      </w:rPr>
    </w:lvl>
    <w:lvl w:ilvl="2">
      <w:numFmt w:val="bullet"/>
      <w:lvlText w:val="•"/>
      <w:lvlJc w:val="left"/>
      <w:pPr>
        <w:ind w:left="2328" w:hanging="360"/>
      </w:pPr>
    </w:lvl>
    <w:lvl w:ilvl="3">
      <w:numFmt w:val="bullet"/>
      <w:lvlText w:val="•"/>
      <w:lvlJc w:val="left"/>
      <w:pPr>
        <w:ind w:left="3237" w:hanging="360"/>
      </w:pPr>
    </w:lvl>
    <w:lvl w:ilvl="4">
      <w:numFmt w:val="bullet"/>
      <w:lvlText w:val="•"/>
      <w:lvlJc w:val="left"/>
      <w:pPr>
        <w:ind w:left="4146" w:hanging="360"/>
      </w:pPr>
    </w:lvl>
    <w:lvl w:ilvl="5">
      <w:numFmt w:val="bullet"/>
      <w:lvlText w:val="•"/>
      <w:lvlJc w:val="left"/>
      <w:pPr>
        <w:ind w:left="5055" w:hanging="360"/>
      </w:pPr>
    </w:lvl>
    <w:lvl w:ilvl="6">
      <w:numFmt w:val="bullet"/>
      <w:lvlText w:val="•"/>
      <w:lvlJc w:val="left"/>
      <w:pPr>
        <w:ind w:left="5964" w:hanging="360"/>
      </w:pPr>
    </w:lvl>
    <w:lvl w:ilvl="7">
      <w:numFmt w:val="bullet"/>
      <w:lvlText w:val="•"/>
      <w:lvlJc w:val="left"/>
      <w:pPr>
        <w:ind w:left="6873" w:hanging="360"/>
      </w:pPr>
    </w:lvl>
    <w:lvl w:ilvl="8">
      <w:numFmt w:val="bullet"/>
      <w:lvlText w:val="•"/>
      <w:lvlJc w:val="left"/>
      <w:pPr>
        <w:ind w:left="7782" w:hanging="360"/>
      </w:pPr>
    </w:lvl>
  </w:abstractNum>
  <w:abstractNum w:abstractNumId="46">
    <w:nsid w:val="37CE08DE"/>
    <w:multiLevelType w:val="multilevel"/>
    <w:tmpl w:val="BDF0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F55C69"/>
    <w:multiLevelType w:val="multilevel"/>
    <w:tmpl w:val="C3F2D1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9BF06EB"/>
    <w:multiLevelType w:val="multilevel"/>
    <w:tmpl w:val="391E8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CBE0632"/>
    <w:multiLevelType w:val="multilevel"/>
    <w:tmpl w:val="B8D69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E89531B"/>
    <w:multiLevelType w:val="multilevel"/>
    <w:tmpl w:val="11BA5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FF965C6"/>
    <w:multiLevelType w:val="multilevel"/>
    <w:tmpl w:val="50DC5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022083C"/>
    <w:multiLevelType w:val="multilevel"/>
    <w:tmpl w:val="3056A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0622DD9"/>
    <w:multiLevelType w:val="multilevel"/>
    <w:tmpl w:val="404E5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6FC706D"/>
    <w:multiLevelType w:val="multilevel"/>
    <w:tmpl w:val="8C982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9074994"/>
    <w:multiLevelType w:val="multilevel"/>
    <w:tmpl w:val="050CDB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91E4C41"/>
    <w:multiLevelType w:val="multilevel"/>
    <w:tmpl w:val="331C4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9C0183C"/>
    <w:multiLevelType w:val="multilevel"/>
    <w:tmpl w:val="D8A6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DC3C68"/>
    <w:multiLevelType w:val="multilevel"/>
    <w:tmpl w:val="480A0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CA34C6A"/>
    <w:multiLevelType w:val="multilevel"/>
    <w:tmpl w:val="8B0E3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DDB20CC"/>
    <w:multiLevelType w:val="multilevel"/>
    <w:tmpl w:val="D492698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E4D35B4"/>
    <w:multiLevelType w:val="multilevel"/>
    <w:tmpl w:val="E6CA987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67341E"/>
    <w:multiLevelType w:val="multilevel"/>
    <w:tmpl w:val="458C60D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062"/>
        </w:tabs>
        <w:ind w:left="2062"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nsid w:val="527934A8"/>
    <w:multiLevelType w:val="multilevel"/>
    <w:tmpl w:val="87B82EF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2A840B6"/>
    <w:multiLevelType w:val="multilevel"/>
    <w:tmpl w:val="9D88FE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9F280B"/>
    <w:multiLevelType w:val="multilevel"/>
    <w:tmpl w:val="B614A3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58771E9"/>
    <w:multiLevelType w:val="multilevel"/>
    <w:tmpl w:val="6D747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637377E"/>
    <w:multiLevelType w:val="multilevel"/>
    <w:tmpl w:val="3F7491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7576BB0"/>
    <w:multiLevelType w:val="multilevel"/>
    <w:tmpl w:val="FD926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8613D2A"/>
    <w:multiLevelType w:val="multilevel"/>
    <w:tmpl w:val="5016D70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AD14D26"/>
    <w:multiLevelType w:val="multilevel"/>
    <w:tmpl w:val="EDAC6D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FB865A2"/>
    <w:multiLevelType w:val="multilevel"/>
    <w:tmpl w:val="89726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0D35007"/>
    <w:multiLevelType w:val="multilevel"/>
    <w:tmpl w:val="CFD2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4C056B2"/>
    <w:multiLevelType w:val="multilevel"/>
    <w:tmpl w:val="802A4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5FF24CA"/>
    <w:multiLevelType w:val="multilevel"/>
    <w:tmpl w:val="39F26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8D73BF4"/>
    <w:multiLevelType w:val="multilevel"/>
    <w:tmpl w:val="A45CE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8E60B82"/>
    <w:multiLevelType w:val="multilevel"/>
    <w:tmpl w:val="496C4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A7E3EBF"/>
    <w:multiLevelType w:val="multilevel"/>
    <w:tmpl w:val="EBEEAA5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AE1184F"/>
    <w:multiLevelType w:val="multilevel"/>
    <w:tmpl w:val="98E63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F642899"/>
    <w:multiLevelType w:val="multilevel"/>
    <w:tmpl w:val="80D27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F6A06C6"/>
    <w:multiLevelType w:val="multilevel"/>
    <w:tmpl w:val="350450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41716E"/>
    <w:multiLevelType w:val="multilevel"/>
    <w:tmpl w:val="B5680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F91652"/>
    <w:multiLevelType w:val="multilevel"/>
    <w:tmpl w:val="073E42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nsid w:val="737E7F0E"/>
    <w:multiLevelType w:val="multilevel"/>
    <w:tmpl w:val="25881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93245DB"/>
    <w:multiLevelType w:val="multilevel"/>
    <w:tmpl w:val="3A425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EA97F4E"/>
    <w:multiLevelType w:val="multilevel"/>
    <w:tmpl w:val="5D588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FC632CA"/>
    <w:multiLevelType w:val="multilevel"/>
    <w:tmpl w:val="C9B6FE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25"/>
  </w:num>
  <w:num w:numId="3">
    <w:abstractNumId w:val="30"/>
  </w:num>
  <w:num w:numId="4">
    <w:abstractNumId w:val="83"/>
  </w:num>
  <w:num w:numId="5">
    <w:abstractNumId w:val="40"/>
  </w:num>
  <w:num w:numId="6">
    <w:abstractNumId w:val="80"/>
  </w:num>
  <w:num w:numId="7">
    <w:abstractNumId w:val="8"/>
  </w:num>
  <w:num w:numId="8">
    <w:abstractNumId w:val="73"/>
  </w:num>
  <w:num w:numId="9">
    <w:abstractNumId w:val="64"/>
  </w:num>
  <w:num w:numId="10">
    <w:abstractNumId w:val="62"/>
  </w:num>
  <w:num w:numId="11">
    <w:abstractNumId w:val="35"/>
  </w:num>
  <w:num w:numId="12">
    <w:abstractNumId w:val="82"/>
  </w:num>
  <w:num w:numId="13">
    <w:abstractNumId w:val="54"/>
  </w:num>
  <w:num w:numId="14">
    <w:abstractNumId w:val="38"/>
  </w:num>
  <w:num w:numId="15">
    <w:abstractNumId w:val="57"/>
  </w:num>
  <w:num w:numId="16">
    <w:abstractNumId w:val="46"/>
  </w:num>
  <w:num w:numId="17">
    <w:abstractNumId w:val="26"/>
  </w:num>
  <w:num w:numId="18">
    <w:abstractNumId w:val="61"/>
  </w:num>
  <w:num w:numId="19">
    <w:abstractNumId w:val="69"/>
  </w:num>
  <w:num w:numId="20">
    <w:abstractNumId w:val="11"/>
  </w:num>
  <w:num w:numId="21">
    <w:abstractNumId w:val="10"/>
  </w:num>
  <w:num w:numId="22">
    <w:abstractNumId w:val="17"/>
  </w:num>
  <w:num w:numId="23">
    <w:abstractNumId w:val="3"/>
  </w:num>
  <w:num w:numId="24">
    <w:abstractNumId w:val="58"/>
  </w:num>
  <w:num w:numId="25">
    <w:abstractNumId w:val="4"/>
  </w:num>
  <w:num w:numId="26">
    <w:abstractNumId w:val="1"/>
  </w:num>
  <w:num w:numId="27">
    <w:abstractNumId w:val="60"/>
  </w:num>
  <w:num w:numId="28">
    <w:abstractNumId w:val="67"/>
  </w:num>
  <w:num w:numId="29">
    <w:abstractNumId w:val="0"/>
  </w:num>
  <w:num w:numId="30">
    <w:abstractNumId w:val="37"/>
  </w:num>
  <w:num w:numId="31">
    <w:abstractNumId w:val="13"/>
  </w:num>
  <w:num w:numId="32">
    <w:abstractNumId w:val="2"/>
  </w:num>
  <w:num w:numId="33">
    <w:abstractNumId w:val="28"/>
  </w:num>
  <w:num w:numId="34">
    <w:abstractNumId w:val="75"/>
  </w:num>
  <w:num w:numId="35">
    <w:abstractNumId w:val="76"/>
  </w:num>
  <w:num w:numId="36">
    <w:abstractNumId w:val="16"/>
  </w:num>
  <w:num w:numId="37">
    <w:abstractNumId w:val="79"/>
  </w:num>
  <w:num w:numId="38">
    <w:abstractNumId w:val="22"/>
  </w:num>
  <w:num w:numId="39">
    <w:abstractNumId w:val="23"/>
  </w:num>
  <w:num w:numId="40">
    <w:abstractNumId w:val="19"/>
  </w:num>
  <w:num w:numId="41">
    <w:abstractNumId w:val="34"/>
  </w:num>
  <w:num w:numId="42">
    <w:abstractNumId w:val="41"/>
  </w:num>
  <w:num w:numId="43">
    <w:abstractNumId w:val="41"/>
    <w:lvlOverride w:ilvl="0"/>
    <w:lvlOverride w:ilvl="1"/>
    <w:lvlOverride w:ilvl="2">
      <w:startOverride w:val="4"/>
    </w:lvlOverride>
  </w:num>
  <w:num w:numId="44">
    <w:abstractNumId w:val="41"/>
    <w:lvlOverride w:ilvl="0"/>
    <w:lvlOverride w:ilvl="1"/>
    <w:lvlOverride w:ilvl="2"/>
    <w:lvlOverride w:ilvl="3">
      <w:startOverride w:val="2"/>
    </w:lvlOverride>
  </w:num>
  <w:num w:numId="45">
    <w:abstractNumId w:val="50"/>
  </w:num>
  <w:num w:numId="46">
    <w:abstractNumId w:val="39"/>
  </w:num>
  <w:num w:numId="47">
    <w:abstractNumId w:val="48"/>
  </w:num>
  <w:num w:numId="48">
    <w:abstractNumId w:val="85"/>
  </w:num>
  <w:num w:numId="49">
    <w:abstractNumId w:val="86"/>
  </w:num>
  <w:num w:numId="50">
    <w:abstractNumId w:val="9"/>
  </w:num>
  <w:num w:numId="51">
    <w:abstractNumId w:val="24"/>
  </w:num>
  <w:num w:numId="52">
    <w:abstractNumId w:val="51"/>
  </w:num>
  <w:num w:numId="53">
    <w:abstractNumId w:val="59"/>
  </w:num>
  <w:num w:numId="54">
    <w:abstractNumId w:val="53"/>
  </w:num>
  <w:num w:numId="55">
    <w:abstractNumId w:val="84"/>
  </w:num>
  <w:num w:numId="56">
    <w:abstractNumId w:val="43"/>
  </w:num>
  <w:num w:numId="57">
    <w:abstractNumId w:val="6"/>
  </w:num>
  <w:num w:numId="58">
    <w:abstractNumId w:val="12"/>
  </w:num>
  <w:num w:numId="59">
    <w:abstractNumId w:val="32"/>
  </w:num>
  <w:num w:numId="60">
    <w:abstractNumId w:val="71"/>
  </w:num>
  <w:num w:numId="61">
    <w:abstractNumId w:val="81"/>
  </w:num>
  <w:num w:numId="62">
    <w:abstractNumId w:val="31"/>
  </w:num>
  <w:num w:numId="63">
    <w:abstractNumId w:val="21"/>
  </w:num>
  <w:num w:numId="64">
    <w:abstractNumId w:val="77"/>
  </w:num>
  <w:num w:numId="65">
    <w:abstractNumId w:val="20"/>
  </w:num>
  <w:num w:numId="66">
    <w:abstractNumId w:val="70"/>
  </w:num>
  <w:num w:numId="67">
    <w:abstractNumId w:val="70"/>
    <w:lvlOverride w:ilvl="0">
      <w:lvl w:ilvl="0">
        <w:numFmt w:val="decimal"/>
        <w:lvlText w:val=""/>
        <w:lvlJc w:val="left"/>
      </w:lvl>
    </w:lvlOverride>
    <w:lvlOverride w:ilvl="1">
      <w:lvl w:ilvl="1">
        <w:numFmt w:val="lowerRoman"/>
        <w:lvlText w:val="%2."/>
        <w:lvlJc w:val="right"/>
      </w:lvl>
    </w:lvlOverride>
  </w:num>
  <w:num w:numId="68">
    <w:abstractNumId w:val="74"/>
  </w:num>
  <w:num w:numId="69">
    <w:abstractNumId w:val="27"/>
  </w:num>
  <w:num w:numId="70">
    <w:abstractNumId w:val="49"/>
  </w:num>
  <w:num w:numId="71">
    <w:abstractNumId w:val="65"/>
  </w:num>
  <w:num w:numId="72">
    <w:abstractNumId w:val="78"/>
  </w:num>
  <w:num w:numId="73">
    <w:abstractNumId w:val="14"/>
  </w:num>
  <w:num w:numId="74">
    <w:abstractNumId w:val="18"/>
  </w:num>
  <w:num w:numId="75">
    <w:abstractNumId w:val="7"/>
  </w:num>
  <w:num w:numId="76">
    <w:abstractNumId w:val="72"/>
  </w:num>
  <w:num w:numId="77">
    <w:abstractNumId w:val="56"/>
  </w:num>
  <w:num w:numId="78">
    <w:abstractNumId w:val="68"/>
  </w:num>
  <w:num w:numId="79">
    <w:abstractNumId w:val="63"/>
  </w:num>
  <w:num w:numId="80">
    <w:abstractNumId w:val="5"/>
  </w:num>
  <w:num w:numId="81">
    <w:abstractNumId w:val="44"/>
  </w:num>
  <w:num w:numId="82">
    <w:abstractNumId w:val="15"/>
  </w:num>
  <w:num w:numId="83">
    <w:abstractNumId w:val="52"/>
  </w:num>
  <w:num w:numId="84">
    <w:abstractNumId w:val="36"/>
  </w:num>
  <w:num w:numId="85">
    <w:abstractNumId w:val="66"/>
  </w:num>
  <w:num w:numId="86">
    <w:abstractNumId w:val="33"/>
  </w:num>
  <w:num w:numId="87">
    <w:abstractNumId w:val="47"/>
  </w:num>
  <w:num w:numId="88">
    <w:abstractNumId w:val="55"/>
  </w:num>
  <w:num w:numId="89">
    <w:abstractNumId w:val="45"/>
  </w:num>
  <w:num w:numId="90">
    <w:abstractNumId w:val="2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D0F45"/>
    <w:rsid w:val="00052FDF"/>
    <w:rsid w:val="000B2E26"/>
    <w:rsid w:val="001821A4"/>
    <w:rsid w:val="00337E80"/>
    <w:rsid w:val="00531AA3"/>
    <w:rsid w:val="00666AEB"/>
    <w:rsid w:val="00695126"/>
    <w:rsid w:val="008D0F45"/>
    <w:rsid w:val="009B7ECB"/>
    <w:rsid w:val="00A3226F"/>
    <w:rsid w:val="00B670A9"/>
    <w:rsid w:val="00C63A60"/>
    <w:rsid w:val="00CC2B05"/>
    <w:rsid w:val="00D6129B"/>
    <w:rsid w:val="00DC7BFA"/>
    <w:rsid w:val="00F9641D"/>
    <w:rsid w:val="00FF377C"/>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26"/>
    <w:rPr>
      <w:rFonts w:cs="Sendnya"/>
    </w:rPr>
  </w:style>
  <w:style w:type="paragraph" w:styleId="Heading1">
    <w:name w:val="heading 1"/>
    <w:basedOn w:val="Normal"/>
    <w:link w:val="Heading1Char"/>
    <w:uiPriority w:val="9"/>
    <w:qFormat/>
    <w:rsid w:val="008D0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F45"/>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8D0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D0F45"/>
    <w:rPr>
      <w:rFonts w:ascii="Times New Roman" w:eastAsia="Times New Roman" w:hAnsi="Times New Roman" w:cs="Times New Roman"/>
      <w:sz w:val="24"/>
      <w:szCs w:val="24"/>
    </w:rPr>
  </w:style>
  <w:style w:type="paragraph" w:customStyle="1" w:styleId="normal0">
    <w:name w:val="normal"/>
    <w:basedOn w:val="Normal"/>
    <w:rsid w:val="008D0F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0F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0F45"/>
    <w:rPr>
      <w:color w:val="0000FF"/>
      <w:u w:val="single"/>
    </w:rPr>
  </w:style>
  <w:style w:type="character" w:styleId="FollowedHyperlink">
    <w:name w:val="FollowedHyperlink"/>
    <w:basedOn w:val="DefaultParagraphFont"/>
    <w:uiPriority w:val="99"/>
    <w:semiHidden/>
    <w:unhideWhenUsed/>
    <w:rsid w:val="008D0F45"/>
    <w:rPr>
      <w:color w:val="800080"/>
      <w:u w:val="single"/>
    </w:rPr>
  </w:style>
  <w:style w:type="paragraph" w:styleId="BalloonText">
    <w:name w:val="Balloon Text"/>
    <w:basedOn w:val="Normal"/>
    <w:link w:val="BalloonTextChar"/>
    <w:uiPriority w:val="99"/>
    <w:semiHidden/>
    <w:unhideWhenUsed/>
    <w:rsid w:val="008D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45"/>
    <w:rPr>
      <w:rFonts w:ascii="Tahoma" w:hAnsi="Tahoma" w:cs="Tahoma"/>
      <w:sz w:val="16"/>
      <w:szCs w:val="16"/>
    </w:rPr>
  </w:style>
  <w:style w:type="paragraph" w:styleId="Header">
    <w:name w:val="header"/>
    <w:basedOn w:val="Normal"/>
    <w:link w:val="HeaderChar"/>
    <w:uiPriority w:val="99"/>
    <w:semiHidden/>
    <w:unhideWhenUsed/>
    <w:rsid w:val="008D0F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0F45"/>
    <w:rPr>
      <w:rFonts w:cs="Sendnya"/>
    </w:rPr>
  </w:style>
  <w:style w:type="paragraph" w:styleId="Footer">
    <w:name w:val="footer"/>
    <w:basedOn w:val="Normal"/>
    <w:link w:val="FooterChar"/>
    <w:uiPriority w:val="99"/>
    <w:semiHidden/>
    <w:unhideWhenUsed/>
    <w:rsid w:val="008D0F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0F45"/>
    <w:rPr>
      <w:rFonts w:cs="Sendnya"/>
    </w:rPr>
  </w:style>
  <w:style w:type="paragraph" w:styleId="ListParagraph">
    <w:name w:val="List Paragraph"/>
    <w:basedOn w:val="Normal"/>
    <w:uiPriority w:val="34"/>
    <w:qFormat/>
    <w:rsid w:val="00B670A9"/>
    <w:pPr>
      <w:ind w:left="720"/>
      <w:contextualSpacing/>
    </w:pPr>
  </w:style>
</w:styles>
</file>

<file path=word/webSettings.xml><?xml version="1.0" encoding="utf-8"?>
<w:webSettings xmlns:r="http://schemas.openxmlformats.org/officeDocument/2006/relationships" xmlns:w="http://schemas.openxmlformats.org/wordprocessingml/2006/main">
  <w:divs>
    <w:div w:id="9280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odisha.gov.in" TargetMode="External"/><Relationship Id="rId13" Type="http://schemas.openxmlformats.org/officeDocument/2006/relationships/hyperlink" Target="mailto:osamboard99@yahoo.com" TargetMode="External"/><Relationship Id="rId3" Type="http://schemas.openxmlformats.org/officeDocument/2006/relationships/settings" Target="settings.xml"/><Relationship Id="rId7" Type="http://schemas.openxmlformats.org/officeDocument/2006/relationships/hyperlink" Target="mailto:osamboard99@yahoo.com"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coop.odisha.gov.in" TargetMode="External"/><Relationship Id="rId10" Type="http://schemas.openxmlformats.org/officeDocument/2006/relationships/hyperlink" Target="mailto:osamboard99@yahoo.com" TargetMode="External"/><Relationship Id="rId4" Type="http://schemas.openxmlformats.org/officeDocument/2006/relationships/webSettings" Target="webSettings.xml"/><Relationship Id="rId9" Type="http://schemas.openxmlformats.org/officeDocument/2006/relationships/hyperlink" Target="mailto:osamboard99@yahoo.com" TargetMode="External"/><Relationship Id="rId14" Type="http://schemas.openxmlformats.org/officeDocument/2006/relationships/hyperlink" Target="mailto:kalia.osam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38</Pages>
  <Words>9999</Words>
  <Characters>56999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2022-09-30T23:34:00Z</dcterms:created>
  <dcterms:modified xsi:type="dcterms:W3CDTF">2022-10-01T13:06:00Z</dcterms:modified>
</cp:coreProperties>
</file>