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8F" w:rsidRPr="00E01D3A" w:rsidRDefault="00B47F8F" w:rsidP="00B47F8F">
      <w:pPr>
        <w:pStyle w:val="Heading3"/>
        <w:ind w:firstLine="720"/>
        <w:rPr>
          <w:rFonts w:ascii="Agency FB" w:hAnsi="Agency FB" w:cs="Calibri"/>
          <w:sz w:val="36"/>
        </w:rPr>
      </w:pPr>
      <w:r>
        <w:rPr>
          <w:rFonts w:ascii="Agency FB" w:hAnsi="Agency FB" w:cs="Calibri"/>
          <w:sz w:val="36"/>
        </w:rPr>
        <w:t>`</w:t>
      </w:r>
      <w:r w:rsidRPr="00E01D3A">
        <w:rPr>
          <w:rFonts w:ascii="Agency FB" w:hAnsi="Agency FB" w:cs="Calibri"/>
          <w:sz w:val="36"/>
        </w:rPr>
        <w:t>OFFIC</w:t>
      </w:r>
      <w:r>
        <w:rPr>
          <w:rFonts w:ascii="Agency FB" w:hAnsi="Agency FB" w:cs="Calibri"/>
          <w:sz w:val="36"/>
        </w:rPr>
        <w:t>E OF THE EXECUTIVE ENGINEER</w:t>
      </w:r>
      <w:r w:rsidRPr="00E01D3A">
        <w:rPr>
          <w:rFonts w:ascii="Agency FB" w:hAnsi="Agency FB" w:cs="Calibri"/>
          <w:sz w:val="36"/>
        </w:rPr>
        <w:t xml:space="preserve">, </w:t>
      </w:r>
      <w:r w:rsidRPr="00E01D3A">
        <w:rPr>
          <w:rFonts w:ascii="Agency FB" w:hAnsi="Agency FB"/>
          <w:sz w:val="36"/>
          <w:szCs w:val="28"/>
        </w:rPr>
        <w:t>JAGATSINGHPUR</w:t>
      </w:r>
      <w:r>
        <w:rPr>
          <w:rFonts w:ascii="Agency FB" w:hAnsi="Agency FB"/>
          <w:sz w:val="36"/>
          <w:szCs w:val="28"/>
        </w:rPr>
        <w:t xml:space="preserve"> R&amp;B DIVISION, JAGATSINGHPUR</w:t>
      </w:r>
    </w:p>
    <w:p w:rsidR="00B47F8F" w:rsidRPr="00E01D3A" w:rsidRDefault="00B47F8F" w:rsidP="00B47F8F">
      <w:pPr>
        <w:jc w:val="center"/>
        <w:rPr>
          <w:b/>
          <w:i/>
          <w:iCs/>
        </w:rPr>
      </w:pPr>
    </w:p>
    <w:p w:rsidR="00B47F8F" w:rsidRDefault="00B47F8F" w:rsidP="00B47F8F">
      <w:pPr>
        <w:pStyle w:val="Heading1"/>
        <w:jc w:val="center"/>
      </w:pPr>
      <w:r w:rsidRPr="00E01D3A">
        <w:rPr>
          <w:sz w:val="22"/>
          <w:szCs w:val="22"/>
        </w:rPr>
        <w:t xml:space="preserve">E-mail: </w:t>
      </w:r>
      <w:r>
        <w:rPr>
          <w:sz w:val="22"/>
          <w:szCs w:val="22"/>
        </w:rPr>
        <w:t>eerbjspr@gmail.com</w:t>
      </w:r>
    </w:p>
    <w:p w:rsidR="00B47F8F" w:rsidRPr="009E6AD8" w:rsidRDefault="00B47F8F" w:rsidP="00B47F8F"/>
    <w:p w:rsidR="00B47F8F" w:rsidRPr="009E6AD8" w:rsidRDefault="00B47F8F" w:rsidP="00B47F8F">
      <w:pPr>
        <w:rPr>
          <w:rFonts w:ascii="Arial" w:hAnsi="Arial" w:cs="Arial"/>
          <w:b/>
          <w:i/>
        </w:rPr>
      </w:pPr>
      <w:r>
        <w:rPr>
          <w:rFonts w:ascii="Arial" w:hAnsi="Arial" w:cs="Arial"/>
          <w:b/>
          <w:i/>
        </w:rPr>
        <w:t xml:space="preserve">                           Tender Reference No.       </w:t>
      </w:r>
      <w:r w:rsidR="00840461">
        <w:rPr>
          <w:rFonts w:ascii="Arial" w:hAnsi="Arial" w:cs="Arial"/>
          <w:b/>
          <w:i/>
        </w:rPr>
        <w:t>14              , Date: 13/11</w:t>
      </w:r>
      <w:r>
        <w:rPr>
          <w:rFonts w:ascii="Arial" w:hAnsi="Arial" w:cs="Arial"/>
          <w:b/>
          <w:i/>
        </w:rPr>
        <w:t>/2020</w:t>
      </w:r>
    </w:p>
    <w:p w:rsidR="00B47F8F" w:rsidRPr="00E01D3A" w:rsidRDefault="00B47F8F" w:rsidP="00B47F8F">
      <w:pPr>
        <w:rPr>
          <w:sz w:val="18"/>
        </w:rPr>
      </w:pPr>
    </w:p>
    <w:p w:rsidR="00B47F8F" w:rsidRPr="00E01D3A" w:rsidRDefault="00B47F8F" w:rsidP="00B47F8F"/>
    <w:p w:rsidR="00B47F8F" w:rsidRPr="00E01D3A" w:rsidRDefault="00B47F8F" w:rsidP="00B47F8F"/>
    <w:p w:rsidR="00B47F8F" w:rsidRPr="00E01D3A" w:rsidRDefault="00B47F8F" w:rsidP="00B47F8F">
      <w:pPr>
        <w:jc w:val="center"/>
        <w:rPr>
          <w:rFonts w:cs="Calibri"/>
          <w:b/>
          <w:i/>
          <w:iCs/>
        </w:rPr>
      </w:pPr>
      <w:r>
        <w:rPr>
          <w:rFonts w:cs="Calibri"/>
          <w:b/>
          <w:i/>
          <w:noProof/>
        </w:rPr>
        <w:drawing>
          <wp:inline distT="0" distB="0" distL="0" distR="0">
            <wp:extent cx="857250" cy="828675"/>
            <wp:effectExtent l="19050" t="0" r="0" b="0"/>
            <wp:docPr id="3"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7"/>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B47F8F" w:rsidRPr="00E01D3A" w:rsidRDefault="00B47F8F" w:rsidP="00B47F8F">
      <w:pPr>
        <w:jc w:val="center"/>
        <w:rPr>
          <w:rFonts w:cs="Calibri"/>
          <w:b/>
          <w:i/>
          <w:iCs/>
        </w:rPr>
      </w:pPr>
    </w:p>
    <w:p w:rsidR="00B47F8F" w:rsidRDefault="00B47F8F" w:rsidP="00B47F8F">
      <w:pPr>
        <w:ind w:left="-142"/>
        <w:jc w:val="center"/>
        <w:rPr>
          <w:rFonts w:ascii="Arial" w:hAnsi="Arial" w:cs="Arial"/>
          <w:b/>
          <w:color w:val="000000"/>
          <w:sz w:val="28"/>
          <w:szCs w:val="26"/>
          <w:u w:val="single"/>
        </w:rPr>
      </w:pPr>
      <w:r w:rsidRPr="00FF02CA">
        <w:rPr>
          <w:rFonts w:ascii="Arial" w:hAnsi="Arial" w:cs="Arial"/>
          <w:b/>
          <w:color w:val="000000"/>
          <w:sz w:val="28"/>
          <w:szCs w:val="26"/>
          <w:u w:val="single"/>
        </w:rPr>
        <w:t xml:space="preserve">TENDER DOCUMENT </w:t>
      </w:r>
    </w:p>
    <w:p w:rsidR="00B47F8F" w:rsidRPr="00FF02CA" w:rsidRDefault="00B47F8F" w:rsidP="00B47F8F">
      <w:pPr>
        <w:ind w:left="-142"/>
        <w:jc w:val="center"/>
        <w:rPr>
          <w:rFonts w:ascii="Arial" w:hAnsi="Arial" w:cs="Arial"/>
          <w:b/>
          <w:color w:val="000000"/>
          <w:sz w:val="28"/>
          <w:szCs w:val="26"/>
          <w:u w:val="single"/>
        </w:rPr>
      </w:pPr>
    </w:p>
    <w:p w:rsidR="00B47F8F" w:rsidRPr="00DD6F86" w:rsidRDefault="00B47F8F" w:rsidP="00B47F8F">
      <w:pPr>
        <w:ind w:left="-142"/>
        <w:jc w:val="center"/>
        <w:rPr>
          <w:rFonts w:ascii="Arial" w:hAnsi="Arial" w:cs="Arial"/>
          <w:sz w:val="24"/>
          <w:szCs w:val="24"/>
        </w:rPr>
      </w:pPr>
      <w:r>
        <w:rPr>
          <w:rFonts w:ascii="Arial" w:hAnsi="Arial" w:cs="Arial"/>
          <w:b/>
          <w:color w:val="000000"/>
          <w:sz w:val="24"/>
          <w:szCs w:val="24"/>
        </w:rPr>
        <w:t xml:space="preserve">Procurement &amp; Installation of </w:t>
      </w:r>
      <w:r w:rsidR="005478B4">
        <w:rPr>
          <w:rFonts w:ascii="Arial" w:hAnsi="Arial" w:cs="Arial"/>
          <w:b/>
          <w:color w:val="000000"/>
          <w:sz w:val="24"/>
          <w:szCs w:val="24"/>
        </w:rPr>
        <w:t xml:space="preserve"> Two Numbers </w:t>
      </w:r>
      <w:r w:rsidR="00BB231F">
        <w:rPr>
          <w:rFonts w:ascii="Arial" w:hAnsi="Arial" w:cs="Arial"/>
          <w:b/>
          <w:color w:val="000000"/>
          <w:sz w:val="24"/>
          <w:szCs w:val="24"/>
        </w:rPr>
        <w:t>3D Ultrasound Machine with Colour Doppler</w:t>
      </w:r>
      <w:r w:rsidR="00E71516">
        <w:rPr>
          <w:rFonts w:ascii="Arial" w:hAnsi="Arial" w:cs="Arial"/>
          <w:b/>
          <w:color w:val="000000"/>
          <w:sz w:val="24"/>
          <w:szCs w:val="24"/>
        </w:rPr>
        <w:t xml:space="preserve"> </w:t>
      </w:r>
      <w:r w:rsidR="00BB231F">
        <w:rPr>
          <w:rFonts w:ascii="Arial" w:hAnsi="Arial" w:cs="Arial"/>
          <w:b/>
          <w:color w:val="000000"/>
          <w:sz w:val="24"/>
          <w:szCs w:val="24"/>
        </w:rPr>
        <w:t>for</w:t>
      </w:r>
      <w:r>
        <w:rPr>
          <w:rFonts w:ascii="Arial" w:hAnsi="Arial" w:cs="Arial"/>
          <w:b/>
          <w:color w:val="000000"/>
          <w:sz w:val="24"/>
          <w:szCs w:val="24"/>
        </w:rPr>
        <w:t xml:space="preserve"> CHC, Balikuda</w:t>
      </w:r>
      <w:r w:rsidR="005478B4">
        <w:rPr>
          <w:rFonts w:ascii="Arial" w:hAnsi="Arial" w:cs="Arial"/>
          <w:b/>
          <w:color w:val="000000"/>
          <w:sz w:val="24"/>
          <w:szCs w:val="24"/>
        </w:rPr>
        <w:t xml:space="preserve"> &amp; CHC, Ersama</w:t>
      </w:r>
      <w:r>
        <w:rPr>
          <w:rFonts w:ascii="Arial" w:hAnsi="Arial" w:cs="Arial"/>
          <w:b/>
          <w:color w:val="000000"/>
          <w:sz w:val="24"/>
          <w:szCs w:val="24"/>
        </w:rPr>
        <w:t xml:space="preserve"> in the District of Jagatsinghpur</w:t>
      </w:r>
    </w:p>
    <w:p w:rsidR="00B47F8F" w:rsidRPr="00DD6F86" w:rsidRDefault="00B47F8F" w:rsidP="00B47F8F">
      <w:pPr>
        <w:pStyle w:val="Heading6"/>
        <w:spacing w:line="480" w:lineRule="auto"/>
        <w:rPr>
          <w:rFonts w:ascii="Arial" w:hAnsi="Arial" w:cs="Arial"/>
          <w:sz w:val="24"/>
          <w:szCs w:val="24"/>
        </w:rPr>
      </w:pPr>
      <w:r w:rsidRPr="00DD6F86">
        <w:rPr>
          <w:rFonts w:ascii="Arial" w:hAnsi="Arial" w:cs="Arial"/>
          <w:sz w:val="24"/>
          <w:szCs w:val="24"/>
        </w:rPr>
        <w:t>BID SUBMISSION START DATE</w:t>
      </w:r>
      <w:r>
        <w:rPr>
          <w:rFonts w:ascii="Arial" w:hAnsi="Arial" w:cs="Arial"/>
          <w:sz w:val="24"/>
          <w:szCs w:val="24"/>
        </w:rPr>
        <w:tab/>
      </w:r>
      <w:r w:rsidRPr="00DD6F86">
        <w:rPr>
          <w:rFonts w:ascii="Arial" w:hAnsi="Arial" w:cs="Arial"/>
          <w:sz w:val="24"/>
          <w:szCs w:val="24"/>
        </w:rPr>
        <w:tab/>
        <w:t xml:space="preserve">: </w:t>
      </w:r>
      <w:r w:rsidR="005478B4">
        <w:rPr>
          <w:rFonts w:ascii="Arial" w:hAnsi="Arial" w:cs="Arial"/>
          <w:sz w:val="24"/>
          <w:szCs w:val="24"/>
        </w:rPr>
        <w:t>19.11.2020</w:t>
      </w:r>
    </w:p>
    <w:p w:rsidR="00B47F8F" w:rsidRPr="00DD6F86" w:rsidRDefault="00B47F8F" w:rsidP="00B47F8F">
      <w:pPr>
        <w:pStyle w:val="Heading6"/>
        <w:spacing w:line="480" w:lineRule="auto"/>
        <w:rPr>
          <w:rFonts w:ascii="Arial" w:hAnsi="Arial" w:cs="Arial"/>
          <w:sz w:val="24"/>
          <w:szCs w:val="24"/>
        </w:rPr>
      </w:pPr>
      <w:r w:rsidRPr="00DD6F86">
        <w:rPr>
          <w:rFonts w:ascii="Arial" w:hAnsi="Arial" w:cs="Arial"/>
          <w:sz w:val="24"/>
          <w:szCs w:val="24"/>
        </w:rPr>
        <w:t>LAST DATE OF SUBMISSION</w:t>
      </w:r>
      <w:r w:rsidRPr="00DD6F86">
        <w:rPr>
          <w:rFonts w:ascii="Arial" w:hAnsi="Arial" w:cs="Arial"/>
          <w:sz w:val="24"/>
          <w:szCs w:val="24"/>
        </w:rPr>
        <w:tab/>
      </w:r>
      <w:r w:rsidRPr="00DD6F86">
        <w:rPr>
          <w:rFonts w:ascii="Arial" w:hAnsi="Arial" w:cs="Arial"/>
          <w:sz w:val="24"/>
          <w:szCs w:val="24"/>
        </w:rPr>
        <w:tab/>
        <w:t xml:space="preserve">: </w:t>
      </w:r>
      <w:r w:rsidR="005478B4">
        <w:rPr>
          <w:rFonts w:ascii="Arial" w:hAnsi="Arial" w:cs="Arial"/>
          <w:sz w:val="24"/>
          <w:szCs w:val="24"/>
        </w:rPr>
        <w:t>02.12</w:t>
      </w:r>
      <w:r>
        <w:rPr>
          <w:rFonts w:ascii="Arial" w:hAnsi="Arial" w:cs="Arial"/>
          <w:sz w:val="24"/>
          <w:szCs w:val="24"/>
        </w:rPr>
        <w:t>.2020</w:t>
      </w:r>
      <w:r w:rsidRPr="00DD6F86">
        <w:rPr>
          <w:rFonts w:ascii="Arial" w:hAnsi="Arial" w:cs="Arial"/>
          <w:sz w:val="24"/>
          <w:szCs w:val="24"/>
        </w:rPr>
        <w:t xml:space="preserve"> UP TO 5 P.M</w:t>
      </w:r>
    </w:p>
    <w:p w:rsidR="00B47F8F" w:rsidRPr="00DD6F86" w:rsidRDefault="00B47F8F" w:rsidP="00B47F8F">
      <w:pPr>
        <w:pStyle w:val="Heading6"/>
        <w:spacing w:line="480" w:lineRule="auto"/>
        <w:rPr>
          <w:rFonts w:ascii="Arial" w:hAnsi="Arial" w:cs="Arial"/>
          <w:bCs/>
          <w:sz w:val="24"/>
          <w:szCs w:val="24"/>
        </w:rPr>
      </w:pPr>
      <w:r w:rsidRPr="00DD6F86">
        <w:rPr>
          <w:rFonts w:ascii="Arial" w:hAnsi="Arial" w:cs="Arial"/>
          <w:bCs/>
          <w:sz w:val="24"/>
          <w:szCs w:val="24"/>
        </w:rPr>
        <w:t>OPENING OF TENDER PAPERS</w:t>
      </w:r>
      <w:r w:rsidRPr="00DD6F86">
        <w:rPr>
          <w:rFonts w:ascii="Arial" w:hAnsi="Arial" w:cs="Arial"/>
          <w:bCs/>
          <w:sz w:val="24"/>
          <w:szCs w:val="24"/>
        </w:rPr>
        <w:tab/>
        <w:t xml:space="preserve">: </w:t>
      </w:r>
      <w:r w:rsidR="005478B4">
        <w:rPr>
          <w:rFonts w:ascii="Arial" w:hAnsi="Arial" w:cs="Arial"/>
          <w:bCs/>
          <w:sz w:val="24"/>
          <w:szCs w:val="24"/>
        </w:rPr>
        <w:t>03.12</w:t>
      </w:r>
      <w:r>
        <w:rPr>
          <w:rFonts w:ascii="Arial" w:hAnsi="Arial" w:cs="Arial"/>
          <w:bCs/>
          <w:sz w:val="24"/>
          <w:szCs w:val="24"/>
        </w:rPr>
        <w:t>.2020AT 1.00 P</w:t>
      </w:r>
      <w:r w:rsidRPr="00DD6F86">
        <w:rPr>
          <w:rFonts w:ascii="Arial" w:hAnsi="Arial" w:cs="Arial"/>
          <w:bCs/>
          <w:sz w:val="24"/>
          <w:szCs w:val="24"/>
        </w:rPr>
        <w:t>.M</w:t>
      </w:r>
    </w:p>
    <w:p w:rsidR="00B47F8F" w:rsidRPr="00BF64A2" w:rsidRDefault="00B47F8F" w:rsidP="00B47F8F">
      <w:pPr>
        <w:rPr>
          <w:rFonts w:ascii="Arial" w:hAnsi="Arial" w:cs="Arial"/>
          <w:b/>
          <w:color w:val="000000"/>
          <w:sz w:val="20"/>
          <w:szCs w:val="24"/>
        </w:rPr>
      </w:pPr>
      <w:r w:rsidRPr="00BF64A2">
        <w:rPr>
          <w:rFonts w:ascii="Arial" w:hAnsi="Arial" w:cs="Arial"/>
          <w:b/>
          <w:color w:val="000000"/>
          <w:sz w:val="20"/>
          <w:szCs w:val="24"/>
        </w:rPr>
        <w:t>PLACE OF OPENING OF TENDER   :</w:t>
      </w:r>
    </w:p>
    <w:p w:rsidR="00B47F8F" w:rsidRPr="00BF64A2" w:rsidRDefault="00B47F8F" w:rsidP="00B47F8F">
      <w:pPr>
        <w:ind w:left="720" w:firstLine="720"/>
        <w:rPr>
          <w:rFonts w:ascii="Arial" w:hAnsi="Arial" w:cs="Arial"/>
          <w:b/>
          <w:color w:val="000000"/>
          <w:sz w:val="20"/>
          <w:szCs w:val="24"/>
        </w:rPr>
      </w:pPr>
      <w:r w:rsidRPr="00BF64A2">
        <w:rPr>
          <w:rFonts w:ascii="Arial" w:hAnsi="Arial" w:cs="Arial"/>
          <w:b/>
          <w:color w:val="000000"/>
          <w:sz w:val="20"/>
          <w:szCs w:val="24"/>
        </w:rPr>
        <w:t>AND</w:t>
      </w:r>
    </w:p>
    <w:p w:rsidR="00B47F8F" w:rsidRPr="00BF64A2" w:rsidRDefault="00B47F8F" w:rsidP="00B47F8F">
      <w:pPr>
        <w:ind w:left="3600" w:hanging="3600"/>
        <w:rPr>
          <w:rFonts w:ascii="Arial" w:hAnsi="Arial" w:cs="Arial"/>
          <w:b/>
          <w:caps/>
          <w:color w:val="000000"/>
          <w:sz w:val="20"/>
          <w:szCs w:val="24"/>
        </w:rPr>
      </w:pPr>
      <w:r w:rsidRPr="00BF64A2">
        <w:rPr>
          <w:rFonts w:ascii="Arial" w:hAnsi="Arial" w:cs="Arial"/>
          <w:b/>
          <w:bCs/>
          <w:color w:val="000000"/>
          <w:sz w:val="20"/>
          <w:szCs w:val="24"/>
        </w:rPr>
        <w:t xml:space="preserve">ADDRESS FOR COMMUNICATION: </w:t>
      </w:r>
      <w:r w:rsidRPr="00BF64A2">
        <w:rPr>
          <w:rFonts w:ascii="Arial" w:hAnsi="Arial" w:cs="Arial"/>
          <w:b/>
          <w:caps/>
          <w:color w:val="000000"/>
          <w:sz w:val="18"/>
          <w:szCs w:val="24"/>
        </w:rPr>
        <w:t>Office of The  ExeCUTIVE ENGINEER, JAGATSINGHPURR&amp;B DIVISION</w:t>
      </w:r>
    </w:p>
    <w:p w:rsidR="00B47F8F" w:rsidRPr="00BF64A2" w:rsidRDefault="00B47F8F" w:rsidP="00B47F8F">
      <w:pPr>
        <w:rPr>
          <w:rFonts w:ascii="Arial" w:hAnsi="Arial" w:cs="Arial"/>
          <w:b/>
          <w:bCs/>
          <w:color w:val="000000"/>
          <w:sz w:val="20"/>
          <w:szCs w:val="24"/>
        </w:rPr>
      </w:pPr>
      <w:r w:rsidRPr="00BF64A2">
        <w:rPr>
          <w:rFonts w:ascii="Arial" w:hAnsi="Arial" w:cs="Arial"/>
          <w:b/>
          <w:caps/>
          <w:color w:val="000000"/>
          <w:sz w:val="20"/>
          <w:szCs w:val="24"/>
        </w:rPr>
        <w:tab/>
      </w:r>
      <w:r w:rsidRPr="00BF64A2">
        <w:rPr>
          <w:rFonts w:ascii="Arial" w:hAnsi="Arial" w:cs="Arial"/>
          <w:b/>
          <w:caps/>
          <w:color w:val="000000"/>
          <w:sz w:val="20"/>
          <w:szCs w:val="24"/>
        </w:rPr>
        <w:tab/>
        <w:t>AND</w:t>
      </w:r>
      <w:r w:rsidRPr="00BF64A2">
        <w:rPr>
          <w:rFonts w:ascii="Arial" w:hAnsi="Arial" w:cs="Arial"/>
          <w:b/>
          <w:caps/>
          <w:color w:val="000000"/>
          <w:sz w:val="20"/>
          <w:szCs w:val="24"/>
        </w:rPr>
        <w:tab/>
      </w:r>
      <w:r w:rsidRPr="00BF64A2">
        <w:rPr>
          <w:rFonts w:ascii="Arial" w:hAnsi="Arial" w:cs="Arial"/>
          <w:b/>
          <w:caps/>
          <w:color w:val="000000"/>
          <w:sz w:val="20"/>
          <w:szCs w:val="24"/>
        </w:rPr>
        <w:tab/>
      </w:r>
      <w:r w:rsidRPr="00BF64A2">
        <w:rPr>
          <w:rFonts w:ascii="Arial" w:hAnsi="Arial" w:cs="Arial"/>
          <w:b/>
          <w:caps/>
          <w:color w:val="000000"/>
          <w:sz w:val="18"/>
          <w:szCs w:val="24"/>
        </w:rPr>
        <w:t xml:space="preserve">                      At/Po/Dist- Jagatsinghpur-754103</w:t>
      </w:r>
    </w:p>
    <w:p w:rsidR="00B47F8F" w:rsidRPr="00DD6F86" w:rsidRDefault="00B47F8F" w:rsidP="00B47F8F">
      <w:pPr>
        <w:rPr>
          <w:rFonts w:ascii="Arial" w:hAnsi="Arial" w:cs="Arial"/>
          <w:color w:val="000000"/>
          <w:sz w:val="24"/>
          <w:szCs w:val="24"/>
        </w:rPr>
      </w:pPr>
      <w:r w:rsidRPr="00BF64A2">
        <w:rPr>
          <w:rFonts w:ascii="Arial" w:hAnsi="Arial" w:cs="Arial"/>
          <w:b/>
          <w:color w:val="000000"/>
          <w:sz w:val="20"/>
          <w:szCs w:val="24"/>
        </w:rPr>
        <w:t>RECEIPT OF TENDER DOCUMENTS:</w:t>
      </w:r>
      <w:r w:rsidRPr="00BF64A2">
        <w:rPr>
          <w:rFonts w:ascii="Arial" w:hAnsi="Arial" w:cs="Arial"/>
          <w:color w:val="000000"/>
          <w:sz w:val="20"/>
          <w:szCs w:val="24"/>
        </w:rPr>
        <w:tab/>
      </w:r>
      <w:r w:rsidRPr="00BF64A2">
        <w:rPr>
          <w:rFonts w:ascii="Arial" w:hAnsi="Arial" w:cs="Arial"/>
          <w:color w:val="000000"/>
          <w:sz w:val="20"/>
          <w:szCs w:val="24"/>
        </w:rPr>
        <w:tab/>
      </w:r>
      <w:r w:rsidRPr="00BF64A2">
        <w:rPr>
          <w:rFonts w:ascii="Arial" w:hAnsi="Arial" w:cs="Arial"/>
          <w:color w:val="000000"/>
          <w:sz w:val="20"/>
          <w:szCs w:val="24"/>
        </w:rPr>
        <w:tab/>
      </w:r>
      <w:r w:rsidRPr="00DD6F86">
        <w:rPr>
          <w:rFonts w:ascii="Arial" w:hAnsi="Arial" w:cs="Arial"/>
          <w:color w:val="000000"/>
          <w:sz w:val="24"/>
          <w:szCs w:val="24"/>
        </w:rPr>
        <w:br/>
      </w:r>
    </w:p>
    <w:p w:rsidR="00B47F8F" w:rsidRDefault="00B47F8F" w:rsidP="00B47F8F">
      <w:pPr>
        <w:rPr>
          <w:rFonts w:ascii="Arial" w:hAnsi="Arial" w:cs="Arial"/>
          <w:color w:val="000000"/>
          <w:sz w:val="24"/>
          <w:szCs w:val="24"/>
        </w:rPr>
      </w:pPr>
      <w:r>
        <w:rPr>
          <w:rFonts w:ascii="Arial" w:hAnsi="Arial" w:cs="Arial"/>
          <w:color w:val="000000"/>
          <w:sz w:val="24"/>
          <w:szCs w:val="24"/>
        </w:rPr>
        <w:t xml:space="preserve">                                                                   EXECUTIVE ENGINEER</w:t>
      </w:r>
    </w:p>
    <w:p w:rsidR="00B47F8F" w:rsidRPr="00DD6F86" w:rsidRDefault="00B47F8F" w:rsidP="00B47F8F">
      <w:pPr>
        <w:rPr>
          <w:rFonts w:ascii="Arial" w:hAnsi="Arial" w:cs="Arial"/>
          <w:b/>
          <w:sz w:val="24"/>
          <w:szCs w:val="24"/>
        </w:rPr>
      </w:pPr>
      <w:r>
        <w:rPr>
          <w:rFonts w:ascii="Arial" w:hAnsi="Arial" w:cs="Arial"/>
          <w:color w:val="000000"/>
          <w:sz w:val="24"/>
          <w:szCs w:val="24"/>
        </w:rPr>
        <w:t xml:space="preserve">                                                             JAGATSINGHPUR R&amp;B DIVISION</w:t>
      </w:r>
    </w:p>
    <w:tbl>
      <w:tblPr>
        <w:tblpPr w:leftFromText="180" w:rightFromText="180" w:vertAnchor="text" w:horzAnchor="margin" w:tblpXSpec="center" w:tblpY="-449"/>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1"/>
      </w:tblGrid>
      <w:tr w:rsidR="00B47F8F" w:rsidRPr="00E01D3A" w:rsidTr="005478B4">
        <w:trPr>
          <w:trHeight w:val="3367"/>
        </w:trPr>
        <w:tc>
          <w:tcPr>
            <w:tcW w:w="9431" w:type="dxa"/>
          </w:tcPr>
          <w:p w:rsidR="00B47F8F" w:rsidRPr="00E01D3A" w:rsidRDefault="00DD118A" w:rsidP="005478B4">
            <w:pPr>
              <w:autoSpaceDE w:val="0"/>
              <w:autoSpaceDN w:val="0"/>
              <w:adjustRightInd w:val="0"/>
              <w:jc w:val="both"/>
              <w:rPr>
                <w:rFonts w:ascii="Calibri" w:hAnsi="Calibri" w:cs="Calibri"/>
                <w:sz w:val="28"/>
                <w:szCs w:val="28"/>
                <w:lang w:bidi="or-IN"/>
              </w:rPr>
            </w:pPr>
            <w:r>
              <w:rPr>
                <w:rFonts w:ascii="Calibri" w:hAnsi="Calibri" w:cs="Calibri"/>
                <w:noProof/>
                <w:sz w:val="28"/>
                <w:szCs w:val="28"/>
                <w:lang w:bidi="or-IN"/>
              </w:rPr>
              <w:lastRenderedPageBreak/>
              <w:pict>
                <v:rect id="Rectangle 2" o:spid="_x0000_s1026" style="position:absolute;left:0;text-align:left;margin-left:96pt;margin-top:6.1pt;width:344.25pt;height:127.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" stroked="f">
                  <v:textbox>
                    <w:txbxContent>
                      <w:p w:rsidR="005478B4" w:rsidRPr="004B08FC" w:rsidRDefault="005478B4" w:rsidP="00B47F8F">
                        <w:pPr>
                          <w:autoSpaceDE w:val="0"/>
                          <w:autoSpaceDN w:val="0"/>
                          <w:adjustRightInd w:val="0"/>
                          <w:jc w:val="both"/>
                          <w:rPr>
                            <w:rFonts w:cs="Arial"/>
                            <w:b/>
                            <w:bCs/>
                            <w:lang w:bidi="or-IN"/>
                          </w:rPr>
                        </w:pPr>
                      </w:p>
                      <w:p w:rsidR="005478B4" w:rsidRPr="00D57E90" w:rsidRDefault="005478B4" w:rsidP="00B47F8F">
                        <w:pPr>
                          <w:pStyle w:val="Heading3"/>
                          <w:rPr>
                            <w:bCs/>
                            <w:sz w:val="28"/>
                            <w:szCs w:val="28"/>
                          </w:rPr>
                        </w:pPr>
                        <w:r w:rsidRPr="00D57E90">
                          <w:rPr>
                            <w:bCs/>
                            <w:sz w:val="28"/>
                            <w:szCs w:val="28"/>
                          </w:rPr>
                          <w:t xml:space="preserve">OFFICE OF THE </w:t>
                        </w:r>
                        <w:r>
                          <w:rPr>
                            <w:bCs/>
                            <w:sz w:val="28"/>
                            <w:szCs w:val="28"/>
                          </w:rPr>
                          <w:t>EXECUTIVE ENGINEER,</w:t>
                        </w:r>
                        <w:r w:rsidRPr="00D57E90">
                          <w:rPr>
                            <w:bCs/>
                            <w:sz w:val="28"/>
                            <w:szCs w:val="28"/>
                          </w:rPr>
                          <w:t xml:space="preserve"> JAGATSINGHPUR</w:t>
                        </w:r>
                      </w:p>
                      <w:p w:rsidR="005478B4" w:rsidRDefault="005478B4" w:rsidP="00B47F8F">
                        <w:pPr>
                          <w:jc w:val="center"/>
                          <w:rPr>
                            <w:b/>
                            <w:i/>
                            <w:sz w:val="24"/>
                            <w:szCs w:val="24"/>
                          </w:rPr>
                        </w:pPr>
                        <w:r w:rsidRPr="0075374B">
                          <w:rPr>
                            <w:b/>
                            <w:i/>
                            <w:sz w:val="24"/>
                            <w:szCs w:val="24"/>
                          </w:rPr>
                          <w:br/>
                          <w:t>E-M</w:t>
                        </w:r>
                        <w:r>
                          <w:rPr>
                            <w:b/>
                            <w:i/>
                            <w:sz w:val="24"/>
                            <w:szCs w:val="24"/>
                          </w:rPr>
                          <w:t>ail :eerbjspr@gmail.com</w:t>
                        </w:r>
                      </w:p>
                      <w:p w:rsidR="005478B4" w:rsidRPr="0075374B" w:rsidRDefault="00840461" w:rsidP="00B47F8F">
                        <w:pPr>
                          <w:jc w:val="center"/>
                          <w:rPr>
                            <w:b/>
                            <w:i/>
                            <w:sz w:val="24"/>
                            <w:szCs w:val="24"/>
                          </w:rPr>
                        </w:pPr>
                        <w:r>
                          <w:rPr>
                            <w:b/>
                            <w:i/>
                            <w:sz w:val="24"/>
                            <w:szCs w:val="24"/>
                          </w:rPr>
                          <w:t>No._____14_____, Date____19/11</w:t>
                        </w:r>
                        <w:r w:rsidR="005478B4">
                          <w:rPr>
                            <w:b/>
                            <w:i/>
                            <w:sz w:val="24"/>
                            <w:szCs w:val="24"/>
                          </w:rPr>
                          <w:t>/2020___/</w:t>
                        </w:r>
                        <w:r w:rsidR="005478B4">
                          <w:rPr>
                            <w:b/>
                            <w:i/>
                            <w:sz w:val="24"/>
                            <w:szCs w:val="24"/>
                          </w:rPr>
                          <w:br/>
                        </w:r>
                      </w:p>
                      <w:p w:rsidR="005478B4" w:rsidRDefault="005478B4" w:rsidP="00B47F8F">
                        <w:pPr>
                          <w:jc w:val="center"/>
                        </w:pPr>
                      </w:p>
                    </w:txbxContent>
                  </v:textbox>
                </v:rect>
              </w:pict>
            </w:r>
            <w:r w:rsidR="00B47F8F">
              <w:rPr>
                <w:rFonts w:ascii="Calibri" w:hAnsi="Calibri" w:cs="Calibri"/>
                <w:noProof/>
                <w:sz w:val="28"/>
                <w:szCs w:val="28"/>
              </w:rPr>
              <w:drawing>
                <wp:inline distT="0" distB="0" distL="0" distR="0">
                  <wp:extent cx="1143000" cy="1114425"/>
                  <wp:effectExtent l="19050" t="0" r="0" b="0"/>
                  <wp:docPr id="5" name="Picture 2" descr="Go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t"/>
                          <pic:cNvPicPr>
                            <a:picLocks noChangeAspect="1" noChangeArrowheads="1"/>
                          </pic:cNvPicPr>
                        </pic:nvPicPr>
                        <pic:blipFill>
                          <a:blip r:embed="rId8"/>
                          <a:srcRect/>
                          <a:stretch>
                            <a:fillRect/>
                          </a:stretch>
                        </pic:blipFill>
                        <pic:spPr bwMode="auto">
                          <a:xfrm>
                            <a:off x="0" y="0"/>
                            <a:ext cx="1143000" cy="1114425"/>
                          </a:xfrm>
                          <a:prstGeom prst="rect">
                            <a:avLst/>
                          </a:prstGeom>
                          <a:noFill/>
                          <a:ln w="9525">
                            <a:noFill/>
                            <a:miter lim="800000"/>
                            <a:headEnd/>
                            <a:tailEnd/>
                          </a:ln>
                        </pic:spPr>
                      </pic:pic>
                    </a:graphicData>
                  </a:graphic>
                </wp:inline>
              </w:drawing>
            </w:r>
          </w:p>
        </w:tc>
      </w:tr>
      <w:tr w:rsidR="00B47F8F" w:rsidRPr="00E01D3A" w:rsidTr="005478B4">
        <w:trPr>
          <w:trHeight w:val="4780"/>
        </w:trPr>
        <w:tc>
          <w:tcPr>
            <w:tcW w:w="9431" w:type="dxa"/>
          </w:tcPr>
          <w:p w:rsidR="00B47F8F" w:rsidRPr="00E01D3A" w:rsidRDefault="00B47F8F" w:rsidP="005478B4">
            <w:pPr>
              <w:pStyle w:val="Heading1"/>
            </w:pPr>
          </w:p>
          <w:p w:rsidR="00B47F8F" w:rsidRDefault="00B47F8F" w:rsidP="005478B4">
            <w:pPr>
              <w:spacing w:line="360" w:lineRule="auto"/>
              <w:jc w:val="center"/>
              <w:rPr>
                <w:rFonts w:cs="Arial"/>
                <w:b/>
                <w:bCs/>
                <w:sz w:val="24"/>
                <w:szCs w:val="24"/>
                <w:u w:val="single"/>
              </w:rPr>
            </w:pPr>
            <w:r w:rsidRPr="00E01D3A">
              <w:rPr>
                <w:rFonts w:cs="Arial"/>
                <w:b/>
                <w:bCs/>
                <w:sz w:val="24"/>
                <w:szCs w:val="24"/>
                <w:u w:val="single"/>
              </w:rPr>
              <w:t>TENDER CALL NOTICE</w:t>
            </w:r>
          </w:p>
          <w:p w:rsidR="00B47F8F" w:rsidRDefault="00B47F8F" w:rsidP="005478B4">
            <w:pPr>
              <w:pStyle w:val="ListParagraph"/>
              <w:numPr>
                <w:ilvl w:val="0"/>
                <w:numId w:val="34"/>
              </w:numPr>
              <w:spacing w:after="200" w:line="276" w:lineRule="auto"/>
              <w:contextualSpacing/>
              <w:jc w:val="both"/>
              <w:rPr>
                <w:sz w:val="24"/>
                <w:szCs w:val="24"/>
              </w:rPr>
            </w:pPr>
            <w:r>
              <w:rPr>
                <w:sz w:val="24"/>
                <w:szCs w:val="24"/>
              </w:rPr>
              <w:t xml:space="preserve"> The  Executive Engineer, Jagatsinghpur R&amp;B Divisison, Jagatsinghpur on behalf of Hon’ble Governer of Odisha invites sealed tenders in conformity with the terms and conditions of the details tender schedule for “ </w:t>
            </w:r>
            <w:r w:rsidRPr="00032D7A">
              <w:rPr>
                <w:b/>
                <w:sz w:val="24"/>
                <w:szCs w:val="24"/>
              </w:rPr>
              <w:t>Procurement &amp; Installation of</w:t>
            </w:r>
            <w:r w:rsidR="0046497B">
              <w:rPr>
                <w:rFonts w:ascii="Arial" w:hAnsi="Arial" w:cs="Arial"/>
                <w:b/>
                <w:color w:val="000000"/>
                <w:sz w:val="24"/>
                <w:szCs w:val="24"/>
              </w:rPr>
              <w:t xml:space="preserve"> Two Numbers 3D Ultrasound Machine with Colour Doppler</w:t>
            </w:r>
            <w:r w:rsidR="0046497B" w:rsidRPr="00032D7A">
              <w:rPr>
                <w:b/>
                <w:sz w:val="24"/>
                <w:szCs w:val="24"/>
              </w:rPr>
              <w:t xml:space="preserve"> </w:t>
            </w:r>
            <w:r w:rsidRPr="00032D7A">
              <w:rPr>
                <w:b/>
                <w:sz w:val="24"/>
                <w:szCs w:val="24"/>
              </w:rPr>
              <w:t xml:space="preserve"> </w:t>
            </w:r>
            <w:r w:rsidR="00465C03">
              <w:rPr>
                <w:b/>
                <w:sz w:val="24"/>
                <w:szCs w:val="24"/>
              </w:rPr>
              <w:t>for CHC, Balikuda&amp; CHC, Ersama</w:t>
            </w:r>
            <w:r w:rsidR="00E71516">
              <w:rPr>
                <w:b/>
                <w:sz w:val="24"/>
                <w:szCs w:val="24"/>
              </w:rPr>
              <w:t xml:space="preserve"> </w:t>
            </w:r>
            <w:r>
              <w:rPr>
                <w:b/>
                <w:sz w:val="24"/>
                <w:szCs w:val="24"/>
              </w:rPr>
              <w:t>in the District</w:t>
            </w:r>
            <w:r w:rsidR="00E71516">
              <w:rPr>
                <w:b/>
                <w:sz w:val="24"/>
                <w:szCs w:val="24"/>
              </w:rPr>
              <w:t xml:space="preserve"> of</w:t>
            </w:r>
            <w:r>
              <w:rPr>
                <w:b/>
                <w:sz w:val="24"/>
                <w:szCs w:val="24"/>
              </w:rPr>
              <w:t xml:space="preserve"> Jagatsinghpur</w:t>
            </w:r>
            <w:r>
              <w:rPr>
                <w:sz w:val="24"/>
                <w:szCs w:val="24"/>
              </w:rPr>
              <w:t>” from the interested Authorised Medical equipment Suppliers /Distributers</w:t>
            </w:r>
            <w:r w:rsidR="00465C03">
              <w:rPr>
                <w:sz w:val="24"/>
                <w:szCs w:val="24"/>
              </w:rPr>
              <w:t>/ Manufacturer</w:t>
            </w:r>
            <w:r>
              <w:rPr>
                <w:sz w:val="24"/>
                <w:szCs w:val="24"/>
              </w:rPr>
              <w:t xml:space="preserve"> having valid GST Registration certificate and PAN Card etc.</w:t>
            </w:r>
          </w:p>
          <w:p w:rsidR="00B47F8F" w:rsidRDefault="00B47F8F" w:rsidP="005478B4">
            <w:pPr>
              <w:pStyle w:val="ListParagraph"/>
              <w:numPr>
                <w:ilvl w:val="0"/>
                <w:numId w:val="34"/>
              </w:numPr>
              <w:spacing w:after="200" w:line="276" w:lineRule="auto"/>
              <w:contextualSpacing/>
              <w:jc w:val="both"/>
              <w:rPr>
                <w:sz w:val="24"/>
                <w:szCs w:val="24"/>
              </w:rPr>
            </w:pPr>
            <w:r>
              <w:rPr>
                <w:sz w:val="24"/>
                <w:szCs w:val="24"/>
              </w:rPr>
              <w:t>The bid document can be received from the office of the Executive Engineer. Jagatsinghpur R&amp;B Diviosion, Jagatsinghpur on Payment of Cash/Bank Draft of Rs. 600</w:t>
            </w:r>
            <w:r w:rsidR="00465C03">
              <w:rPr>
                <w:sz w:val="24"/>
                <w:szCs w:val="24"/>
              </w:rPr>
              <w:t>0.00 (Non Refundable) from Dt-19-11-2020 to   Dt- 02-12</w:t>
            </w:r>
            <w:r>
              <w:rPr>
                <w:sz w:val="24"/>
                <w:szCs w:val="24"/>
              </w:rPr>
              <w:t>-2020                       during office hour.</w:t>
            </w:r>
          </w:p>
          <w:p w:rsidR="00B47F8F" w:rsidRPr="00671CA8" w:rsidRDefault="00B47F8F" w:rsidP="005478B4">
            <w:pPr>
              <w:pStyle w:val="ListParagraph"/>
              <w:numPr>
                <w:ilvl w:val="0"/>
                <w:numId w:val="34"/>
              </w:numPr>
              <w:autoSpaceDE w:val="0"/>
              <w:autoSpaceDN w:val="0"/>
              <w:adjustRightInd w:val="0"/>
              <w:contextualSpacing/>
              <w:jc w:val="both"/>
            </w:pPr>
            <w:r w:rsidRPr="00671CA8">
              <w:rPr>
                <w:sz w:val="24"/>
                <w:szCs w:val="24"/>
              </w:rPr>
              <w:t>The bid s</w:t>
            </w:r>
            <w:r w:rsidR="00465C03">
              <w:rPr>
                <w:sz w:val="24"/>
                <w:szCs w:val="24"/>
              </w:rPr>
              <w:t>hould accompany EMD of Rs. 2</w:t>
            </w:r>
            <w:r w:rsidR="0046497B">
              <w:rPr>
                <w:sz w:val="24"/>
                <w:szCs w:val="24"/>
              </w:rPr>
              <w:t>6</w:t>
            </w:r>
            <w:r w:rsidR="00465C03">
              <w:rPr>
                <w:sz w:val="24"/>
                <w:szCs w:val="24"/>
              </w:rPr>
              <w:t xml:space="preserve">000.00(Rupees Twenty </w:t>
            </w:r>
            <w:r w:rsidR="00E71516">
              <w:rPr>
                <w:sz w:val="24"/>
                <w:szCs w:val="24"/>
              </w:rPr>
              <w:t>Four</w:t>
            </w:r>
            <w:r w:rsidR="00465C03">
              <w:rPr>
                <w:sz w:val="24"/>
                <w:szCs w:val="24"/>
              </w:rPr>
              <w:t xml:space="preserve"> Thousand</w:t>
            </w:r>
            <w:r w:rsidRPr="00671CA8">
              <w:rPr>
                <w:sz w:val="24"/>
                <w:szCs w:val="24"/>
              </w:rPr>
              <w:t xml:space="preserve">) Only as bid security in shape </w:t>
            </w:r>
            <w:r w:rsidRPr="00671CA8">
              <w:t xml:space="preserve">of N.S.C./ Post Office Savings Bank Account / Post Office Time Deposit Account / Kissan Vikas Patra / </w:t>
            </w:r>
            <w:r>
              <w:t>Fixed Deposit of any Schedule Bank</w:t>
            </w:r>
            <w:r w:rsidRPr="00671CA8">
              <w:t xml:space="preserve"> duly pledged in favour of </w:t>
            </w:r>
            <w:r w:rsidRPr="00671CA8">
              <w:rPr>
                <w:bCs/>
              </w:rPr>
              <w:t>Executive Engineer Jagatsinghpur (R&amp;B) Division and will have to be in any one of the forms as specified in the bidding documents</w:t>
            </w:r>
            <w:r w:rsidRPr="00671CA8">
              <w:rPr>
                <w:bCs/>
                <w:sz w:val="16"/>
                <w:szCs w:val="16"/>
              </w:rPr>
              <w:t>.</w:t>
            </w:r>
            <w:r w:rsidRPr="00671CA8">
              <w:rPr>
                <w:sz w:val="24"/>
                <w:szCs w:val="24"/>
              </w:rPr>
              <w:t xml:space="preserve"> failing which the bid will be liable for rejection.</w:t>
            </w:r>
          </w:p>
          <w:p w:rsidR="00B47F8F" w:rsidRDefault="00B47F8F" w:rsidP="005478B4">
            <w:pPr>
              <w:pStyle w:val="ListParagraph"/>
              <w:numPr>
                <w:ilvl w:val="0"/>
                <w:numId w:val="34"/>
              </w:numPr>
              <w:spacing w:after="200" w:line="276" w:lineRule="auto"/>
              <w:contextualSpacing/>
              <w:jc w:val="both"/>
              <w:rPr>
                <w:sz w:val="24"/>
                <w:szCs w:val="24"/>
              </w:rPr>
            </w:pPr>
            <w:r>
              <w:rPr>
                <w:sz w:val="24"/>
                <w:szCs w:val="24"/>
              </w:rPr>
              <w:t xml:space="preserve">The Bid document will also be available in the website </w:t>
            </w:r>
            <w:hyperlink r:id="rId9" w:history="1">
              <w:r w:rsidRPr="000C66CD">
                <w:rPr>
                  <w:rStyle w:val="Hyperlink"/>
                  <w:szCs w:val="24"/>
                </w:rPr>
                <w:t>www.odisha.gov.in</w:t>
              </w:r>
            </w:hyperlink>
            <w:r w:rsidR="00465C03">
              <w:rPr>
                <w:sz w:val="24"/>
                <w:szCs w:val="24"/>
              </w:rPr>
              <w:t xml:space="preserve"> from 11.00 hours of dt 19-11</w:t>
            </w:r>
            <w:r>
              <w:rPr>
                <w:sz w:val="24"/>
                <w:szCs w:val="24"/>
              </w:rPr>
              <w:t>-2020  to</w:t>
            </w:r>
            <w:r w:rsidR="00465C03">
              <w:rPr>
                <w:sz w:val="24"/>
                <w:szCs w:val="24"/>
              </w:rPr>
              <w:t xml:space="preserve"> dt 02-12</w:t>
            </w:r>
            <w:r>
              <w:rPr>
                <w:sz w:val="24"/>
                <w:szCs w:val="24"/>
              </w:rPr>
              <w:t>-2020  up to 5pm.</w:t>
            </w:r>
          </w:p>
          <w:p w:rsidR="00B47F8F" w:rsidRDefault="00465C03" w:rsidP="005478B4">
            <w:pPr>
              <w:pStyle w:val="ListParagraph"/>
              <w:numPr>
                <w:ilvl w:val="0"/>
                <w:numId w:val="34"/>
              </w:numPr>
              <w:spacing w:after="200" w:line="276" w:lineRule="auto"/>
              <w:contextualSpacing/>
              <w:jc w:val="both"/>
              <w:rPr>
                <w:sz w:val="24"/>
                <w:szCs w:val="24"/>
              </w:rPr>
            </w:pPr>
            <w:r>
              <w:rPr>
                <w:sz w:val="24"/>
                <w:szCs w:val="24"/>
              </w:rPr>
              <w:t>The Bid will be opened on Dt. 03-12</w:t>
            </w:r>
            <w:r w:rsidR="00B47F8F">
              <w:rPr>
                <w:sz w:val="24"/>
                <w:szCs w:val="24"/>
              </w:rPr>
              <w:t>-2020  at 1.00 PM in the office of the Executive Engineer, Jagatsinghpur R&amp;B Division.</w:t>
            </w:r>
          </w:p>
          <w:p w:rsidR="00B47F8F" w:rsidRDefault="00B47F8F" w:rsidP="005478B4">
            <w:pPr>
              <w:pStyle w:val="ListParagraph"/>
              <w:numPr>
                <w:ilvl w:val="0"/>
                <w:numId w:val="34"/>
              </w:numPr>
              <w:spacing w:after="200" w:line="276" w:lineRule="auto"/>
              <w:contextualSpacing/>
              <w:jc w:val="both"/>
              <w:rPr>
                <w:sz w:val="24"/>
                <w:szCs w:val="24"/>
              </w:rPr>
            </w:pPr>
            <w:r>
              <w:rPr>
                <w:sz w:val="24"/>
                <w:szCs w:val="24"/>
              </w:rPr>
              <w:t>The Authority reserves the right to accept or reject in part or full any or all quotations without assigning any reason thereof.</w:t>
            </w:r>
          </w:p>
          <w:p w:rsidR="00B47F8F" w:rsidRPr="00032D7A" w:rsidRDefault="00B47F8F" w:rsidP="005478B4">
            <w:pPr>
              <w:pStyle w:val="ListParagraph"/>
              <w:numPr>
                <w:ilvl w:val="0"/>
                <w:numId w:val="34"/>
              </w:numPr>
              <w:spacing w:after="200" w:line="276" w:lineRule="auto"/>
              <w:contextualSpacing/>
              <w:jc w:val="both"/>
              <w:rPr>
                <w:sz w:val="24"/>
                <w:szCs w:val="24"/>
              </w:rPr>
            </w:pPr>
            <w:r>
              <w:rPr>
                <w:sz w:val="24"/>
                <w:szCs w:val="24"/>
              </w:rPr>
              <w:t xml:space="preserve">Further details can be seen from the website </w:t>
            </w:r>
            <w:hyperlink r:id="rId10" w:history="1">
              <w:r w:rsidRPr="000C66CD">
                <w:rPr>
                  <w:rStyle w:val="Hyperlink"/>
                  <w:szCs w:val="24"/>
                </w:rPr>
                <w:t>www.odisha.gov.in</w:t>
              </w:r>
            </w:hyperlink>
            <w:r>
              <w:rPr>
                <w:sz w:val="24"/>
                <w:szCs w:val="24"/>
              </w:rPr>
              <w:t xml:space="preserve"> .</w:t>
            </w:r>
          </w:p>
          <w:p w:rsidR="00B47F8F" w:rsidRDefault="00B47F8F" w:rsidP="005478B4">
            <w:pPr>
              <w:rPr>
                <w:rFonts w:ascii="Times New Roman" w:hAnsi="Times New Roman" w:cs="Times New Roman"/>
                <w:sz w:val="24"/>
                <w:szCs w:val="24"/>
              </w:rPr>
            </w:pPr>
          </w:p>
          <w:p w:rsidR="00B47F8F" w:rsidRPr="00032D7A" w:rsidRDefault="00B47F8F" w:rsidP="005478B4">
            <w:pPr>
              <w:pStyle w:val="NoSpacing"/>
              <w:rPr>
                <w:rFonts w:ascii="Times New Roman" w:hAnsi="Times New Roman"/>
              </w:rPr>
            </w:pPr>
            <w:r w:rsidRPr="00032D7A">
              <w:rPr>
                <w:rFonts w:ascii="Times New Roman" w:hAnsi="Times New Roman"/>
              </w:rPr>
              <w:t>Executive Engineer</w:t>
            </w:r>
          </w:p>
          <w:p w:rsidR="00B47F8F" w:rsidRPr="00032D7A" w:rsidRDefault="00B47F8F" w:rsidP="005478B4">
            <w:pPr>
              <w:pStyle w:val="NoSpacing"/>
              <w:rPr>
                <w:rFonts w:ascii="Times New Roman" w:hAnsi="Times New Roman"/>
              </w:rPr>
            </w:pPr>
            <w:r w:rsidRPr="00032D7A">
              <w:rPr>
                <w:rFonts w:ascii="Times New Roman" w:hAnsi="Times New Roman"/>
              </w:rPr>
              <w:t>Jagatsinghpur R&amp;B Division</w:t>
            </w:r>
          </w:p>
          <w:p w:rsidR="00B47F8F" w:rsidRPr="00E01D3A" w:rsidRDefault="00B47F8F" w:rsidP="005478B4">
            <w:pPr>
              <w:ind w:left="3600"/>
              <w:jc w:val="both"/>
              <w:rPr>
                <w:sz w:val="24"/>
                <w:szCs w:val="24"/>
              </w:rPr>
            </w:pPr>
          </w:p>
          <w:p w:rsidR="00B47F8F" w:rsidRPr="00E01D3A" w:rsidRDefault="00B47F8F" w:rsidP="005478B4">
            <w:pPr>
              <w:tabs>
                <w:tab w:val="left" w:pos="5850"/>
              </w:tabs>
              <w:autoSpaceDE w:val="0"/>
              <w:autoSpaceDN w:val="0"/>
              <w:adjustRightInd w:val="0"/>
              <w:jc w:val="both"/>
              <w:rPr>
                <w:rFonts w:cs="Arial"/>
                <w:b/>
                <w:bCs/>
                <w:szCs w:val="24"/>
              </w:rPr>
            </w:pPr>
            <w:r w:rsidRPr="00E01D3A">
              <w:rPr>
                <w:rFonts w:cs="Arial"/>
                <w:b/>
                <w:bCs/>
                <w:szCs w:val="24"/>
              </w:rPr>
              <w:tab/>
            </w:r>
          </w:p>
        </w:tc>
      </w:tr>
    </w:tbl>
    <w:p w:rsidR="00B47F8F" w:rsidRPr="00E01D3A" w:rsidRDefault="00B47F8F" w:rsidP="00B47F8F">
      <w:pPr>
        <w:rPr>
          <w:rFonts w:ascii="Arial" w:hAnsi="Arial" w:cs="Arial"/>
          <w:b/>
        </w:rPr>
      </w:pPr>
    </w:p>
    <w:p w:rsidR="00B47F8F" w:rsidRDefault="00B47F8F" w:rsidP="00B47F8F">
      <w:pPr>
        <w:autoSpaceDE w:val="0"/>
        <w:autoSpaceDN w:val="0"/>
        <w:adjustRightInd w:val="0"/>
        <w:rPr>
          <w:rFonts w:cs="Calibri"/>
          <w:b/>
          <w:bCs/>
          <w:sz w:val="32"/>
          <w:szCs w:val="32"/>
        </w:rPr>
      </w:pPr>
    </w:p>
    <w:p w:rsidR="00B47F8F" w:rsidRPr="00E01D3A" w:rsidRDefault="00B47F8F" w:rsidP="00B47F8F">
      <w:pPr>
        <w:autoSpaceDE w:val="0"/>
        <w:autoSpaceDN w:val="0"/>
        <w:adjustRightInd w:val="0"/>
        <w:rPr>
          <w:rFonts w:cs="Calibri"/>
          <w:b/>
          <w:bCs/>
          <w:sz w:val="32"/>
          <w:szCs w:val="32"/>
        </w:rPr>
      </w:pPr>
      <w:r w:rsidRPr="00E01D3A">
        <w:rPr>
          <w:rFonts w:cs="Calibri"/>
          <w:b/>
          <w:bCs/>
          <w:sz w:val="32"/>
          <w:szCs w:val="32"/>
        </w:rPr>
        <w:lastRenderedPageBreak/>
        <w:t>ABSTRACT OF CONTENTS IN THE TENDER PAPER</w:t>
      </w:r>
    </w:p>
    <w:p w:rsidR="00B47F8F" w:rsidRPr="00E01D3A" w:rsidRDefault="00B47F8F" w:rsidP="00B47F8F">
      <w:pPr>
        <w:autoSpaceDE w:val="0"/>
        <w:autoSpaceDN w:val="0"/>
        <w:adjustRightInd w:val="0"/>
        <w:jc w:val="center"/>
        <w:rPr>
          <w:rFonts w:cs="Calibri"/>
          <w:b/>
          <w:bCs/>
          <w:sz w:val="32"/>
          <w:szCs w:val="3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371"/>
        <w:gridCol w:w="1843"/>
      </w:tblGrid>
      <w:tr w:rsidR="00B47F8F" w:rsidRPr="00E01D3A" w:rsidTr="005478B4">
        <w:trPr>
          <w:trHeight w:val="534"/>
        </w:trPr>
        <w:tc>
          <w:tcPr>
            <w:tcW w:w="675" w:type="dxa"/>
            <w:vAlign w:val="center"/>
          </w:tcPr>
          <w:p w:rsidR="00B47F8F" w:rsidRPr="00E01D3A" w:rsidRDefault="00B47F8F" w:rsidP="005478B4">
            <w:pPr>
              <w:autoSpaceDE w:val="0"/>
              <w:autoSpaceDN w:val="0"/>
              <w:adjustRightInd w:val="0"/>
              <w:jc w:val="center"/>
              <w:rPr>
                <w:rFonts w:cs="Calibri"/>
                <w:b/>
                <w:bCs/>
                <w:sz w:val="24"/>
                <w:szCs w:val="24"/>
              </w:rPr>
            </w:pPr>
            <w:r w:rsidRPr="00E01D3A">
              <w:rPr>
                <w:rFonts w:cs="Calibri"/>
                <w:b/>
                <w:bCs/>
                <w:sz w:val="24"/>
                <w:szCs w:val="24"/>
              </w:rPr>
              <w:t>SL.No</w:t>
            </w:r>
          </w:p>
        </w:tc>
        <w:tc>
          <w:tcPr>
            <w:tcW w:w="7371" w:type="dxa"/>
            <w:vAlign w:val="center"/>
          </w:tcPr>
          <w:p w:rsidR="00B47F8F" w:rsidRPr="00E01D3A" w:rsidRDefault="00B47F8F" w:rsidP="005478B4">
            <w:pPr>
              <w:autoSpaceDE w:val="0"/>
              <w:autoSpaceDN w:val="0"/>
              <w:adjustRightInd w:val="0"/>
              <w:jc w:val="center"/>
              <w:rPr>
                <w:rFonts w:cs="Calibri"/>
                <w:b/>
                <w:bCs/>
                <w:sz w:val="24"/>
                <w:szCs w:val="32"/>
              </w:rPr>
            </w:pPr>
            <w:r w:rsidRPr="00E01D3A">
              <w:rPr>
                <w:rFonts w:cs="Calibri"/>
                <w:b/>
                <w:bCs/>
                <w:sz w:val="24"/>
                <w:szCs w:val="32"/>
              </w:rPr>
              <w:t>Content</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sidRPr="00E01D3A">
              <w:rPr>
                <w:rFonts w:cs="Calibri"/>
                <w:b/>
                <w:bCs/>
                <w:sz w:val="24"/>
                <w:szCs w:val="32"/>
              </w:rPr>
              <w:t>Page No</w:t>
            </w:r>
          </w:p>
        </w:tc>
      </w:tr>
      <w:tr w:rsidR="00B47F8F" w:rsidRPr="00E01D3A" w:rsidTr="005478B4">
        <w:trPr>
          <w:trHeight w:val="385"/>
        </w:trPr>
        <w:tc>
          <w:tcPr>
            <w:tcW w:w="675" w:type="dxa"/>
          </w:tcPr>
          <w:p w:rsidR="00B47F8F" w:rsidRDefault="00B47F8F" w:rsidP="005478B4">
            <w:pPr>
              <w:autoSpaceDE w:val="0"/>
              <w:autoSpaceDN w:val="0"/>
              <w:adjustRightInd w:val="0"/>
              <w:jc w:val="center"/>
              <w:rPr>
                <w:rFonts w:cs="Calibri"/>
                <w:b/>
                <w:bCs/>
                <w:sz w:val="24"/>
                <w:szCs w:val="32"/>
              </w:rPr>
            </w:pPr>
            <w:r>
              <w:rPr>
                <w:rFonts w:cs="Calibri"/>
                <w:b/>
                <w:bCs/>
                <w:sz w:val="24"/>
                <w:szCs w:val="32"/>
              </w:rPr>
              <w:t>1</w:t>
            </w:r>
          </w:p>
        </w:tc>
        <w:tc>
          <w:tcPr>
            <w:tcW w:w="7371" w:type="dxa"/>
            <w:vAlign w:val="center"/>
          </w:tcPr>
          <w:p w:rsidR="00B47F8F" w:rsidRDefault="00B47F8F" w:rsidP="005478B4">
            <w:pPr>
              <w:autoSpaceDE w:val="0"/>
              <w:autoSpaceDN w:val="0"/>
              <w:adjustRightInd w:val="0"/>
              <w:rPr>
                <w:sz w:val="24"/>
                <w:szCs w:val="24"/>
              </w:rPr>
            </w:pPr>
            <w:r>
              <w:rPr>
                <w:sz w:val="24"/>
                <w:szCs w:val="24"/>
              </w:rPr>
              <w:t>Cover Page</w:t>
            </w:r>
          </w:p>
        </w:tc>
        <w:tc>
          <w:tcPr>
            <w:tcW w:w="1843" w:type="dxa"/>
            <w:vAlign w:val="center"/>
          </w:tcPr>
          <w:p w:rsidR="00B47F8F" w:rsidRDefault="00B47F8F" w:rsidP="005478B4">
            <w:pPr>
              <w:autoSpaceDE w:val="0"/>
              <w:autoSpaceDN w:val="0"/>
              <w:adjustRightInd w:val="0"/>
              <w:jc w:val="center"/>
              <w:rPr>
                <w:rFonts w:cs="Calibri"/>
                <w:b/>
                <w:bCs/>
                <w:sz w:val="24"/>
                <w:szCs w:val="32"/>
              </w:rPr>
            </w:pPr>
            <w:r>
              <w:rPr>
                <w:rFonts w:cs="Calibri"/>
                <w:b/>
                <w:bCs/>
                <w:sz w:val="24"/>
                <w:szCs w:val="32"/>
              </w:rPr>
              <w:t>1</w:t>
            </w:r>
          </w:p>
        </w:tc>
      </w:tr>
      <w:tr w:rsidR="00B47F8F" w:rsidRPr="00E01D3A" w:rsidTr="005478B4">
        <w:trPr>
          <w:trHeight w:val="385"/>
        </w:trPr>
        <w:tc>
          <w:tcPr>
            <w:tcW w:w="675" w:type="dxa"/>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2</w:t>
            </w:r>
          </w:p>
        </w:tc>
        <w:tc>
          <w:tcPr>
            <w:tcW w:w="7371" w:type="dxa"/>
            <w:vAlign w:val="center"/>
          </w:tcPr>
          <w:p w:rsidR="00B47F8F" w:rsidRPr="00E01D3A" w:rsidRDefault="00B47F8F" w:rsidP="005478B4">
            <w:pPr>
              <w:autoSpaceDE w:val="0"/>
              <w:autoSpaceDN w:val="0"/>
              <w:adjustRightInd w:val="0"/>
              <w:rPr>
                <w:sz w:val="24"/>
                <w:szCs w:val="24"/>
              </w:rPr>
            </w:pPr>
            <w:r>
              <w:rPr>
                <w:sz w:val="24"/>
                <w:szCs w:val="24"/>
              </w:rPr>
              <w:t xml:space="preserve"> Tender Call Notice</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2</w:t>
            </w:r>
          </w:p>
        </w:tc>
      </w:tr>
      <w:tr w:rsidR="00B47F8F" w:rsidRPr="00E01D3A" w:rsidTr="005478B4">
        <w:trPr>
          <w:trHeight w:val="433"/>
        </w:trPr>
        <w:tc>
          <w:tcPr>
            <w:tcW w:w="675" w:type="dxa"/>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3</w:t>
            </w:r>
          </w:p>
        </w:tc>
        <w:tc>
          <w:tcPr>
            <w:tcW w:w="7371" w:type="dxa"/>
            <w:vAlign w:val="center"/>
          </w:tcPr>
          <w:p w:rsidR="00B47F8F" w:rsidRPr="00E01D3A" w:rsidRDefault="00B47F8F" w:rsidP="005478B4">
            <w:pPr>
              <w:autoSpaceDE w:val="0"/>
              <w:autoSpaceDN w:val="0"/>
              <w:adjustRightInd w:val="0"/>
              <w:rPr>
                <w:sz w:val="24"/>
                <w:szCs w:val="24"/>
              </w:rPr>
            </w:pPr>
            <w:r>
              <w:rPr>
                <w:sz w:val="24"/>
                <w:szCs w:val="24"/>
              </w:rPr>
              <w:t>Abstract of Contents in the Tender Paper</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3</w:t>
            </w:r>
          </w:p>
        </w:tc>
      </w:tr>
      <w:tr w:rsidR="00B47F8F" w:rsidRPr="00E01D3A" w:rsidTr="005478B4">
        <w:tc>
          <w:tcPr>
            <w:tcW w:w="675" w:type="dxa"/>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4</w:t>
            </w:r>
          </w:p>
        </w:tc>
        <w:tc>
          <w:tcPr>
            <w:tcW w:w="7371" w:type="dxa"/>
          </w:tcPr>
          <w:p w:rsidR="00B47F8F" w:rsidRDefault="00B47F8F" w:rsidP="005478B4">
            <w:pPr>
              <w:autoSpaceDE w:val="0"/>
              <w:autoSpaceDN w:val="0"/>
              <w:adjustRightInd w:val="0"/>
              <w:rPr>
                <w:sz w:val="24"/>
                <w:szCs w:val="24"/>
              </w:rPr>
            </w:pPr>
            <w:r w:rsidRPr="00E01D3A">
              <w:rPr>
                <w:sz w:val="24"/>
                <w:szCs w:val="24"/>
              </w:rPr>
              <w:t>Section – I</w:t>
            </w:r>
          </w:p>
          <w:p w:rsidR="00B47F8F" w:rsidRPr="00E01D3A" w:rsidRDefault="00B47F8F" w:rsidP="005478B4">
            <w:pPr>
              <w:autoSpaceDE w:val="0"/>
              <w:autoSpaceDN w:val="0"/>
              <w:adjustRightInd w:val="0"/>
              <w:rPr>
                <w:sz w:val="24"/>
                <w:szCs w:val="24"/>
              </w:rPr>
            </w:pPr>
            <w:r w:rsidRPr="00E01D3A">
              <w:rPr>
                <w:sz w:val="24"/>
                <w:szCs w:val="24"/>
              </w:rPr>
              <w:t>Notice Inviting Tender</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sidRPr="00E01D3A">
              <w:rPr>
                <w:rFonts w:cs="Calibri"/>
                <w:b/>
                <w:bCs/>
                <w:sz w:val="24"/>
                <w:szCs w:val="32"/>
              </w:rPr>
              <w:t>4</w:t>
            </w:r>
            <w:r>
              <w:rPr>
                <w:rFonts w:cs="Calibri"/>
                <w:b/>
                <w:bCs/>
                <w:sz w:val="24"/>
                <w:szCs w:val="32"/>
              </w:rPr>
              <w:t>-5</w:t>
            </w:r>
          </w:p>
        </w:tc>
      </w:tr>
      <w:tr w:rsidR="00B47F8F" w:rsidRPr="00E01D3A" w:rsidTr="005478B4">
        <w:tc>
          <w:tcPr>
            <w:tcW w:w="675" w:type="dxa"/>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5</w:t>
            </w:r>
          </w:p>
        </w:tc>
        <w:tc>
          <w:tcPr>
            <w:tcW w:w="7371" w:type="dxa"/>
          </w:tcPr>
          <w:p w:rsidR="00B47F8F" w:rsidRDefault="00B47F8F" w:rsidP="005478B4">
            <w:pPr>
              <w:autoSpaceDE w:val="0"/>
              <w:autoSpaceDN w:val="0"/>
              <w:adjustRightInd w:val="0"/>
              <w:rPr>
                <w:sz w:val="24"/>
                <w:szCs w:val="24"/>
              </w:rPr>
            </w:pPr>
            <w:r w:rsidRPr="00E01D3A">
              <w:rPr>
                <w:sz w:val="24"/>
                <w:szCs w:val="24"/>
              </w:rPr>
              <w:t>Section-II</w:t>
            </w:r>
          </w:p>
          <w:p w:rsidR="00B47F8F" w:rsidRPr="00E01D3A" w:rsidRDefault="00B47F8F" w:rsidP="005478B4">
            <w:pPr>
              <w:autoSpaceDE w:val="0"/>
              <w:autoSpaceDN w:val="0"/>
              <w:adjustRightInd w:val="0"/>
              <w:rPr>
                <w:sz w:val="24"/>
                <w:szCs w:val="24"/>
              </w:rPr>
            </w:pPr>
            <w:r w:rsidRPr="00E01D3A">
              <w:rPr>
                <w:sz w:val="24"/>
                <w:szCs w:val="24"/>
              </w:rPr>
              <w:t>Important Instructions to be Noted</w:t>
            </w:r>
            <w:r w:rsidRPr="00E01D3A">
              <w:rPr>
                <w:sz w:val="24"/>
                <w:szCs w:val="24"/>
              </w:rPr>
              <w:br/>
              <w:t>Carefully by the Tenderers</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6</w:t>
            </w:r>
          </w:p>
        </w:tc>
      </w:tr>
      <w:tr w:rsidR="00B47F8F" w:rsidRPr="00E01D3A" w:rsidTr="005478B4">
        <w:tc>
          <w:tcPr>
            <w:tcW w:w="675" w:type="dxa"/>
          </w:tcPr>
          <w:p w:rsidR="00B47F8F" w:rsidRPr="00E01D3A" w:rsidRDefault="00B47F8F" w:rsidP="005478B4">
            <w:pPr>
              <w:autoSpaceDE w:val="0"/>
              <w:autoSpaceDN w:val="0"/>
              <w:adjustRightInd w:val="0"/>
              <w:jc w:val="center"/>
              <w:rPr>
                <w:rFonts w:cs="Calibri"/>
                <w:b/>
                <w:bCs/>
                <w:sz w:val="24"/>
                <w:szCs w:val="32"/>
              </w:rPr>
            </w:pPr>
            <w:r w:rsidRPr="00E01D3A">
              <w:rPr>
                <w:rFonts w:cs="Calibri"/>
                <w:b/>
                <w:bCs/>
                <w:sz w:val="24"/>
                <w:szCs w:val="32"/>
              </w:rPr>
              <w:t>6</w:t>
            </w:r>
          </w:p>
        </w:tc>
        <w:tc>
          <w:tcPr>
            <w:tcW w:w="7371" w:type="dxa"/>
          </w:tcPr>
          <w:p w:rsidR="00B47F8F" w:rsidRDefault="00B47F8F" w:rsidP="005478B4">
            <w:pPr>
              <w:autoSpaceDE w:val="0"/>
              <w:autoSpaceDN w:val="0"/>
              <w:adjustRightInd w:val="0"/>
              <w:rPr>
                <w:sz w:val="24"/>
                <w:szCs w:val="24"/>
              </w:rPr>
            </w:pPr>
            <w:r w:rsidRPr="00E01D3A">
              <w:rPr>
                <w:sz w:val="24"/>
                <w:szCs w:val="24"/>
              </w:rPr>
              <w:t>Section – III</w:t>
            </w:r>
          </w:p>
          <w:p w:rsidR="00B47F8F" w:rsidRPr="00E01D3A" w:rsidRDefault="00B47F8F" w:rsidP="005478B4">
            <w:pPr>
              <w:autoSpaceDE w:val="0"/>
              <w:autoSpaceDN w:val="0"/>
              <w:adjustRightInd w:val="0"/>
              <w:rPr>
                <w:sz w:val="24"/>
                <w:szCs w:val="24"/>
              </w:rPr>
            </w:pPr>
            <w:r w:rsidRPr="001E0F0B">
              <w:rPr>
                <w:sz w:val="24"/>
                <w:szCs w:val="24"/>
              </w:rPr>
              <w:t>General Instructions &amp; Scope of Contract</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7-8</w:t>
            </w:r>
          </w:p>
        </w:tc>
      </w:tr>
      <w:tr w:rsidR="00B47F8F" w:rsidRPr="00E01D3A" w:rsidTr="005478B4">
        <w:trPr>
          <w:trHeight w:val="284"/>
        </w:trPr>
        <w:tc>
          <w:tcPr>
            <w:tcW w:w="675" w:type="dxa"/>
          </w:tcPr>
          <w:p w:rsidR="00B47F8F" w:rsidRPr="00E01D3A" w:rsidRDefault="00B47F8F" w:rsidP="005478B4">
            <w:pPr>
              <w:autoSpaceDE w:val="0"/>
              <w:autoSpaceDN w:val="0"/>
              <w:adjustRightInd w:val="0"/>
              <w:jc w:val="center"/>
              <w:rPr>
                <w:rFonts w:cs="Calibri"/>
                <w:b/>
                <w:bCs/>
                <w:sz w:val="24"/>
                <w:szCs w:val="32"/>
              </w:rPr>
            </w:pPr>
            <w:r w:rsidRPr="00E01D3A">
              <w:rPr>
                <w:rFonts w:cs="Calibri"/>
                <w:b/>
                <w:bCs/>
                <w:sz w:val="24"/>
                <w:szCs w:val="32"/>
              </w:rPr>
              <w:t>7</w:t>
            </w:r>
          </w:p>
        </w:tc>
        <w:tc>
          <w:tcPr>
            <w:tcW w:w="7371" w:type="dxa"/>
          </w:tcPr>
          <w:p w:rsidR="00B47F8F" w:rsidRPr="00E01D3A" w:rsidRDefault="00B47F8F" w:rsidP="005478B4">
            <w:pPr>
              <w:autoSpaceDE w:val="0"/>
              <w:autoSpaceDN w:val="0"/>
              <w:adjustRightInd w:val="0"/>
              <w:rPr>
                <w:sz w:val="24"/>
                <w:szCs w:val="24"/>
              </w:rPr>
            </w:pPr>
            <w:r>
              <w:rPr>
                <w:sz w:val="24"/>
                <w:szCs w:val="24"/>
              </w:rPr>
              <w:t>Section – IV Time Limitsof Tender</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9</w:t>
            </w:r>
          </w:p>
        </w:tc>
      </w:tr>
      <w:tr w:rsidR="00B47F8F" w:rsidRPr="00E01D3A" w:rsidTr="005478B4">
        <w:trPr>
          <w:trHeight w:val="284"/>
        </w:trPr>
        <w:tc>
          <w:tcPr>
            <w:tcW w:w="675" w:type="dxa"/>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8</w:t>
            </w:r>
          </w:p>
        </w:tc>
        <w:tc>
          <w:tcPr>
            <w:tcW w:w="7371" w:type="dxa"/>
          </w:tcPr>
          <w:p w:rsidR="00B47F8F" w:rsidRPr="00303FB6" w:rsidRDefault="00B47F8F" w:rsidP="005478B4">
            <w:pPr>
              <w:autoSpaceDE w:val="0"/>
              <w:autoSpaceDN w:val="0"/>
              <w:adjustRightInd w:val="0"/>
              <w:rPr>
                <w:sz w:val="24"/>
                <w:szCs w:val="24"/>
              </w:rPr>
            </w:pPr>
            <w:r w:rsidRPr="00303FB6">
              <w:rPr>
                <w:sz w:val="24"/>
                <w:szCs w:val="24"/>
              </w:rPr>
              <w:t>SECTION V</w:t>
            </w:r>
          </w:p>
          <w:p w:rsidR="00B47F8F" w:rsidRPr="00E01D3A" w:rsidRDefault="00B47F8F" w:rsidP="005478B4">
            <w:pPr>
              <w:autoSpaceDE w:val="0"/>
              <w:autoSpaceDN w:val="0"/>
              <w:adjustRightInd w:val="0"/>
              <w:rPr>
                <w:sz w:val="24"/>
                <w:szCs w:val="24"/>
              </w:rPr>
            </w:pPr>
            <w:r w:rsidRPr="00303FB6">
              <w:rPr>
                <w:sz w:val="24"/>
                <w:szCs w:val="24"/>
              </w:rPr>
              <w:t>TERMS AND CONDITIONS FOR ACCEPTANCE OF TENDER</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10-11</w:t>
            </w:r>
          </w:p>
        </w:tc>
      </w:tr>
      <w:tr w:rsidR="00B47F8F" w:rsidRPr="00E01D3A" w:rsidTr="005478B4">
        <w:trPr>
          <w:trHeight w:val="284"/>
        </w:trPr>
        <w:tc>
          <w:tcPr>
            <w:tcW w:w="675" w:type="dxa"/>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9</w:t>
            </w:r>
          </w:p>
        </w:tc>
        <w:tc>
          <w:tcPr>
            <w:tcW w:w="7371" w:type="dxa"/>
          </w:tcPr>
          <w:p w:rsidR="00B47F8F" w:rsidRPr="00303FB6" w:rsidRDefault="00B47F8F" w:rsidP="005478B4">
            <w:pPr>
              <w:autoSpaceDE w:val="0"/>
              <w:autoSpaceDN w:val="0"/>
              <w:adjustRightInd w:val="0"/>
              <w:rPr>
                <w:sz w:val="24"/>
                <w:szCs w:val="24"/>
              </w:rPr>
            </w:pPr>
            <w:r w:rsidRPr="00303FB6">
              <w:rPr>
                <w:sz w:val="24"/>
                <w:szCs w:val="24"/>
              </w:rPr>
              <w:t>SECTION VI</w:t>
            </w:r>
          </w:p>
          <w:p w:rsidR="00B47F8F" w:rsidRPr="00E01D3A" w:rsidRDefault="00B47F8F" w:rsidP="005478B4">
            <w:pPr>
              <w:autoSpaceDE w:val="0"/>
              <w:autoSpaceDN w:val="0"/>
              <w:adjustRightInd w:val="0"/>
              <w:rPr>
                <w:sz w:val="24"/>
                <w:szCs w:val="24"/>
              </w:rPr>
            </w:pPr>
            <w:r w:rsidRPr="00303FB6">
              <w:rPr>
                <w:sz w:val="24"/>
                <w:szCs w:val="24"/>
              </w:rPr>
              <w:t xml:space="preserve">GENERAL CONDITIONS OF </w:t>
            </w:r>
            <w:r>
              <w:rPr>
                <w:sz w:val="24"/>
                <w:szCs w:val="24"/>
              </w:rPr>
              <w:t>TENDER</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12-23</w:t>
            </w:r>
          </w:p>
        </w:tc>
      </w:tr>
      <w:tr w:rsidR="00B47F8F" w:rsidRPr="00E01D3A" w:rsidTr="005478B4">
        <w:trPr>
          <w:trHeight w:val="284"/>
        </w:trPr>
        <w:tc>
          <w:tcPr>
            <w:tcW w:w="675" w:type="dxa"/>
          </w:tcPr>
          <w:p w:rsidR="00B47F8F" w:rsidRDefault="00B47F8F" w:rsidP="005478B4">
            <w:pPr>
              <w:autoSpaceDE w:val="0"/>
              <w:autoSpaceDN w:val="0"/>
              <w:adjustRightInd w:val="0"/>
              <w:jc w:val="center"/>
              <w:rPr>
                <w:rFonts w:cs="Calibri"/>
                <w:b/>
                <w:bCs/>
                <w:sz w:val="24"/>
                <w:szCs w:val="32"/>
              </w:rPr>
            </w:pPr>
            <w:r>
              <w:rPr>
                <w:rFonts w:cs="Calibri"/>
                <w:b/>
                <w:bCs/>
                <w:sz w:val="24"/>
                <w:szCs w:val="32"/>
              </w:rPr>
              <w:t>10</w:t>
            </w:r>
          </w:p>
        </w:tc>
        <w:tc>
          <w:tcPr>
            <w:tcW w:w="7371" w:type="dxa"/>
          </w:tcPr>
          <w:p w:rsidR="00B47F8F" w:rsidRDefault="00B47F8F" w:rsidP="005478B4">
            <w:pPr>
              <w:autoSpaceDE w:val="0"/>
              <w:autoSpaceDN w:val="0"/>
              <w:adjustRightInd w:val="0"/>
              <w:rPr>
                <w:sz w:val="24"/>
                <w:szCs w:val="24"/>
              </w:rPr>
            </w:pPr>
            <w:r>
              <w:rPr>
                <w:sz w:val="24"/>
                <w:szCs w:val="24"/>
              </w:rPr>
              <w:t>SECTION VII</w:t>
            </w:r>
          </w:p>
          <w:p w:rsidR="00B47F8F" w:rsidRPr="00303FB6" w:rsidRDefault="00B47F8F" w:rsidP="005478B4">
            <w:pPr>
              <w:autoSpaceDE w:val="0"/>
              <w:autoSpaceDN w:val="0"/>
              <w:adjustRightInd w:val="0"/>
              <w:rPr>
                <w:sz w:val="24"/>
                <w:szCs w:val="24"/>
              </w:rPr>
            </w:pPr>
            <w:r>
              <w:rPr>
                <w:sz w:val="24"/>
                <w:szCs w:val="24"/>
              </w:rPr>
              <w:t>Technical Specification</w:t>
            </w:r>
          </w:p>
        </w:tc>
        <w:tc>
          <w:tcPr>
            <w:tcW w:w="1843" w:type="dxa"/>
            <w:vAlign w:val="center"/>
          </w:tcPr>
          <w:p w:rsidR="00B47F8F" w:rsidRDefault="00B47F8F" w:rsidP="005478B4">
            <w:pPr>
              <w:autoSpaceDE w:val="0"/>
              <w:autoSpaceDN w:val="0"/>
              <w:adjustRightInd w:val="0"/>
              <w:jc w:val="center"/>
              <w:rPr>
                <w:rFonts w:cs="Calibri"/>
                <w:b/>
                <w:bCs/>
                <w:sz w:val="24"/>
                <w:szCs w:val="32"/>
              </w:rPr>
            </w:pPr>
            <w:r>
              <w:rPr>
                <w:rFonts w:cs="Calibri"/>
                <w:b/>
                <w:bCs/>
                <w:sz w:val="24"/>
                <w:szCs w:val="32"/>
              </w:rPr>
              <w:t>24-29</w:t>
            </w:r>
          </w:p>
        </w:tc>
      </w:tr>
      <w:tr w:rsidR="00B47F8F" w:rsidRPr="00E01D3A" w:rsidTr="005478B4">
        <w:trPr>
          <w:trHeight w:val="454"/>
        </w:trPr>
        <w:tc>
          <w:tcPr>
            <w:tcW w:w="675" w:type="dxa"/>
            <w:vAlign w:val="center"/>
          </w:tcPr>
          <w:p w:rsidR="00B47F8F" w:rsidRPr="00E01D3A" w:rsidRDefault="00B47F8F" w:rsidP="005478B4">
            <w:pPr>
              <w:autoSpaceDE w:val="0"/>
              <w:autoSpaceDN w:val="0"/>
              <w:adjustRightInd w:val="0"/>
              <w:rPr>
                <w:rFonts w:cs="Calibri"/>
                <w:b/>
                <w:bCs/>
                <w:sz w:val="24"/>
                <w:szCs w:val="32"/>
              </w:rPr>
            </w:pPr>
            <w:r>
              <w:rPr>
                <w:rFonts w:cs="Calibri"/>
                <w:b/>
                <w:bCs/>
                <w:sz w:val="24"/>
                <w:szCs w:val="32"/>
              </w:rPr>
              <w:t>10</w:t>
            </w:r>
          </w:p>
        </w:tc>
        <w:tc>
          <w:tcPr>
            <w:tcW w:w="7371" w:type="dxa"/>
            <w:vAlign w:val="center"/>
          </w:tcPr>
          <w:p w:rsidR="00B47F8F" w:rsidRPr="00E01D3A" w:rsidRDefault="00B47F8F" w:rsidP="005478B4">
            <w:pPr>
              <w:autoSpaceDE w:val="0"/>
              <w:autoSpaceDN w:val="0"/>
              <w:adjustRightInd w:val="0"/>
              <w:rPr>
                <w:bCs/>
                <w:sz w:val="24"/>
                <w:szCs w:val="24"/>
              </w:rPr>
            </w:pPr>
            <w:r w:rsidRPr="00E01D3A">
              <w:rPr>
                <w:sz w:val="24"/>
                <w:szCs w:val="24"/>
              </w:rPr>
              <w:t>Annexure – I Check List</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30</w:t>
            </w:r>
          </w:p>
        </w:tc>
      </w:tr>
      <w:tr w:rsidR="00B47F8F" w:rsidRPr="00E01D3A" w:rsidTr="005478B4">
        <w:trPr>
          <w:trHeight w:val="454"/>
        </w:trPr>
        <w:tc>
          <w:tcPr>
            <w:tcW w:w="675" w:type="dxa"/>
            <w:vAlign w:val="center"/>
          </w:tcPr>
          <w:p w:rsidR="00B47F8F" w:rsidRPr="00E01D3A" w:rsidRDefault="00B47F8F" w:rsidP="005478B4">
            <w:pPr>
              <w:autoSpaceDE w:val="0"/>
              <w:autoSpaceDN w:val="0"/>
              <w:adjustRightInd w:val="0"/>
              <w:rPr>
                <w:rFonts w:cs="Calibri"/>
                <w:b/>
                <w:bCs/>
                <w:sz w:val="24"/>
                <w:szCs w:val="32"/>
              </w:rPr>
            </w:pPr>
            <w:r>
              <w:rPr>
                <w:rFonts w:cs="Calibri"/>
                <w:b/>
                <w:bCs/>
                <w:sz w:val="24"/>
                <w:szCs w:val="32"/>
              </w:rPr>
              <w:t>11</w:t>
            </w:r>
          </w:p>
        </w:tc>
        <w:tc>
          <w:tcPr>
            <w:tcW w:w="7371" w:type="dxa"/>
            <w:vAlign w:val="center"/>
          </w:tcPr>
          <w:p w:rsidR="00B47F8F" w:rsidRPr="00E01D3A" w:rsidRDefault="00B47F8F" w:rsidP="005478B4">
            <w:pPr>
              <w:autoSpaceDE w:val="0"/>
              <w:autoSpaceDN w:val="0"/>
              <w:adjustRightInd w:val="0"/>
              <w:rPr>
                <w:sz w:val="24"/>
                <w:szCs w:val="24"/>
              </w:rPr>
            </w:pPr>
            <w:r w:rsidRPr="00E01D3A">
              <w:rPr>
                <w:sz w:val="24"/>
                <w:szCs w:val="24"/>
              </w:rPr>
              <w:t>Annexure-II M</w:t>
            </w:r>
            <w:r w:rsidRPr="00E01D3A">
              <w:rPr>
                <w:bCs/>
                <w:sz w:val="24"/>
                <w:szCs w:val="24"/>
              </w:rPr>
              <w:t>odel tender format (price schedule)</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31-32</w:t>
            </w:r>
          </w:p>
        </w:tc>
      </w:tr>
      <w:tr w:rsidR="00B47F8F" w:rsidRPr="00E01D3A" w:rsidTr="005478B4">
        <w:trPr>
          <w:trHeight w:val="454"/>
        </w:trPr>
        <w:tc>
          <w:tcPr>
            <w:tcW w:w="675" w:type="dxa"/>
            <w:vAlign w:val="center"/>
          </w:tcPr>
          <w:p w:rsidR="00B47F8F" w:rsidRPr="00E01D3A" w:rsidRDefault="00B47F8F" w:rsidP="005478B4">
            <w:pPr>
              <w:autoSpaceDE w:val="0"/>
              <w:autoSpaceDN w:val="0"/>
              <w:adjustRightInd w:val="0"/>
              <w:rPr>
                <w:rFonts w:cs="Calibri"/>
                <w:b/>
                <w:bCs/>
                <w:sz w:val="24"/>
                <w:szCs w:val="32"/>
              </w:rPr>
            </w:pPr>
            <w:r>
              <w:rPr>
                <w:rFonts w:cs="Calibri"/>
                <w:b/>
                <w:bCs/>
                <w:sz w:val="24"/>
                <w:szCs w:val="32"/>
              </w:rPr>
              <w:t>14</w:t>
            </w:r>
          </w:p>
        </w:tc>
        <w:tc>
          <w:tcPr>
            <w:tcW w:w="7371" w:type="dxa"/>
            <w:vAlign w:val="center"/>
          </w:tcPr>
          <w:p w:rsidR="00B47F8F" w:rsidRPr="00E01D3A" w:rsidRDefault="00B47F8F" w:rsidP="005478B4">
            <w:pPr>
              <w:autoSpaceDE w:val="0"/>
              <w:autoSpaceDN w:val="0"/>
              <w:adjustRightInd w:val="0"/>
              <w:rPr>
                <w:sz w:val="24"/>
                <w:szCs w:val="24"/>
              </w:rPr>
            </w:pPr>
            <w:r w:rsidRPr="00E01D3A">
              <w:rPr>
                <w:sz w:val="24"/>
                <w:szCs w:val="24"/>
              </w:rPr>
              <w:t>Annexure-</w:t>
            </w:r>
            <w:r>
              <w:rPr>
                <w:sz w:val="24"/>
                <w:szCs w:val="24"/>
              </w:rPr>
              <w:t>IIIWarranty Certificate</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33-34</w:t>
            </w:r>
          </w:p>
        </w:tc>
      </w:tr>
      <w:tr w:rsidR="00B47F8F" w:rsidRPr="00E01D3A" w:rsidTr="005478B4">
        <w:trPr>
          <w:trHeight w:val="454"/>
        </w:trPr>
        <w:tc>
          <w:tcPr>
            <w:tcW w:w="675" w:type="dxa"/>
            <w:vAlign w:val="center"/>
          </w:tcPr>
          <w:p w:rsidR="00B47F8F" w:rsidRPr="00E01D3A" w:rsidRDefault="00B47F8F" w:rsidP="005478B4">
            <w:pPr>
              <w:autoSpaceDE w:val="0"/>
              <w:autoSpaceDN w:val="0"/>
              <w:adjustRightInd w:val="0"/>
              <w:rPr>
                <w:rFonts w:cs="Calibri"/>
                <w:b/>
                <w:bCs/>
                <w:sz w:val="24"/>
                <w:szCs w:val="32"/>
              </w:rPr>
            </w:pPr>
            <w:r>
              <w:rPr>
                <w:rFonts w:cs="Calibri"/>
                <w:b/>
                <w:bCs/>
                <w:sz w:val="24"/>
                <w:szCs w:val="32"/>
              </w:rPr>
              <w:t>15</w:t>
            </w:r>
          </w:p>
        </w:tc>
        <w:tc>
          <w:tcPr>
            <w:tcW w:w="7371" w:type="dxa"/>
            <w:vAlign w:val="center"/>
          </w:tcPr>
          <w:p w:rsidR="00B47F8F" w:rsidRPr="00E01D3A" w:rsidRDefault="00B47F8F" w:rsidP="005478B4">
            <w:pPr>
              <w:pStyle w:val="Footer"/>
              <w:tabs>
                <w:tab w:val="clear" w:pos="4320"/>
                <w:tab w:val="clear" w:pos="8640"/>
              </w:tabs>
              <w:rPr>
                <w:sz w:val="24"/>
                <w:szCs w:val="24"/>
              </w:rPr>
            </w:pPr>
            <w:r w:rsidRPr="00E01D3A">
              <w:rPr>
                <w:sz w:val="24"/>
                <w:szCs w:val="24"/>
              </w:rPr>
              <w:t>Annexure-</w:t>
            </w:r>
            <w:r>
              <w:rPr>
                <w:sz w:val="24"/>
                <w:szCs w:val="24"/>
              </w:rPr>
              <w:t>IVDeclaration Form</w:t>
            </w:r>
          </w:p>
        </w:tc>
        <w:tc>
          <w:tcPr>
            <w:tcW w:w="1843" w:type="dxa"/>
            <w:vAlign w:val="center"/>
          </w:tcPr>
          <w:p w:rsidR="00B47F8F" w:rsidRPr="00E01D3A" w:rsidRDefault="00B47F8F" w:rsidP="005478B4">
            <w:pPr>
              <w:autoSpaceDE w:val="0"/>
              <w:autoSpaceDN w:val="0"/>
              <w:adjustRightInd w:val="0"/>
              <w:jc w:val="center"/>
              <w:rPr>
                <w:rFonts w:cs="Calibri"/>
                <w:b/>
                <w:bCs/>
                <w:sz w:val="24"/>
                <w:szCs w:val="32"/>
              </w:rPr>
            </w:pPr>
            <w:r>
              <w:rPr>
                <w:rFonts w:cs="Calibri"/>
                <w:b/>
                <w:bCs/>
                <w:sz w:val="24"/>
                <w:szCs w:val="32"/>
              </w:rPr>
              <w:t>35</w:t>
            </w:r>
          </w:p>
        </w:tc>
      </w:tr>
      <w:tr w:rsidR="00B47F8F" w:rsidRPr="00E01D3A" w:rsidTr="005478B4">
        <w:trPr>
          <w:trHeight w:val="454"/>
        </w:trPr>
        <w:tc>
          <w:tcPr>
            <w:tcW w:w="675" w:type="dxa"/>
            <w:vAlign w:val="center"/>
          </w:tcPr>
          <w:p w:rsidR="00B47F8F" w:rsidRDefault="00B47F8F" w:rsidP="005478B4">
            <w:pPr>
              <w:autoSpaceDE w:val="0"/>
              <w:autoSpaceDN w:val="0"/>
              <w:adjustRightInd w:val="0"/>
              <w:rPr>
                <w:rFonts w:cs="Calibri"/>
                <w:b/>
                <w:bCs/>
                <w:sz w:val="24"/>
                <w:szCs w:val="32"/>
              </w:rPr>
            </w:pPr>
            <w:r>
              <w:rPr>
                <w:rFonts w:cs="Calibri"/>
                <w:b/>
                <w:bCs/>
                <w:sz w:val="24"/>
                <w:szCs w:val="32"/>
              </w:rPr>
              <w:t>16</w:t>
            </w:r>
          </w:p>
        </w:tc>
        <w:tc>
          <w:tcPr>
            <w:tcW w:w="7371" w:type="dxa"/>
            <w:vAlign w:val="center"/>
          </w:tcPr>
          <w:p w:rsidR="00B47F8F" w:rsidRPr="00E01D3A" w:rsidRDefault="00B47F8F" w:rsidP="005478B4">
            <w:pPr>
              <w:pStyle w:val="Footer"/>
              <w:tabs>
                <w:tab w:val="clear" w:pos="4320"/>
                <w:tab w:val="clear" w:pos="8640"/>
              </w:tabs>
              <w:rPr>
                <w:sz w:val="24"/>
                <w:szCs w:val="24"/>
              </w:rPr>
            </w:pPr>
            <w:r w:rsidRPr="00E01D3A">
              <w:rPr>
                <w:sz w:val="24"/>
                <w:szCs w:val="24"/>
              </w:rPr>
              <w:t>Annexure-</w:t>
            </w:r>
            <w:r>
              <w:rPr>
                <w:sz w:val="24"/>
                <w:szCs w:val="24"/>
              </w:rPr>
              <w:t>IVManufacturers Authorisation Form</w:t>
            </w:r>
          </w:p>
        </w:tc>
        <w:tc>
          <w:tcPr>
            <w:tcW w:w="1843" w:type="dxa"/>
            <w:vAlign w:val="center"/>
          </w:tcPr>
          <w:p w:rsidR="00B47F8F" w:rsidRDefault="00B47F8F" w:rsidP="005478B4">
            <w:pPr>
              <w:autoSpaceDE w:val="0"/>
              <w:autoSpaceDN w:val="0"/>
              <w:adjustRightInd w:val="0"/>
              <w:jc w:val="center"/>
              <w:rPr>
                <w:rFonts w:cs="Calibri"/>
                <w:b/>
                <w:bCs/>
                <w:sz w:val="24"/>
                <w:szCs w:val="32"/>
              </w:rPr>
            </w:pPr>
            <w:r>
              <w:rPr>
                <w:rFonts w:cs="Calibri"/>
                <w:b/>
                <w:bCs/>
                <w:sz w:val="24"/>
                <w:szCs w:val="32"/>
              </w:rPr>
              <w:t>3</w:t>
            </w:r>
            <w:bookmarkStart w:id="0" w:name="_GoBack"/>
            <w:bookmarkEnd w:id="0"/>
            <w:r>
              <w:rPr>
                <w:rFonts w:cs="Calibri"/>
                <w:b/>
                <w:bCs/>
                <w:sz w:val="24"/>
                <w:szCs w:val="32"/>
              </w:rPr>
              <w:t>6-37</w:t>
            </w:r>
          </w:p>
        </w:tc>
      </w:tr>
    </w:tbl>
    <w:p w:rsidR="00B47F8F" w:rsidRPr="00E01D3A" w:rsidRDefault="00B47F8F" w:rsidP="00B47F8F">
      <w:pPr>
        <w:autoSpaceDE w:val="0"/>
        <w:autoSpaceDN w:val="0"/>
        <w:adjustRightInd w:val="0"/>
        <w:rPr>
          <w:rFonts w:cs="Calibri"/>
          <w:b/>
          <w:bCs/>
          <w:sz w:val="32"/>
          <w:szCs w:val="32"/>
        </w:rPr>
      </w:pPr>
    </w:p>
    <w:p w:rsidR="00B47F8F" w:rsidRPr="00E01D3A" w:rsidRDefault="00B47F8F" w:rsidP="00B47F8F">
      <w:pPr>
        <w:autoSpaceDE w:val="0"/>
        <w:autoSpaceDN w:val="0"/>
        <w:adjustRightInd w:val="0"/>
        <w:rPr>
          <w:rFonts w:cs="Calibri"/>
          <w:b/>
          <w:bCs/>
          <w:sz w:val="32"/>
          <w:szCs w:val="28"/>
        </w:rPr>
      </w:pPr>
    </w:p>
    <w:p w:rsidR="00B47F8F" w:rsidRDefault="00B47F8F" w:rsidP="00B47F8F">
      <w:pPr>
        <w:autoSpaceDE w:val="0"/>
        <w:autoSpaceDN w:val="0"/>
        <w:adjustRightInd w:val="0"/>
        <w:jc w:val="center"/>
        <w:rPr>
          <w:rFonts w:ascii="Agency FB" w:hAnsi="Agency FB" w:cs="Calibri"/>
          <w:b/>
          <w:bCs/>
          <w:sz w:val="32"/>
          <w:szCs w:val="28"/>
        </w:rPr>
      </w:pPr>
      <w:r w:rsidRPr="00C62F05">
        <w:rPr>
          <w:rFonts w:ascii="Agency FB" w:hAnsi="Agency FB" w:cs="Calibri"/>
          <w:b/>
          <w:bCs/>
          <w:sz w:val="32"/>
          <w:szCs w:val="28"/>
        </w:rPr>
        <w:t xml:space="preserve">OFFICE OF THE </w:t>
      </w:r>
      <w:r>
        <w:rPr>
          <w:rFonts w:ascii="Agency FB" w:hAnsi="Agency FB" w:cs="Calibri"/>
          <w:b/>
          <w:bCs/>
          <w:sz w:val="32"/>
          <w:szCs w:val="28"/>
        </w:rPr>
        <w:t>EXECUTIVE ENGINEER, JWAGATSINGHPUR R&amp;B DIVISION</w:t>
      </w:r>
      <w:r w:rsidRPr="00C62F05">
        <w:rPr>
          <w:rFonts w:ascii="Agency FB" w:hAnsi="Agency FB" w:cs="Calibri"/>
          <w:b/>
          <w:bCs/>
          <w:sz w:val="32"/>
          <w:szCs w:val="28"/>
        </w:rPr>
        <w:t>, JAGATSINGHPUR</w:t>
      </w:r>
    </w:p>
    <w:p w:rsidR="00B47F8F" w:rsidRPr="00C62F05" w:rsidRDefault="00B47F8F" w:rsidP="00B47F8F">
      <w:pPr>
        <w:autoSpaceDE w:val="0"/>
        <w:autoSpaceDN w:val="0"/>
        <w:adjustRightInd w:val="0"/>
        <w:jc w:val="center"/>
        <w:rPr>
          <w:rFonts w:ascii="Agency FB" w:hAnsi="Agency FB" w:cs="Calibri"/>
          <w:b/>
          <w:bCs/>
          <w:sz w:val="32"/>
          <w:szCs w:val="28"/>
        </w:rPr>
      </w:pPr>
    </w:p>
    <w:p w:rsidR="00B47F8F" w:rsidRDefault="00B47F8F" w:rsidP="00B47F8F">
      <w:pPr>
        <w:autoSpaceDE w:val="0"/>
        <w:autoSpaceDN w:val="0"/>
        <w:adjustRightInd w:val="0"/>
        <w:jc w:val="center"/>
        <w:rPr>
          <w:rFonts w:ascii="Verdana" w:hAnsi="Verdana" w:cs="Calibri"/>
          <w:b/>
          <w:bCs/>
          <w:sz w:val="28"/>
          <w:szCs w:val="28"/>
        </w:rPr>
      </w:pPr>
      <w:r w:rsidRPr="00AF0AE2">
        <w:rPr>
          <w:rFonts w:ascii="Verdana" w:hAnsi="Verdana" w:cs="Calibri"/>
          <w:b/>
          <w:bCs/>
          <w:sz w:val="28"/>
          <w:szCs w:val="28"/>
        </w:rPr>
        <w:t>SECTION –I</w:t>
      </w:r>
    </w:p>
    <w:p w:rsidR="00B47F8F" w:rsidRPr="00AF0AE2" w:rsidRDefault="00B47F8F" w:rsidP="00B47F8F">
      <w:pPr>
        <w:autoSpaceDE w:val="0"/>
        <w:autoSpaceDN w:val="0"/>
        <w:adjustRightInd w:val="0"/>
        <w:jc w:val="center"/>
        <w:rPr>
          <w:rFonts w:ascii="Verdana" w:hAnsi="Verdana" w:cs="Calibri"/>
          <w:b/>
          <w:bCs/>
          <w:sz w:val="28"/>
          <w:szCs w:val="28"/>
        </w:rPr>
      </w:pPr>
    </w:p>
    <w:p w:rsidR="00B47F8F" w:rsidRPr="00FF02CA" w:rsidRDefault="00B47F8F" w:rsidP="00B47F8F">
      <w:pPr>
        <w:autoSpaceDE w:val="0"/>
        <w:autoSpaceDN w:val="0"/>
        <w:adjustRightInd w:val="0"/>
        <w:jc w:val="center"/>
        <w:rPr>
          <w:rFonts w:ascii="Souvenir Lt BT" w:hAnsi="Souvenir Lt BT" w:cs="Calibri"/>
          <w:b/>
          <w:bCs/>
          <w:sz w:val="24"/>
          <w:szCs w:val="24"/>
          <w:u w:val="single"/>
        </w:rPr>
      </w:pPr>
      <w:r w:rsidRPr="00FF02CA">
        <w:rPr>
          <w:rFonts w:ascii="Souvenir Lt BT" w:hAnsi="Souvenir Lt BT" w:cs="Calibri"/>
          <w:b/>
          <w:bCs/>
          <w:sz w:val="28"/>
          <w:szCs w:val="24"/>
          <w:u w:val="single"/>
        </w:rPr>
        <w:t>NOTICE INVITING TENDER</w:t>
      </w:r>
    </w:p>
    <w:p w:rsidR="00B47F8F" w:rsidRPr="00E01D3A" w:rsidRDefault="00B47F8F" w:rsidP="00B47F8F">
      <w:pPr>
        <w:jc w:val="center"/>
        <w:rPr>
          <w:rFonts w:cs="Calibri"/>
          <w:sz w:val="24"/>
          <w:szCs w:val="24"/>
        </w:rPr>
      </w:pPr>
    </w:p>
    <w:p w:rsidR="00B47F8F" w:rsidRPr="009E6AD8" w:rsidRDefault="00B47F8F" w:rsidP="00B47F8F">
      <w:pPr>
        <w:rPr>
          <w:rFonts w:ascii="Arial" w:hAnsi="Arial" w:cs="Arial"/>
          <w:b/>
          <w:i/>
        </w:rPr>
      </w:pPr>
      <w:r>
        <w:rPr>
          <w:rFonts w:ascii="Arial" w:hAnsi="Arial" w:cs="Arial"/>
          <w:b/>
          <w:i/>
        </w:rPr>
        <w:t>Tender Reference No.____________, Date:__________/________/2020</w:t>
      </w:r>
    </w:p>
    <w:p w:rsidR="00B47F8F" w:rsidRPr="00E01D3A" w:rsidRDefault="00B47F8F" w:rsidP="00B47F8F">
      <w:pPr>
        <w:autoSpaceDE w:val="0"/>
        <w:autoSpaceDN w:val="0"/>
        <w:adjustRightInd w:val="0"/>
        <w:jc w:val="center"/>
        <w:rPr>
          <w:rFonts w:cs="Calibri"/>
          <w:szCs w:val="24"/>
        </w:rPr>
      </w:pPr>
    </w:p>
    <w:p w:rsidR="00B47F8F" w:rsidRPr="00E01D3A" w:rsidRDefault="00B47F8F" w:rsidP="00B47F8F">
      <w:pPr>
        <w:autoSpaceDE w:val="0"/>
        <w:autoSpaceDN w:val="0"/>
        <w:adjustRightInd w:val="0"/>
        <w:rPr>
          <w:rFonts w:cs="Calibri"/>
          <w:sz w:val="24"/>
          <w:szCs w:val="24"/>
        </w:rPr>
      </w:pPr>
    </w:p>
    <w:p w:rsidR="00B47F8F" w:rsidRPr="00E01D3A" w:rsidRDefault="00B47F8F" w:rsidP="00B47F8F">
      <w:pPr>
        <w:autoSpaceDE w:val="0"/>
        <w:autoSpaceDN w:val="0"/>
        <w:adjustRightInd w:val="0"/>
        <w:jc w:val="center"/>
        <w:rPr>
          <w:sz w:val="24"/>
          <w:szCs w:val="24"/>
        </w:rPr>
      </w:pPr>
      <w:r>
        <w:rPr>
          <w:sz w:val="24"/>
          <w:szCs w:val="24"/>
        </w:rPr>
        <w:t>BIDS</w:t>
      </w:r>
      <w:r w:rsidRPr="00E01D3A">
        <w:rPr>
          <w:sz w:val="24"/>
          <w:szCs w:val="24"/>
        </w:rPr>
        <w:t xml:space="preserve"> ARE INVITED FROM ELIGIBLE </w:t>
      </w:r>
      <w:r w:rsidRPr="00E01D3A">
        <w:rPr>
          <w:bCs/>
          <w:sz w:val="24"/>
          <w:szCs w:val="24"/>
        </w:rPr>
        <w:t xml:space="preserve">BIDDERS AS PER THE ELIGIBILITY CRITERIA FOR </w:t>
      </w:r>
      <w:r w:rsidRPr="0082731F">
        <w:rPr>
          <w:rFonts w:cs="Times New Roman"/>
          <w:sz w:val="28"/>
          <w:szCs w:val="24"/>
        </w:rPr>
        <w:t xml:space="preserve">Procurement &amp; Installation of </w:t>
      </w:r>
      <w:r w:rsidR="0046497B">
        <w:rPr>
          <w:rFonts w:cs="Times New Roman"/>
          <w:sz w:val="28"/>
          <w:szCs w:val="24"/>
        </w:rPr>
        <w:t>3D ultrasound Machine with Coour Doppler for</w:t>
      </w:r>
      <w:r w:rsidR="00AF115F">
        <w:rPr>
          <w:rFonts w:cs="Times New Roman"/>
          <w:sz w:val="28"/>
          <w:szCs w:val="24"/>
        </w:rPr>
        <w:t xml:space="preserve"> </w:t>
      </w:r>
      <w:r w:rsidRPr="0082731F">
        <w:rPr>
          <w:rFonts w:cs="Times New Roman"/>
          <w:sz w:val="28"/>
          <w:szCs w:val="24"/>
        </w:rPr>
        <w:t xml:space="preserve"> CHC, </w:t>
      </w:r>
      <w:r>
        <w:rPr>
          <w:rFonts w:cs="Times New Roman"/>
          <w:sz w:val="28"/>
          <w:szCs w:val="24"/>
        </w:rPr>
        <w:t>Balikuda</w:t>
      </w:r>
      <w:r w:rsidR="00AF115F">
        <w:rPr>
          <w:rFonts w:cs="Times New Roman"/>
          <w:sz w:val="28"/>
          <w:szCs w:val="24"/>
        </w:rPr>
        <w:t xml:space="preserve"> &amp; CHC, Ersama</w:t>
      </w:r>
      <w:r w:rsidRPr="0082731F">
        <w:rPr>
          <w:rFonts w:cs="Times New Roman"/>
          <w:sz w:val="28"/>
          <w:szCs w:val="24"/>
        </w:rPr>
        <w:t xml:space="preserve"> in the District Jagatsinghpur</w:t>
      </w:r>
    </w:p>
    <w:p w:rsidR="00B47F8F" w:rsidRPr="00E01D3A" w:rsidRDefault="00B47F8F" w:rsidP="00B47F8F">
      <w:pPr>
        <w:autoSpaceDE w:val="0"/>
        <w:autoSpaceDN w:val="0"/>
        <w:adjustRightInd w:val="0"/>
        <w:jc w:val="both"/>
        <w:rPr>
          <w:rFonts w:cs="Arial"/>
          <w:bCs/>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3188"/>
        <w:gridCol w:w="6210"/>
      </w:tblGrid>
      <w:tr w:rsidR="00B47F8F" w:rsidRPr="00E01D3A" w:rsidTr="005478B4">
        <w:tc>
          <w:tcPr>
            <w:tcW w:w="633" w:type="dxa"/>
            <w:vAlign w:val="center"/>
          </w:tcPr>
          <w:p w:rsidR="00B47F8F" w:rsidRPr="00FF02CA" w:rsidRDefault="00B47F8F" w:rsidP="005478B4">
            <w:pPr>
              <w:autoSpaceDE w:val="0"/>
              <w:autoSpaceDN w:val="0"/>
              <w:adjustRightInd w:val="0"/>
              <w:jc w:val="center"/>
              <w:rPr>
                <w:rFonts w:ascii="Verdana" w:hAnsi="Verdana" w:cs="Calibri"/>
                <w:b/>
                <w:bCs/>
                <w:szCs w:val="28"/>
              </w:rPr>
            </w:pPr>
            <w:r w:rsidRPr="00FF02CA">
              <w:rPr>
                <w:rFonts w:ascii="Verdana" w:hAnsi="Verdana" w:cs="Calibri"/>
                <w:b/>
                <w:bCs/>
                <w:szCs w:val="28"/>
              </w:rPr>
              <w:t>Sl. No.</w:t>
            </w:r>
          </w:p>
        </w:tc>
        <w:tc>
          <w:tcPr>
            <w:tcW w:w="3188" w:type="dxa"/>
            <w:vAlign w:val="center"/>
          </w:tcPr>
          <w:p w:rsidR="00B47F8F" w:rsidRPr="00FF02CA" w:rsidRDefault="00B47F8F" w:rsidP="005478B4">
            <w:pPr>
              <w:autoSpaceDE w:val="0"/>
              <w:autoSpaceDN w:val="0"/>
              <w:adjustRightInd w:val="0"/>
              <w:jc w:val="center"/>
              <w:rPr>
                <w:rFonts w:ascii="Verdana" w:hAnsi="Verdana" w:cs="Calibri"/>
                <w:b/>
                <w:szCs w:val="24"/>
              </w:rPr>
            </w:pPr>
            <w:r w:rsidRPr="00FF02CA">
              <w:rPr>
                <w:rFonts w:ascii="Verdana" w:hAnsi="Verdana" w:cs="Calibri"/>
                <w:b/>
                <w:szCs w:val="24"/>
              </w:rPr>
              <w:t>Particulars</w:t>
            </w:r>
          </w:p>
        </w:tc>
        <w:tc>
          <w:tcPr>
            <w:tcW w:w="6210" w:type="dxa"/>
            <w:vAlign w:val="center"/>
          </w:tcPr>
          <w:p w:rsidR="00B47F8F" w:rsidRPr="00FF02CA" w:rsidRDefault="00B47F8F" w:rsidP="005478B4">
            <w:pPr>
              <w:autoSpaceDE w:val="0"/>
              <w:autoSpaceDN w:val="0"/>
              <w:adjustRightInd w:val="0"/>
              <w:jc w:val="center"/>
              <w:rPr>
                <w:rFonts w:ascii="Verdana" w:hAnsi="Verdana" w:cs="Arial"/>
                <w:b/>
                <w:szCs w:val="24"/>
              </w:rPr>
            </w:pPr>
            <w:r w:rsidRPr="00FF02CA">
              <w:rPr>
                <w:rFonts w:ascii="Verdana" w:hAnsi="Verdana" w:cs="Arial"/>
                <w:b/>
                <w:szCs w:val="24"/>
              </w:rPr>
              <w:t>Date and Time</w:t>
            </w:r>
          </w:p>
        </w:tc>
      </w:tr>
      <w:tr w:rsidR="00B47F8F" w:rsidRPr="00E01D3A" w:rsidTr="005478B4">
        <w:tc>
          <w:tcPr>
            <w:tcW w:w="633" w:type="dxa"/>
            <w:vAlign w:val="center"/>
          </w:tcPr>
          <w:p w:rsidR="00B47F8F" w:rsidRPr="00FF02CA" w:rsidRDefault="00B47F8F" w:rsidP="005478B4">
            <w:pPr>
              <w:autoSpaceDE w:val="0"/>
              <w:autoSpaceDN w:val="0"/>
              <w:adjustRightInd w:val="0"/>
              <w:jc w:val="center"/>
              <w:rPr>
                <w:rFonts w:ascii="Verdana" w:hAnsi="Verdana" w:cs="Calibri"/>
                <w:bCs/>
              </w:rPr>
            </w:pPr>
            <w:r w:rsidRPr="00FF02CA">
              <w:rPr>
                <w:rFonts w:ascii="Verdana" w:hAnsi="Verdana" w:cs="Calibri"/>
                <w:bCs/>
              </w:rPr>
              <w:t>1</w:t>
            </w:r>
          </w:p>
        </w:tc>
        <w:tc>
          <w:tcPr>
            <w:tcW w:w="3188" w:type="dxa"/>
            <w:vAlign w:val="center"/>
          </w:tcPr>
          <w:p w:rsidR="00B47F8F" w:rsidRPr="00FF02CA" w:rsidRDefault="00B47F8F" w:rsidP="005478B4">
            <w:pPr>
              <w:autoSpaceDE w:val="0"/>
              <w:autoSpaceDN w:val="0"/>
              <w:adjustRightInd w:val="0"/>
              <w:rPr>
                <w:rFonts w:ascii="Verdana" w:hAnsi="Verdana" w:cs="Calibri"/>
              </w:rPr>
            </w:pPr>
            <w:r w:rsidRPr="00FF02CA">
              <w:rPr>
                <w:rFonts w:ascii="Verdana" w:hAnsi="Verdana" w:cs="Calibri"/>
              </w:rPr>
              <w:t>Period of Availability of Tender</w:t>
            </w:r>
          </w:p>
          <w:p w:rsidR="00B47F8F" w:rsidRPr="00FF02CA" w:rsidRDefault="00B47F8F" w:rsidP="005478B4">
            <w:pPr>
              <w:autoSpaceDE w:val="0"/>
              <w:autoSpaceDN w:val="0"/>
              <w:adjustRightInd w:val="0"/>
              <w:rPr>
                <w:rFonts w:ascii="Verdana" w:hAnsi="Verdana" w:cs="Calibri"/>
                <w:bCs/>
              </w:rPr>
            </w:pPr>
            <w:r w:rsidRPr="00FF02CA">
              <w:rPr>
                <w:rFonts w:ascii="Verdana" w:hAnsi="Verdana" w:cs="Calibri"/>
              </w:rPr>
              <w:t>Document</w:t>
            </w:r>
          </w:p>
        </w:tc>
        <w:tc>
          <w:tcPr>
            <w:tcW w:w="6210" w:type="dxa"/>
          </w:tcPr>
          <w:p w:rsidR="00B47F8F" w:rsidRPr="00FF02CA" w:rsidRDefault="00B47F8F" w:rsidP="005478B4">
            <w:pPr>
              <w:autoSpaceDE w:val="0"/>
              <w:autoSpaceDN w:val="0"/>
              <w:adjustRightInd w:val="0"/>
              <w:jc w:val="both"/>
              <w:rPr>
                <w:rFonts w:ascii="Verdana" w:hAnsi="Verdana" w:cs="Arial"/>
              </w:rPr>
            </w:pPr>
            <w:r w:rsidRPr="00FF02CA">
              <w:rPr>
                <w:rFonts w:ascii="Verdana" w:hAnsi="Verdana" w:cs="Arial"/>
              </w:rPr>
              <w:t xml:space="preserve">From </w:t>
            </w:r>
            <w:r w:rsidR="00465C03">
              <w:rPr>
                <w:rFonts w:ascii="Verdana" w:hAnsi="Verdana" w:cs="Arial"/>
                <w:b/>
              </w:rPr>
              <w:t>19.11</w:t>
            </w:r>
            <w:r>
              <w:rPr>
                <w:rFonts w:ascii="Verdana" w:hAnsi="Verdana" w:cs="Arial"/>
                <w:b/>
              </w:rPr>
              <w:t>.2020</w:t>
            </w:r>
            <w:r w:rsidRPr="00FF02CA">
              <w:rPr>
                <w:rFonts w:ascii="Verdana" w:hAnsi="Verdana" w:cs="Arial"/>
                <w:b/>
              </w:rPr>
              <w:t xml:space="preserve"> to </w:t>
            </w:r>
            <w:r w:rsidR="00465C03">
              <w:rPr>
                <w:rFonts w:ascii="Verdana" w:hAnsi="Verdana" w:cs="Arial"/>
                <w:b/>
              </w:rPr>
              <w:t>02.12</w:t>
            </w:r>
            <w:r>
              <w:rPr>
                <w:rFonts w:ascii="Verdana" w:hAnsi="Verdana" w:cs="Arial"/>
                <w:b/>
              </w:rPr>
              <w:t>.2020</w:t>
            </w:r>
          </w:p>
          <w:p w:rsidR="00B47F8F" w:rsidRPr="00FF02CA" w:rsidRDefault="00B47F8F" w:rsidP="005478B4">
            <w:pPr>
              <w:autoSpaceDE w:val="0"/>
              <w:autoSpaceDN w:val="0"/>
              <w:adjustRightInd w:val="0"/>
              <w:rPr>
                <w:rFonts w:ascii="Verdana" w:hAnsi="Verdana" w:cs="Calibri"/>
                <w:bCs/>
              </w:rPr>
            </w:pPr>
            <w:r w:rsidRPr="00FF02CA">
              <w:rPr>
                <w:rFonts w:ascii="Verdana" w:hAnsi="Verdana" w:cs="Arial"/>
              </w:rPr>
              <w:t>(Downloadable from webs</w:t>
            </w:r>
            <w:r>
              <w:rPr>
                <w:rFonts w:ascii="Verdana" w:hAnsi="Verdana" w:cs="Arial"/>
              </w:rPr>
              <w:t>ite :</w:t>
            </w:r>
            <w:hyperlink r:id="rId11" w:history="1">
              <w:r w:rsidRPr="000C66CD">
                <w:rPr>
                  <w:rStyle w:val="Hyperlink"/>
                  <w:szCs w:val="24"/>
                </w:rPr>
                <w:t>www.odisha.gov.in</w:t>
              </w:r>
            </w:hyperlink>
            <w:r w:rsidRPr="00FF02CA">
              <w:rPr>
                <w:rFonts w:ascii="Verdana" w:hAnsi="Verdana" w:cs="Arial"/>
              </w:rPr>
              <w:t>)</w:t>
            </w:r>
            <w:r>
              <w:rPr>
                <w:rFonts w:ascii="Verdana" w:hAnsi="Verdana" w:cs="Arial"/>
              </w:rPr>
              <w:t>&amp; from the Office of the Executive Engineer, Jagatsinghpur R&amp;B Division.</w:t>
            </w:r>
          </w:p>
        </w:tc>
      </w:tr>
      <w:tr w:rsidR="00B47F8F" w:rsidRPr="00E01D3A" w:rsidTr="005478B4">
        <w:tc>
          <w:tcPr>
            <w:tcW w:w="633" w:type="dxa"/>
            <w:vAlign w:val="center"/>
          </w:tcPr>
          <w:p w:rsidR="00B47F8F" w:rsidRPr="00FF02CA" w:rsidRDefault="00B47F8F" w:rsidP="005478B4">
            <w:pPr>
              <w:autoSpaceDE w:val="0"/>
              <w:autoSpaceDN w:val="0"/>
              <w:adjustRightInd w:val="0"/>
              <w:jc w:val="center"/>
              <w:rPr>
                <w:rFonts w:ascii="Verdana" w:hAnsi="Verdana" w:cs="Calibri"/>
                <w:bCs/>
              </w:rPr>
            </w:pPr>
            <w:r w:rsidRPr="00FF02CA">
              <w:rPr>
                <w:rFonts w:ascii="Verdana" w:hAnsi="Verdana" w:cs="Calibri"/>
                <w:bCs/>
              </w:rPr>
              <w:t>3</w:t>
            </w:r>
          </w:p>
        </w:tc>
        <w:tc>
          <w:tcPr>
            <w:tcW w:w="3188" w:type="dxa"/>
            <w:vAlign w:val="center"/>
          </w:tcPr>
          <w:p w:rsidR="00B47F8F" w:rsidRPr="00FF02CA" w:rsidRDefault="00B47F8F" w:rsidP="005478B4">
            <w:pPr>
              <w:autoSpaceDE w:val="0"/>
              <w:autoSpaceDN w:val="0"/>
              <w:adjustRightInd w:val="0"/>
              <w:rPr>
                <w:rFonts w:ascii="Verdana" w:hAnsi="Verdana" w:cs="Calibri"/>
              </w:rPr>
            </w:pPr>
            <w:r w:rsidRPr="00FF02CA">
              <w:rPr>
                <w:rFonts w:ascii="Verdana" w:hAnsi="Verdana" w:cs="Calibri"/>
              </w:rPr>
              <w:t>Last date &amp; time for submission of</w:t>
            </w:r>
          </w:p>
          <w:p w:rsidR="00B47F8F" w:rsidRPr="00FF02CA" w:rsidRDefault="00B47F8F" w:rsidP="005478B4">
            <w:pPr>
              <w:autoSpaceDE w:val="0"/>
              <w:autoSpaceDN w:val="0"/>
              <w:adjustRightInd w:val="0"/>
              <w:rPr>
                <w:rFonts w:ascii="Verdana" w:hAnsi="Verdana" w:cs="Calibri"/>
                <w:bCs/>
              </w:rPr>
            </w:pPr>
            <w:r w:rsidRPr="00FF02CA">
              <w:rPr>
                <w:rFonts w:ascii="Verdana" w:hAnsi="Verdana" w:cs="Calibri"/>
              </w:rPr>
              <w:t>Tender</w:t>
            </w:r>
          </w:p>
        </w:tc>
        <w:tc>
          <w:tcPr>
            <w:tcW w:w="6210" w:type="dxa"/>
          </w:tcPr>
          <w:p w:rsidR="00B47F8F" w:rsidRPr="00FF02CA" w:rsidRDefault="00B47F8F" w:rsidP="005478B4">
            <w:pPr>
              <w:autoSpaceDE w:val="0"/>
              <w:autoSpaceDN w:val="0"/>
              <w:adjustRightInd w:val="0"/>
              <w:jc w:val="both"/>
              <w:rPr>
                <w:rFonts w:ascii="Verdana" w:hAnsi="Verdana" w:cs="Calibri"/>
              </w:rPr>
            </w:pPr>
            <w:r w:rsidRPr="00FF02CA">
              <w:rPr>
                <w:rFonts w:ascii="Verdana" w:hAnsi="Verdana" w:cs="Calibri"/>
              </w:rPr>
              <w:t xml:space="preserve">Date: </w:t>
            </w:r>
            <w:r w:rsidR="00465C03">
              <w:rPr>
                <w:rFonts w:ascii="Verdana" w:hAnsi="Verdana" w:cs="Calibri"/>
                <w:b/>
              </w:rPr>
              <w:t>02.12</w:t>
            </w:r>
            <w:r>
              <w:rPr>
                <w:rFonts w:ascii="Verdana" w:hAnsi="Verdana" w:cs="Calibri"/>
                <w:b/>
              </w:rPr>
              <w:t>.2020</w:t>
            </w:r>
            <w:r w:rsidRPr="00FF02CA">
              <w:rPr>
                <w:rFonts w:ascii="Verdana" w:hAnsi="Verdana" w:cs="Calibri"/>
              </w:rPr>
              <w:t xml:space="preserve">, Time: </w:t>
            </w:r>
            <w:r w:rsidRPr="00FF02CA">
              <w:rPr>
                <w:rFonts w:ascii="Verdana" w:hAnsi="Verdana" w:cs="Calibri"/>
                <w:b/>
              </w:rPr>
              <w:t>5.00 PM</w:t>
            </w:r>
          </w:p>
          <w:p w:rsidR="00B47F8F" w:rsidRPr="00FF02CA" w:rsidRDefault="00B47F8F" w:rsidP="005478B4">
            <w:pPr>
              <w:autoSpaceDE w:val="0"/>
              <w:autoSpaceDN w:val="0"/>
              <w:adjustRightInd w:val="0"/>
              <w:jc w:val="both"/>
              <w:rPr>
                <w:rFonts w:ascii="Verdana" w:hAnsi="Verdana" w:cs="Calibri"/>
              </w:rPr>
            </w:pPr>
            <w:r w:rsidRPr="00FF02CA">
              <w:rPr>
                <w:rFonts w:ascii="Verdana" w:hAnsi="Verdana" w:cs="Calibri"/>
              </w:rPr>
              <w:t>Address of Submission of Bid:</w:t>
            </w:r>
          </w:p>
          <w:p w:rsidR="00B47F8F" w:rsidRPr="00FF02CA" w:rsidRDefault="00B47F8F" w:rsidP="005478B4">
            <w:pPr>
              <w:autoSpaceDE w:val="0"/>
              <w:autoSpaceDN w:val="0"/>
              <w:adjustRightInd w:val="0"/>
              <w:rPr>
                <w:rFonts w:ascii="Verdana" w:hAnsi="Verdana" w:cs="Calibri"/>
                <w:bCs/>
              </w:rPr>
            </w:pPr>
            <w:r w:rsidRPr="00FF02CA">
              <w:rPr>
                <w:rFonts w:ascii="Verdana" w:hAnsi="Verdana" w:cs="Calibri"/>
              </w:rPr>
              <w:t xml:space="preserve">OFFICE OF THE </w:t>
            </w:r>
            <w:r>
              <w:rPr>
                <w:rFonts w:ascii="Verdana" w:hAnsi="Verdana" w:cs="Calibri"/>
              </w:rPr>
              <w:t>EXECUTIVE ENGINEER, JAGATSINGHPUR R&amp;B DIVISION, JAGATSINGHPUR</w:t>
            </w:r>
            <w:r w:rsidRPr="00FF02CA">
              <w:rPr>
                <w:rFonts w:ascii="Verdana" w:hAnsi="Verdana" w:cs="Calibri"/>
              </w:rPr>
              <w:t xml:space="preserve">. </w:t>
            </w:r>
            <w:r>
              <w:rPr>
                <w:rFonts w:ascii="Verdana" w:hAnsi="Verdana" w:cs="Calibri"/>
              </w:rPr>
              <w:t>All the documents should r</w:t>
            </w:r>
            <w:r w:rsidR="00465C03">
              <w:rPr>
                <w:rFonts w:ascii="Verdana" w:hAnsi="Verdana" w:cs="Calibri"/>
              </w:rPr>
              <w:t>each this office on or before 02.12</w:t>
            </w:r>
            <w:r>
              <w:rPr>
                <w:rFonts w:ascii="Verdana" w:hAnsi="Verdana" w:cs="Calibri"/>
              </w:rPr>
              <w:t xml:space="preserve">.2020 through </w:t>
            </w:r>
            <w:r w:rsidRPr="00FF02CA">
              <w:rPr>
                <w:rFonts w:ascii="Verdana" w:hAnsi="Verdana" w:cs="Calibri"/>
              </w:rPr>
              <w:t>Speed post / Registered post/Courier Service</w:t>
            </w:r>
            <w:r>
              <w:rPr>
                <w:rFonts w:ascii="Verdana" w:hAnsi="Verdana" w:cs="Calibri"/>
              </w:rPr>
              <w:t xml:space="preserve">/Tender Drop Box at the Office of the Executive Engineer, Jagatsinghpur R&amp;B </w:t>
            </w:r>
            <w:r>
              <w:rPr>
                <w:rFonts w:ascii="Verdana" w:hAnsi="Verdana" w:cs="Calibri"/>
              </w:rPr>
              <w:lastRenderedPageBreak/>
              <w:t>Division</w:t>
            </w:r>
            <w:r w:rsidRPr="00FF02CA">
              <w:rPr>
                <w:rFonts w:ascii="Verdana" w:hAnsi="Verdana" w:cs="Calibri"/>
              </w:rPr>
              <w:t>Dist-Jagatsinghpur, State</w:t>
            </w:r>
            <w:r>
              <w:rPr>
                <w:rFonts w:ascii="Verdana" w:hAnsi="Verdana" w:cs="Calibri"/>
              </w:rPr>
              <w:t>-</w:t>
            </w:r>
            <w:r w:rsidRPr="00FF02CA">
              <w:rPr>
                <w:rFonts w:ascii="Verdana" w:hAnsi="Verdana" w:cs="Calibri"/>
              </w:rPr>
              <w:t xml:space="preserve">Odisha  </w:t>
            </w:r>
          </w:p>
        </w:tc>
      </w:tr>
      <w:tr w:rsidR="00B47F8F" w:rsidRPr="00E01D3A" w:rsidTr="005478B4">
        <w:tc>
          <w:tcPr>
            <w:tcW w:w="633" w:type="dxa"/>
            <w:vAlign w:val="center"/>
          </w:tcPr>
          <w:p w:rsidR="00B47F8F" w:rsidRPr="00FF02CA" w:rsidRDefault="00B47F8F" w:rsidP="005478B4">
            <w:pPr>
              <w:autoSpaceDE w:val="0"/>
              <w:autoSpaceDN w:val="0"/>
              <w:adjustRightInd w:val="0"/>
              <w:jc w:val="center"/>
              <w:rPr>
                <w:rFonts w:ascii="Verdana" w:hAnsi="Verdana" w:cs="Calibri"/>
                <w:bCs/>
              </w:rPr>
            </w:pPr>
            <w:r w:rsidRPr="00FF02CA">
              <w:rPr>
                <w:rFonts w:ascii="Verdana" w:hAnsi="Verdana" w:cs="Calibri"/>
                <w:bCs/>
              </w:rPr>
              <w:lastRenderedPageBreak/>
              <w:t>4</w:t>
            </w:r>
          </w:p>
        </w:tc>
        <w:tc>
          <w:tcPr>
            <w:tcW w:w="3188" w:type="dxa"/>
            <w:vAlign w:val="center"/>
          </w:tcPr>
          <w:p w:rsidR="00B47F8F" w:rsidRPr="00FF02CA" w:rsidRDefault="00B47F8F" w:rsidP="005478B4">
            <w:pPr>
              <w:autoSpaceDE w:val="0"/>
              <w:autoSpaceDN w:val="0"/>
              <w:adjustRightInd w:val="0"/>
              <w:rPr>
                <w:rFonts w:ascii="Verdana" w:hAnsi="Verdana" w:cs="Calibri"/>
              </w:rPr>
            </w:pPr>
            <w:r w:rsidRPr="00FF02CA">
              <w:rPr>
                <w:rFonts w:ascii="Verdana" w:hAnsi="Verdana" w:cs="Calibri"/>
              </w:rPr>
              <w:t>Date, time and place of opening of</w:t>
            </w:r>
          </w:p>
          <w:p w:rsidR="00B47F8F" w:rsidRPr="00FF02CA" w:rsidRDefault="00B47F8F" w:rsidP="005478B4">
            <w:pPr>
              <w:autoSpaceDE w:val="0"/>
              <w:autoSpaceDN w:val="0"/>
              <w:adjustRightInd w:val="0"/>
              <w:rPr>
                <w:rFonts w:ascii="Verdana" w:hAnsi="Verdana" w:cs="Calibri"/>
                <w:bCs/>
              </w:rPr>
            </w:pPr>
            <w:r w:rsidRPr="00FF02CA">
              <w:rPr>
                <w:rFonts w:ascii="Verdana" w:hAnsi="Verdana" w:cs="Calibri"/>
              </w:rPr>
              <w:t>Tender</w:t>
            </w:r>
          </w:p>
        </w:tc>
        <w:tc>
          <w:tcPr>
            <w:tcW w:w="6210" w:type="dxa"/>
          </w:tcPr>
          <w:p w:rsidR="00B47F8F" w:rsidRPr="00FF02CA" w:rsidRDefault="00B47F8F" w:rsidP="005478B4">
            <w:pPr>
              <w:autoSpaceDE w:val="0"/>
              <w:autoSpaceDN w:val="0"/>
              <w:adjustRightInd w:val="0"/>
              <w:jc w:val="both"/>
              <w:rPr>
                <w:rFonts w:ascii="Verdana" w:hAnsi="Verdana" w:cs="Calibri"/>
                <w:bCs/>
              </w:rPr>
            </w:pPr>
            <w:r w:rsidRPr="00FF02CA">
              <w:rPr>
                <w:rFonts w:ascii="Verdana" w:hAnsi="Verdana" w:cs="Calibri"/>
              </w:rPr>
              <w:t xml:space="preserve">Date: </w:t>
            </w:r>
            <w:r w:rsidR="00465C03">
              <w:rPr>
                <w:rFonts w:ascii="Verdana" w:hAnsi="Verdana" w:cs="Calibri"/>
                <w:b/>
              </w:rPr>
              <w:t>03.12</w:t>
            </w:r>
            <w:r>
              <w:rPr>
                <w:rFonts w:ascii="Verdana" w:hAnsi="Verdana" w:cs="Calibri"/>
                <w:b/>
              </w:rPr>
              <w:t>.2020</w:t>
            </w:r>
            <w:r w:rsidRPr="00FF02CA">
              <w:rPr>
                <w:rFonts w:ascii="Verdana" w:hAnsi="Verdana" w:cs="Calibri"/>
              </w:rPr>
              <w:t xml:space="preserve">, Time: </w:t>
            </w:r>
            <w:r>
              <w:rPr>
                <w:rFonts w:ascii="Verdana" w:hAnsi="Verdana" w:cs="Calibri"/>
                <w:b/>
              </w:rPr>
              <w:t>1</w:t>
            </w:r>
            <w:r w:rsidRPr="00FF02CA">
              <w:rPr>
                <w:rFonts w:ascii="Verdana" w:hAnsi="Verdana" w:cs="Calibri"/>
                <w:b/>
              </w:rPr>
              <w:t>.00 PM</w:t>
            </w:r>
            <w:r>
              <w:rPr>
                <w:rFonts w:ascii="Verdana" w:hAnsi="Verdana" w:cs="Calibri"/>
                <w:b/>
              </w:rPr>
              <w:t xml:space="preserve"> in the Office of the Executive Engineer, Jagatsinghpur R&amp;B Division in presence of </w:t>
            </w:r>
            <w:r w:rsidRPr="00B54FAD">
              <w:rPr>
                <w:rFonts w:ascii="Verdana" w:hAnsi="Verdana"/>
                <w:b/>
              </w:rPr>
              <w:t xml:space="preserve">Bidders / authorized representative </w:t>
            </w:r>
            <w:r>
              <w:rPr>
                <w:rFonts w:ascii="Verdana" w:hAnsi="Verdana"/>
                <w:b/>
              </w:rPr>
              <w:t>of Bidders.</w:t>
            </w:r>
          </w:p>
        </w:tc>
      </w:tr>
    </w:tbl>
    <w:p w:rsidR="00B47F8F" w:rsidRPr="00E01D3A" w:rsidRDefault="00B47F8F" w:rsidP="00B47F8F">
      <w:pPr>
        <w:autoSpaceDE w:val="0"/>
        <w:autoSpaceDN w:val="0"/>
        <w:adjustRightInd w:val="0"/>
        <w:rPr>
          <w:rFonts w:cs="Calibri"/>
          <w:bCs/>
          <w:sz w:val="28"/>
          <w:szCs w:val="28"/>
        </w:rPr>
      </w:pPr>
    </w:p>
    <w:p w:rsidR="00B47F8F" w:rsidRPr="00E01D3A" w:rsidRDefault="00B47F8F" w:rsidP="00B47F8F">
      <w:pPr>
        <w:autoSpaceDE w:val="0"/>
        <w:autoSpaceDN w:val="0"/>
        <w:adjustRightInd w:val="0"/>
        <w:rPr>
          <w:rFonts w:cs="Calibri"/>
          <w:bCs/>
          <w:sz w:val="28"/>
          <w:szCs w:val="28"/>
        </w:rPr>
      </w:pPr>
    </w:p>
    <w:p w:rsidR="00B47F8F" w:rsidRPr="00E01D3A" w:rsidRDefault="00B47F8F" w:rsidP="00B47F8F">
      <w:pPr>
        <w:autoSpaceDE w:val="0"/>
        <w:autoSpaceDN w:val="0"/>
        <w:adjustRightInd w:val="0"/>
        <w:rPr>
          <w:rFonts w:cs="Calibri"/>
          <w:bCs/>
          <w:sz w:val="28"/>
          <w:szCs w:val="28"/>
        </w:rPr>
      </w:pPr>
    </w:p>
    <w:p w:rsidR="00B47F8F" w:rsidRPr="00E01D3A"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rPr>
          <w:rFonts w:cs="Calibri"/>
          <w:bCs/>
          <w:sz w:val="28"/>
          <w:szCs w:val="28"/>
        </w:rPr>
      </w:pPr>
    </w:p>
    <w:p w:rsidR="00B47F8F" w:rsidRPr="00E01D3A" w:rsidRDefault="00B47F8F" w:rsidP="00B47F8F">
      <w:pPr>
        <w:autoSpaceDE w:val="0"/>
        <w:autoSpaceDN w:val="0"/>
        <w:adjustRightInd w:val="0"/>
        <w:rPr>
          <w:rFonts w:cs="Calibri"/>
          <w:bCs/>
          <w:sz w:val="28"/>
          <w:szCs w:val="28"/>
        </w:rPr>
      </w:pPr>
    </w:p>
    <w:p w:rsidR="00B47F8F" w:rsidRPr="00AF0AE2" w:rsidRDefault="00B47F8F" w:rsidP="00B47F8F">
      <w:pPr>
        <w:autoSpaceDE w:val="0"/>
        <w:autoSpaceDN w:val="0"/>
        <w:adjustRightInd w:val="0"/>
        <w:jc w:val="center"/>
        <w:rPr>
          <w:rFonts w:ascii="Verdana" w:hAnsi="Verdana" w:cs="Calibri"/>
          <w:b/>
          <w:bCs/>
          <w:sz w:val="28"/>
          <w:szCs w:val="28"/>
        </w:rPr>
      </w:pPr>
      <w:r w:rsidRPr="00AF0AE2">
        <w:rPr>
          <w:rFonts w:ascii="Verdana" w:hAnsi="Verdana" w:cs="Calibri"/>
          <w:b/>
          <w:bCs/>
          <w:sz w:val="28"/>
          <w:szCs w:val="28"/>
        </w:rPr>
        <w:t>SECTION –II</w:t>
      </w:r>
    </w:p>
    <w:p w:rsidR="00B47F8F" w:rsidRPr="00E01D3A" w:rsidRDefault="00B47F8F" w:rsidP="00B47F8F">
      <w:pPr>
        <w:autoSpaceDE w:val="0"/>
        <w:autoSpaceDN w:val="0"/>
        <w:adjustRightInd w:val="0"/>
        <w:jc w:val="center"/>
        <w:rPr>
          <w:rFonts w:cs="Calibri"/>
          <w:b/>
          <w:bCs/>
          <w:sz w:val="28"/>
          <w:szCs w:val="28"/>
        </w:rPr>
      </w:pPr>
    </w:p>
    <w:p w:rsidR="00B47F8F" w:rsidRPr="00E01D3A" w:rsidRDefault="00B47F8F" w:rsidP="00B47F8F">
      <w:pPr>
        <w:autoSpaceDE w:val="0"/>
        <w:autoSpaceDN w:val="0"/>
        <w:adjustRightInd w:val="0"/>
        <w:jc w:val="center"/>
        <w:rPr>
          <w:rFonts w:cs="Calibri"/>
          <w:b/>
          <w:bCs/>
          <w:sz w:val="24"/>
          <w:szCs w:val="24"/>
        </w:rPr>
      </w:pPr>
      <w:r w:rsidRPr="00E01D3A">
        <w:rPr>
          <w:rFonts w:cs="Calibri"/>
          <w:b/>
          <w:bCs/>
          <w:sz w:val="24"/>
          <w:szCs w:val="24"/>
        </w:rPr>
        <w:t xml:space="preserve">IMPORTANT INSTRUCTIONS TO BE NOTED CAREFULLY BY THE </w:t>
      </w:r>
      <w:r>
        <w:rPr>
          <w:rFonts w:cs="Calibri"/>
          <w:b/>
          <w:bCs/>
          <w:sz w:val="24"/>
          <w:szCs w:val="24"/>
        </w:rPr>
        <w:t>BIDDER</w:t>
      </w:r>
      <w:r w:rsidRPr="00E01D3A">
        <w:rPr>
          <w:rFonts w:cs="Calibri"/>
          <w:b/>
          <w:bCs/>
          <w:sz w:val="24"/>
          <w:szCs w:val="24"/>
        </w:rPr>
        <w:t>S</w:t>
      </w:r>
    </w:p>
    <w:p w:rsidR="00B47F8F" w:rsidRPr="00E01D3A" w:rsidRDefault="00B47F8F" w:rsidP="00B47F8F">
      <w:pPr>
        <w:autoSpaceDE w:val="0"/>
        <w:autoSpaceDN w:val="0"/>
        <w:adjustRightInd w:val="0"/>
        <w:jc w:val="center"/>
        <w:rPr>
          <w:rFonts w:cs="Calibr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268"/>
        <w:gridCol w:w="6440"/>
      </w:tblGrid>
      <w:tr w:rsidR="00B47F8F" w:rsidRPr="00E01D3A" w:rsidTr="005478B4">
        <w:tc>
          <w:tcPr>
            <w:tcW w:w="534" w:type="dxa"/>
            <w:vAlign w:val="center"/>
          </w:tcPr>
          <w:p w:rsidR="00B47F8F" w:rsidRPr="00AF0AE2" w:rsidRDefault="00B47F8F" w:rsidP="005478B4">
            <w:pPr>
              <w:autoSpaceDE w:val="0"/>
              <w:autoSpaceDN w:val="0"/>
              <w:adjustRightInd w:val="0"/>
              <w:jc w:val="center"/>
              <w:rPr>
                <w:rFonts w:ascii="Verdana" w:hAnsi="Verdana" w:cs="Calibri"/>
                <w:bCs/>
              </w:rPr>
            </w:pPr>
            <w:r w:rsidRPr="00AF0AE2">
              <w:rPr>
                <w:rFonts w:ascii="Verdana" w:hAnsi="Verdana" w:cs="Calibri"/>
                <w:bCs/>
              </w:rPr>
              <w:t>1</w:t>
            </w:r>
          </w:p>
        </w:tc>
        <w:tc>
          <w:tcPr>
            <w:tcW w:w="2268" w:type="dxa"/>
            <w:vAlign w:val="center"/>
          </w:tcPr>
          <w:p w:rsidR="00B47F8F" w:rsidRPr="00AF0AE2" w:rsidRDefault="00B47F8F" w:rsidP="005478B4">
            <w:pPr>
              <w:pStyle w:val="NoSpacing"/>
              <w:rPr>
                <w:rFonts w:ascii="Verdana" w:hAnsi="Verdana" w:cs="Calibri"/>
                <w:sz w:val="20"/>
                <w:szCs w:val="20"/>
              </w:rPr>
            </w:pPr>
            <w:r w:rsidRPr="00AF0AE2">
              <w:rPr>
                <w:rFonts w:ascii="Verdana" w:hAnsi="Verdana" w:cs="Calibri"/>
                <w:sz w:val="20"/>
                <w:szCs w:val="20"/>
              </w:rPr>
              <w:t>Mode of Procurement</w:t>
            </w:r>
          </w:p>
        </w:tc>
        <w:tc>
          <w:tcPr>
            <w:tcW w:w="6440" w:type="dxa"/>
            <w:vAlign w:val="center"/>
          </w:tcPr>
          <w:p w:rsidR="00B47F8F" w:rsidRPr="00AF0AE2" w:rsidRDefault="00B47F8F" w:rsidP="005478B4">
            <w:pPr>
              <w:pStyle w:val="NoSpacing"/>
              <w:rPr>
                <w:rFonts w:ascii="Verdana" w:hAnsi="Verdana" w:cs="Calibri"/>
                <w:bCs/>
                <w:sz w:val="20"/>
                <w:szCs w:val="20"/>
              </w:rPr>
            </w:pPr>
            <w:r w:rsidRPr="00AF0AE2">
              <w:rPr>
                <w:rFonts w:ascii="Verdana" w:hAnsi="Verdana" w:cs="Calibri"/>
                <w:sz w:val="20"/>
                <w:szCs w:val="20"/>
              </w:rPr>
              <w:t>Through Open Advertisement</w:t>
            </w:r>
          </w:p>
        </w:tc>
      </w:tr>
      <w:tr w:rsidR="00B47F8F" w:rsidRPr="00E01D3A" w:rsidTr="005478B4">
        <w:trPr>
          <w:trHeight w:val="405"/>
        </w:trPr>
        <w:tc>
          <w:tcPr>
            <w:tcW w:w="534" w:type="dxa"/>
            <w:vAlign w:val="center"/>
          </w:tcPr>
          <w:p w:rsidR="00B47F8F" w:rsidRPr="00AF0AE2" w:rsidRDefault="00B47F8F" w:rsidP="005478B4">
            <w:pPr>
              <w:autoSpaceDE w:val="0"/>
              <w:autoSpaceDN w:val="0"/>
              <w:adjustRightInd w:val="0"/>
              <w:jc w:val="center"/>
              <w:rPr>
                <w:rFonts w:ascii="Verdana" w:hAnsi="Verdana" w:cs="Calibri"/>
                <w:bCs/>
              </w:rPr>
            </w:pPr>
            <w:r w:rsidRPr="00AF0AE2">
              <w:rPr>
                <w:rFonts w:ascii="Verdana" w:hAnsi="Verdana" w:cs="Calibri"/>
                <w:bCs/>
              </w:rPr>
              <w:t>2</w:t>
            </w:r>
          </w:p>
        </w:tc>
        <w:tc>
          <w:tcPr>
            <w:tcW w:w="2268" w:type="dxa"/>
            <w:vAlign w:val="center"/>
          </w:tcPr>
          <w:p w:rsidR="00B47F8F" w:rsidRPr="00AF0AE2" w:rsidRDefault="00B47F8F" w:rsidP="005478B4">
            <w:pPr>
              <w:pStyle w:val="NoSpacing"/>
              <w:rPr>
                <w:rFonts w:ascii="Verdana" w:hAnsi="Verdana" w:cs="Calibri"/>
                <w:bCs/>
                <w:sz w:val="20"/>
                <w:szCs w:val="20"/>
              </w:rPr>
            </w:pPr>
            <w:r w:rsidRPr="00AF0AE2">
              <w:rPr>
                <w:rFonts w:ascii="Verdana" w:hAnsi="Verdana" w:cs="Calibri"/>
                <w:sz w:val="20"/>
                <w:szCs w:val="20"/>
              </w:rPr>
              <w:t>Purchaser</w:t>
            </w:r>
          </w:p>
        </w:tc>
        <w:tc>
          <w:tcPr>
            <w:tcW w:w="6440" w:type="dxa"/>
            <w:vAlign w:val="center"/>
          </w:tcPr>
          <w:p w:rsidR="00B47F8F" w:rsidRPr="00AF0AE2" w:rsidRDefault="00B47F8F" w:rsidP="005478B4">
            <w:pPr>
              <w:pStyle w:val="NoSpacing"/>
              <w:rPr>
                <w:rFonts w:ascii="Verdana" w:hAnsi="Verdana" w:cs="Calibri"/>
                <w:bCs/>
                <w:sz w:val="20"/>
                <w:szCs w:val="20"/>
              </w:rPr>
            </w:pPr>
            <w:r>
              <w:rPr>
                <w:rFonts w:ascii="Verdana" w:hAnsi="Verdana" w:cs="Calibri"/>
                <w:sz w:val="20"/>
                <w:szCs w:val="20"/>
              </w:rPr>
              <w:t>JAGATSINGHPUR R&amp;B DIVISION</w:t>
            </w:r>
          </w:p>
        </w:tc>
      </w:tr>
      <w:tr w:rsidR="00B47F8F" w:rsidRPr="00E01D3A" w:rsidTr="005478B4">
        <w:trPr>
          <w:trHeight w:val="437"/>
        </w:trPr>
        <w:tc>
          <w:tcPr>
            <w:tcW w:w="534" w:type="dxa"/>
            <w:vAlign w:val="center"/>
          </w:tcPr>
          <w:p w:rsidR="00B47F8F" w:rsidRPr="00AF0AE2" w:rsidRDefault="00B47F8F" w:rsidP="005478B4">
            <w:pPr>
              <w:autoSpaceDE w:val="0"/>
              <w:autoSpaceDN w:val="0"/>
              <w:adjustRightInd w:val="0"/>
              <w:jc w:val="center"/>
              <w:rPr>
                <w:rFonts w:ascii="Verdana" w:hAnsi="Verdana" w:cs="Calibri"/>
                <w:bCs/>
              </w:rPr>
            </w:pPr>
            <w:r w:rsidRPr="00AF0AE2">
              <w:rPr>
                <w:rFonts w:ascii="Verdana" w:hAnsi="Verdana" w:cs="Calibri"/>
                <w:bCs/>
              </w:rPr>
              <w:t>3</w:t>
            </w:r>
          </w:p>
        </w:tc>
        <w:tc>
          <w:tcPr>
            <w:tcW w:w="2268" w:type="dxa"/>
            <w:vAlign w:val="center"/>
          </w:tcPr>
          <w:p w:rsidR="00B47F8F" w:rsidRPr="00AF0AE2" w:rsidRDefault="00B47F8F" w:rsidP="005478B4">
            <w:pPr>
              <w:pStyle w:val="NoSpacing"/>
              <w:rPr>
                <w:rFonts w:ascii="Verdana" w:hAnsi="Verdana" w:cs="Calibri"/>
                <w:bCs/>
                <w:sz w:val="20"/>
                <w:szCs w:val="20"/>
              </w:rPr>
            </w:pPr>
            <w:r w:rsidRPr="00AF0AE2">
              <w:rPr>
                <w:rFonts w:ascii="Verdana" w:hAnsi="Verdana" w:cs="Calibri"/>
                <w:sz w:val="20"/>
                <w:szCs w:val="20"/>
              </w:rPr>
              <w:t>Consignee</w:t>
            </w:r>
          </w:p>
        </w:tc>
        <w:tc>
          <w:tcPr>
            <w:tcW w:w="6440" w:type="dxa"/>
            <w:vAlign w:val="center"/>
          </w:tcPr>
          <w:p w:rsidR="00B47F8F" w:rsidRPr="00AF0AE2" w:rsidRDefault="00B47F8F" w:rsidP="005478B4">
            <w:pPr>
              <w:pStyle w:val="NoSpacing"/>
              <w:rPr>
                <w:rFonts w:ascii="Verdana" w:hAnsi="Verdana" w:cs="Calibri"/>
                <w:bCs/>
                <w:sz w:val="20"/>
                <w:szCs w:val="20"/>
              </w:rPr>
            </w:pPr>
            <w:r>
              <w:rPr>
                <w:rFonts w:ascii="Verdana" w:hAnsi="Verdana" w:cs="Calibri"/>
                <w:sz w:val="20"/>
                <w:szCs w:val="20"/>
              </w:rPr>
              <w:t>CHC, BALIKUDA</w:t>
            </w:r>
            <w:r w:rsidR="00465C03">
              <w:rPr>
                <w:rFonts w:ascii="Verdana" w:hAnsi="Verdana" w:cs="Calibri"/>
                <w:sz w:val="20"/>
                <w:szCs w:val="20"/>
              </w:rPr>
              <w:t xml:space="preserve"> &amp; CHC, Ersama</w:t>
            </w:r>
          </w:p>
        </w:tc>
      </w:tr>
      <w:tr w:rsidR="00B47F8F" w:rsidRPr="00E01D3A" w:rsidTr="005478B4">
        <w:trPr>
          <w:trHeight w:val="327"/>
        </w:trPr>
        <w:tc>
          <w:tcPr>
            <w:tcW w:w="534" w:type="dxa"/>
            <w:vAlign w:val="center"/>
          </w:tcPr>
          <w:p w:rsidR="00B47F8F" w:rsidRPr="00AF0AE2" w:rsidRDefault="00B47F8F" w:rsidP="005478B4">
            <w:pPr>
              <w:autoSpaceDE w:val="0"/>
              <w:autoSpaceDN w:val="0"/>
              <w:adjustRightInd w:val="0"/>
              <w:jc w:val="center"/>
              <w:rPr>
                <w:rFonts w:ascii="Verdana" w:hAnsi="Verdana" w:cs="Calibri"/>
                <w:bCs/>
              </w:rPr>
            </w:pPr>
            <w:r w:rsidRPr="00AF0AE2">
              <w:rPr>
                <w:rFonts w:ascii="Verdana" w:hAnsi="Verdana" w:cs="Calibri"/>
                <w:bCs/>
              </w:rPr>
              <w:t>4</w:t>
            </w:r>
          </w:p>
        </w:tc>
        <w:tc>
          <w:tcPr>
            <w:tcW w:w="2268" w:type="dxa"/>
            <w:vAlign w:val="center"/>
          </w:tcPr>
          <w:p w:rsidR="00B47F8F" w:rsidRPr="00AF0AE2" w:rsidRDefault="00B47F8F" w:rsidP="005478B4">
            <w:pPr>
              <w:pStyle w:val="NoSpacing"/>
              <w:rPr>
                <w:rFonts w:ascii="Verdana" w:hAnsi="Verdana" w:cs="Calibri"/>
                <w:bCs/>
                <w:sz w:val="20"/>
                <w:szCs w:val="20"/>
              </w:rPr>
            </w:pPr>
            <w:r w:rsidRPr="00AF0AE2">
              <w:rPr>
                <w:rFonts w:ascii="Verdana" w:hAnsi="Verdana" w:cs="Calibri"/>
                <w:sz w:val="20"/>
                <w:szCs w:val="20"/>
              </w:rPr>
              <w:t>Delivery Period</w:t>
            </w:r>
          </w:p>
        </w:tc>
        <w:tc>
          <w:tcPr>
            <w:tcW w:w="6440" w:type="dxa"/>
            <w:vAlign w:val="center"/>
          </w:tcPr>
          <w:p w:rsidR="00B47F8F" w:rsidRPr="00AF0AE2" w:rsidRDefault="00B47F8F" w:rsidP="005478B4">
            <w:pPr>
              <w:pStyle w:val="NoSpacing"/>
              <w:rPr>
                <w:rFonts w:ascii="Verdana" w:hAnsi="Verdana" w:cs="Calibri"/>
                <w:bCs/>
                <w:sz w:val="20"/>
                <w:szCs w:val="20"/>
              </w:rPr>
            </w:pPr>
            <w:r>
              <w:rPr>
                <w:rFonts w:ascii="Verdana" w:hAnsi="Verdana" w:cs="Calibri"/>
                <w:sz w:val="20"/>
                <w:szCs w:val="20"/>
              </w:rPr>
              <w:t>Within 3</w:t>
            </w:r>
            <w:r w:rsidRPr="00AF0AE2">
              <w:rPr>
                <w:rFonts w:ascii="Verdana" w:hAnsi="Verdana" w:cs="Calibri"/>
                <w:sz w:val="20"/>
                <w:szCs w:val="20"/>
              </w:rPr>
              <w:t>0</w:t>
            </w:r>
            <w:r w:rsidRPr="00AF0AE2">
              <w:rPr>
                <w:rFonts w:ascii="Verdana" w:hAnsi="Verdana" w:cs="Calibri"/>
                <w:b/>
                <w:bCs/>
                <w:sz w:val="20"/>
                <w:szCs w:val="20"/>
              </w:rPr>
              <w:t xml:space="preserve">days </w:t>
            </w:r>
            <w:r w:rsidRPr="00AF0AE2">
              <w:rPr>
                <w:rFonts w:ascii="Verdana" w:hAnsi="Verdana" w:cs="Calibri"/>
                <w:sz w:val="20"/>
                <w:szCs w:val="20"/>
              </w:rPr>
              <w:t>from issue of the purchase order.</w:t>
            </w:r>
          </w:p>
        </w:tc>
      </w:tr>
      <w:tr w:rsidR="00B47F8F" w:rsidRPr="00E01D3A" w:rsidTr="005478B4">
        <w:trPr>
          <w:trHeight w:val="1262"/>
        </w:trPr>
        <w:tc>
          <w:tcPr>
            <w:tcW w:w="534" w:type="dxa"/>
            <w:vAlign w:val="center"/>
          </w:tcPr>
          <w:p w:rsidR="00B47F8F" w:rsidRPr="00AF0AE2" w:rsidRDefault="00B47F8F" w:rsidP="005478B4">
            <w:pPr>
              <w:autoSpaceDE w:val="0"/>
              <w:autoSpaceDN w:val="0"/>
              <w:adjustRightInd w:val="0"/>
              <w:jc w:val="center"/>
              <w:rPr>
                <w:rFonts w:ascii="Verdana" w:hAnsi="Verdana" w:cs="Calibri"/>
                <w:bCs/>
              </w:rPr>
            </w:pPr>
            <w:r w:rsidRPr="00AF0AE2">
              <w:rPr>
                <w:rFonts w:ascii="Verdana" w:hAnsi="Verdana" w:cs="Calibri"/>
                <w:bCs/>
              </w:rPr>
              <w:t>6</w:t>
            </w:r>
          </w:p>
        </w:tc>
        <w:tc>
          <w:tcPr>
            <w:tcW w:w="2268" w:type="dxa"/>
            <w:vAlign w:val="center"/>
          </w:tcPr>
          <w:p w:rsidR="00B47F8F" w:rsidRPr="00AF0AE2" w:rsidRDefault="00B47F8F" w:rsidP="005478B4">
            <w:pPr>
              <w:pStyle w:val="NoSpacing"/>
              <w:rPr>
                <w:rFonts w:ascii="Verdana" w:hAnsi="Verdana" w:cs="Calibri"/>
                <w:sz w:val="20"/>
                <w:szCs w:val="20"/>
              </w:rPr>
            </w:pPr>
            <w:r w:rsidRPr="00AF0AE2">
              <w:rPr>
                <w:rFonts w:ascii="Verdana" w:hAnsi="Verdana" w:cs="Calibri"/>
                <w:sz w:val="20"/>
                <w:szCs w:val="20"/>
              </w:rPr>
              <w:t>Tender</w:t>
            </w:r>
          </w:p>
          <w:p w:rsidR="00B47F8F" w:rsidRPr="00AF0AE2" w:rsidRDefault="00B47F8F" w:rsidP="005478B4">
            <w:pPr>
              <w:pStyle w:val="NoSpacing"/>
              <w:rPr>
                <w:rFonts w:ascii="Verdana" w:hAnsi="Verdana" w:cs="Calibri"/>
                <w:sz w:val="20"/>
                <w:szCs w:val="20"/>
              </w:rPr>
            </w:pPr>
            <w:r w:rsidRPr="00AF0AE2">
              <w:rPr>
                <w:rFonts w:ascii="Verdana" w:hAnsi="Verdana" w:cs="Calibri"/>
                <w:sz w:val="20"/>
                <w:szCs w:val="20"/>
              </w:rPr>
              <w:t>Document Cost</w:t>
            </w:r>
          </w:p>
          <w:p w:rsidR="00B47F8F" w:rsidRPr="00AF0AE2" w:rsidRDefault="00B47F8F" w:rsidP="005478B4">
            <w:pPr>
              <w:pStyle w:val="NoSpacing"/>
              <w:rPr>
                <w:rFonts w:ascii="Verdana" w:hAnsi="Verdana" w:cs="Calibri"/>
                <w:bCs/>
                <w:sz w:val="20"/>
                <w:szCs w:val="20"/>
              </w:rPr>
            </w:pPr>
          </w:p>
        </w:tc>
        <w:tc>
          <w:tcPr>
            <w:tcW w:w="6440" w:type="dxa"/>
          </w:tcPr>
          <w:p w:rsidR="00B47F8F" w:rsidRPr="00AF0AE2" w:rsidRDefault="00B47F8F" w:rsidP="005478B4">
            <w:pPr>
              <w:pStyle w:val="NoSpacing"/>
              <w:rPr>
                <w:rFonts w:ascii="Verdana" w:hAnsi="Verdana" w:cs="Calibri"/>
                <w:bCs/>
                <w:sz w:val="20"/>
                <w:szCs w:val="20"/>
              </w:rPr>
            </w:pPr>
            <w:r w:rsidRPr="00AF0AE2">
              <w:rPr>
                <w:rFonts w:ascii="Verdana" w:hAnsi="Verdana" w:cs="Calibri"/>
                <w:b/>
                <w:bCs/>
                <w:sz w:val="20"/>
                <w:szCs w:val="20"/>
              </w:rPr>
              <w:t xml:space="preserve">Rs. </w:t>
            </w:r>
            <w:r>
              <w:rPr>
                <w:rFonts w:ascii="Verdana" w:hAnsi="Verdana" w:cs="Calibri"/>
                <w:b/>
                <w:bCs/>
                <w:sz w:val="20"/>
                <w:szCs w:val="20"/>
              </w:rPr>
              <w:t>6</w:t>
            </w:r>
            <w:r w:rsidRPr="00AF0AE2">
              <w:rPr>
                <w:rFonts w:ascii="Verdana" w:hAnsi="Verdana" w:cs="Calibri"/>
                <w:b/>
                <w:bCs/>
                <w:sz w:val="20"/>
                <w:szCs w:val="20"/>
              </w:rPr>
              <w:t xml:space="preserve">000/- </w:t>
            </w:r>
            <w:r w:rsidRPr="00AF0AE2">
              <w:rPr>
                <w:rFonts w:ascii="Verdana" w:hAnsi="Verdana" w:cs="Calibri"/>
                <w:b/>
                <w:bCs/>
                <w:i/>
                <w:sz w:val="20"/>
                <w:szCs w:val="20"/>
              </w:rPr>
              <w:t>(</w:t>
            </w:r>
            <w:r>
              <w:rPr>
                <w:rFonts w:ascii="Verdana" w:hAnsi="Verdana" w:cs="Calibri"/>
                <w:b/>
                <w:bCs/>
                <w:i/>
                <w:sz w:val="20"/>
                <w:szCs w:val="20"/>
              </w:rPr>
              <w:t>Six</w:t>
            </w:r>
            <w:r w:rsidRPr="00AF0AE2">
              <w:rPr>
                <w:rFonts w:ascii="Verdana" w:hAnsi="Verdana" w:cs="Calibri"/>
                <w:b/>
                <w:bCs/>
                <w:i/>
                <w:sz w:val="20"/>
                <w:szCs w:val="20"/>
              </w:rPr>
              <w:t xml:space="preserve"> Thousand only) </w:t>
            </w:r>
            <w:r w:rsidRPr="00AF0AE2">
              <w:rPr>
                <w:rFonts w:ascii="Verdana" w:hAnsi="Verdana" w:cs="Calibri"/>
                <w:sz w:val="20"/>
                <w:szCs w:val="20"/>
              </w:rPr>
              <w:t xml:space="preserve">. The tender document cost is to be submitted in the shape of </w:t>
            </w:r>
            <w:r>
              <w:rPr>
                <w:rFonts w:ascii="Times New Roman" w:hAnsi="Times New Roman"/>
                <w:sz w:val="24"/>
                <w:szCs w:val="24"/>
              </w:rPr>
              <w:t>Payment of Cash/Bank Draft</w:t>
            </w:r>
            <w:r w:rsidRPr="00AF0AE2">
              <w:rPr>
                <w:rFonts w:ascii="Verdana" w:hAnsi="Verdana" w:cs="Calibri"/>
                <w:sz w:val="20"/>
                <w:szCs w:val="20"/>
              </w:rPr>
              <w:t>in f</w:t>
            </w:r>
            <w:r>
              <w:rPr>
                <w:rFonts w:ascii="Verdana" w:hAnsi="Verdana" w:cs="Calibri"/>
                <w:sz w:val="20"/>
                <w:szCs w:val="20"/>
              </w:rPr>
              <w:t>avour of the</w:t>
            </w:r>
            <w:r w:rsidRPr="00671CA8">
              <w:rPr>
                <w:rFonts w:ascii="Times New Roman" w:hAnsi="Times New Roman"/>
                <w:sz w:val="24"/>
                <w:szCs w:val="24"/>
              </w:rPr>
              <w:t xml:space="preserve"> Executive Eng</w:t>
            </w:r>
            <w:r>
              <w:rPr>
                <w:rFonts w:ascii="Times New Roman" w:hAnsi="Times New Roman"/>
                <w:sz w:val="24"/>
                <w:szCs w:val="24"/>
              </w:rPr>
              <w:t>ineer, J</w:t>
            </w:r>
            <w:r w:rsidRPr="00671CA8">
              <w:rPr>
                <w:rFonts w:ascii="Times New Roman" w:hAnsi="Times New Roman"/>
                <w:sz w:val="24"/>
                <w:szCs w:val="24"/>
              </w:rPr>
              <w:t>agatsinghpur R&amp;B Division, Jagatsinghpur</w:t>
            </w:r>
            <w:r w:rsidRPr="00AF0AE2">
              <w:rPr>
                <w:rFonts w:ascii="Verdana" w:hAnsi="Verdana" w:cs="Calibri"/>
                <w:sz w:val="20"/>
                <w:szCs w:val="20"/>
              </w:rPr>
              <w:t xml:space="preserve">  from any Nationalised / Scheduled Bank payable at Jagatsinghpur.</w:t>
            </w:r>
          </w:p>
        </w:tc>
      </w:tr>
      <w:tr w:rsidR="00B47F8F" w:rsidRPr="00E01D3A" w:rsidTr="005478B4">
        <w:trPr>
          <w:trHeight w:val="2660"/>
        </w:trPr>
        <w:tc>
          <w:tcPr>
            <w:tcW w:w="534" w:type="dxa"/>
            <w:vAlign w:val="center"/>
          </w:tcPr>
          <w:p w:rsidR="00B47F8F" w:rsidRPr="00AF0AE2" w:rsidRDefault="00B47F8F" w:rsidP="005478B4">
            <w:pPr>
              <w:autoSpaceDE w:val="0"/>
              <w:autoSpaceDN w:val="0"/>
              <w:adjustRightInd w:val="0"/>
              <w:jc w:val="center"/>
              <w:rPr>
                <w:rFonts w:ascii="Verdana" w:hAnsi="Verdana" w:cs="Calibri"/>
                <w:bCs/>
              </w:rPr>
            </w:pPr>
            <w:r w:rsidRPr="00AF0AE2">
              <w:rPr>
                <w:rFonts w:ascii="Verdana" w:hAnsi="Verdana" w:cs="Calibri"/>
                <w:bCs/>
              </w:rPr>
              <w:t>7</w:t>
            </w:r>
          </w:p>
        </w:tc>
        <w:tc>
          <w:tcPr>
            <w:tcW w:w="2268" w:type="dxa"/>
            <w:vAlign w:val="center"/>
          </w:tcPr>
          <w:p w:rsidR="00B47F8F" w:rsidRPr="00AF0AE2" w:rsidRDefault="00B47F8F" w:rsidP="005478B4">
            <w:pPr>
              <w:pStyle w:val="NoSpacing"/>
              <w:rPr>
                <w:rFonts w:ascii="Verdana" w:hAnsi="Verdana" w:cs="Calibri"/>
                <w:b/>
                <w:bCs/>
                <w:sz w:val="20"/>
                <w:szCs w:val="20"/>
              </w:rPr>
            </w:pPr>
            <w:r w:rsidRPr="00AF0AE2">
              <w:rPr>
                <w:rFonts w:ascii="Verdana" w:hAnsi="Verdana" w:cs="Calibri"/>
                <w:b/>
                <w:bCs/>
                <w:sz w:val="20"/>
                <w:szCs w:val="20"/>
              </w:rPr>
              <w:t>Earnest Money</w:t>
            </w:r>
          </w:p>
          <w:p w:rsidR="00B47F8F" w:rsidRPr="00AF0AE2" w:rsidRDefault="00B47F8F" w:rsidP="005478B4">
            <w:pPr>
              <w:pStyle w:val="NoSpacing"/>
              <w:rPr>
                <w:rFonts w:ascii="Verdana" w:hAnsi="Verdana" w:cs="Calibri"/>
                <w:b/>
                <w:bCs/>
                <w:sz w:val="20"/>
                <w:szCs w:val="20"/>
              </w:rPr>
            </w:pPr>
            <w:r w:rsidRPr="00AF0AE2">
              <w:rPr>
                <w:rFonts w:ascii="Verdana" w:hAnsi="Verdana" w:cs="Calibri"/>
                <w:b/>
                <w:bCs/>
                <w:sz w:val="20"/>
                <w:szCs w:val="20"/>
              </w:rPr>
              <w:t>Deposit (EMD)</w:t>
            </w:r>
          </w:p>
          <w:p w:rsidR="00B47F8F" w:rsidRPr="000B7B91" w:rsidRDefault="00B47F8F" w:rsidP="005478B4">
            <w:pPr>
              <w:pStyle w:val="NoSpacing"/>
              <w:rPr>
                <w:rFonts w:ascii="Verdana" w:hAnsi="Verdana" w:cs="Calibri"/>
                <w:sz w:val="20"/>
                <w:szCs w:val="20"/>
              </w:rPr>
            </w:pPr>
          </w:p>
          <w:p w:rsidR="00B47F8F" w:rsidRPr="000B7B91" w:rsidRDefault="00B47F8F" w:rsidP="005478B4">
            <w:pPr>
              <w:pStyle w:val="NoSpacing"/>
              <w:rPr>
                <w:rFonts w:ascii="Verdana" w:hAnsi="Verdana" w:cs="Calibri"/>
                <w:sz w:val="20"/>
                <w:szCs w:val="20"/>
              </w:rPr>
            </w:pPr>
          </w:p>
        </w:tc>
        <w:tc>
          <w:tcPr>
            <w:tcW w:w="6440" w:type="dxa"/>
          </w:tcPr>
          <w:p w:rsidR="00B47F8F" w:rsidRPr="00AF0AE2" w:rsidRDefault="00465C03" w:rsidP="005478B4">
            <w:pPr>
              <w:pStyle w:val="NoSpacing"/>
              <w:rPr>
                <w:rFonts w:ascii="Verdana" w:hAnsi="Verdana" w:cs="Calibri"/>
                <w:b/>
                <w:bCs/>
                <w:i/>
                <w:sz w:val="20"/>
                <w:szCs w:val="20"/>
              </w:rPr>
            </w:pPr>
            <w:r>
              <w:rPr>
                <w:rFonts w:ascii="Verdana" w:hAnsi="Verdana" w:cs="Calibri"/>
                <w:b/>
                <w:bCs/>
                <w:i/>
                <w:sz w:val="20"/>
                <w:szCs w:val="20"/>
              </w:rPr>
              <w:t>EMD Amount:- Rs. 2</w:t>
            </w:r>
            <w:r w:rsidR="0046497B">
              <w:rPr>
                <w:rFonts w:ascii="Verdana" w:hAnsi="Verdana" w:cs="Calibri"/>
                <w:b/>
                <w:bCs/>
                <w:i/>
                <w:sz w:val="20"/>
                <w:szCs w:val="20"/>
              </w:rPr>
              <w:t>6</w:t>
            </w:r>
            <w:r>
              <w:rPr>
                <w:rFonts w:ascii="Verdana" w:hAnsi="Verdana" w:cs="Calibri"/>
                <w:b/>
                <w:bCs/>
                <w:i/>
                <w:sz w:val="20"/>
                <w:szCs w:val="20"/>
              </w:rPr>
              <w:t>000.00 (Rupees Twenty</w:t>
            </w:r>
            <w:r w:rsidR="0046497B">
              <w:rPr>
                <w:rFonts w:ascii="Verdana" w:hAnsi="Verdana" w:cs="Calibri"/>
                <w:b/>
                <w:bCs/>
                <w:i/>
                <w:sz w:val="20"/>
                <w:szCs w:val="20"/>
              </w:rPr>
              <w:t xml:space="preserve"> Six</w:t>
            </w:r>
            <w:r w:rsidR="00B47F8F">
              <w:rPr>
                <w:rFonts w:ascii="Verdana" w:hAnsi="Verdana" w:cs="Calibri"/>
                <w:b/>
                <w:bCs/>
                <w:i/>
                <w:sz w:val="20"/>
                <w:szCs w:val="20"/>
              </w:rPr>
              <w:t xml:space="preserve"> Thousand Only)</w:t>
            </w:r>
          </w:p>
          <w:p w:rsidR="00B47F8F" w:rsidRPr="00AF0AE2" w:rsidRDefault="00B47F8F" w:rsidP="005478B4">
            <w:pPr>
              <w:pStyle w:val="NoSpacing"/>
              <w:rPr>
                <w:rFonts w:ascii="Verdana" w:hAnsi="Verdana" w:cs="Calibri"/>
                <w:bCs/>
                <w:sz w:val="20"/>
                <w:szCs w:val="20"/>
              </w:rPr>
            </w:pPr>
            <w:r w:rsidRPr="00AF0AE2">
              <w:rPr>
                <w:rFonts w:ascii="Verdana" w:hAnsi="Verdana" w:cs="Calibri"/>
                <w:sz w:val="20"/>
                <w:szCs w:val="20"/>
              </w:rPr>
              <w:t xml:space="preserve">The Earnest Money Deposit will be paid in the shape </w:t>
            </w:r>
            <w:r w:rsidRPr="00671CA8">
              <w:rPr>
                <w:rFonts w:ascii="Times New Roman" w:hAnsi="Times New Roman"/>
              </w:rPr>
              <w:t xml:space="preserve">of N.S.C./ </w:t>
            </w:r>
            <w:r w:rsidRPr="008E0698">
              <w:rPr>
                <w:rFonts w:ascii="Times New Roman" w:hAnsi="Times New Roman"/>
                <w:sz w:val="24"/>
              </w:rPr>
              <w:t xml:space="preserve">Post Office Savings Bank Account / Post Office Time Deposit Account / Kissan Vikas Patra / Fixed Deposit of any Schedule Bank duly pledged in favour of </w:t>
            </w:r>
            <w:r w:rsidRPr="008E0698">
              <w:rPr>
                <w:rFonts w:ascii="Times New Roman" w:hAnsi="Times New Roman"/>
                <w:bCs/>
                <w:sz w:val="24"/>
              </w:rPr>
              <w:t>Executive Engineer Jagatsinghpur (R&amp;B) Division and will have to be in any one of the forms as specified in the bidding documents</w:t>
            </w:r>
            <w:r w:rsidRPr="00671CA8">
              <w:rPr>
                <w:bCs/>
                <w:sz w:val="16"/>
                <w:szCs w:val="16"/>
              </w:rPr>
              <w:t>.</w:t>
            </w:r>
            <w:r w:rsidRPr="00AF0AE2">
              <w:rPr>
                <w:rFonts w:ascii="Verdana" w:hAnsi="Verdana" w:cs="Calibri"/>
                <w:sz w:val="20"/>
                <w:szCs w:val="20"/>
              </w:rPr>
              <w:t>. EMD exemption is not permitted except to local SSI units registered in Odisha</w:t>
            </w:r>
            <w:r>
              <w:rPr>
                <w:rFonts w:ascii="Verdana" w:hAnsi="Verdana" w:cs="Calibri"/>
                <w:sz w:val="20"/>
                <w:szCs w:val="20"/>
              </w:rPr>
              <w:t>.</w:t>
            </w:r>
          </w:p>
        </w:tc>
      </w:tr>
      <w:tr w:rsidR="00B47F8F" w:rsidRPr="00E01D3A" w:rsidTr="005478B4">
        <w:trPr>
          <w:trHeight w:val="860"/>
        </w:trPr>
        <w:tc>
          <w:tcPr>
            <w:tcW w:w="534" w:type="dxa"/>
            <w:vAlign w:val="center"/>
          </w:tcPr>
          <w:p w:rsidR="00B47F8F" w:rsidRPr="00AF0AE2" w:rsidRDefault="00B47F8F" w:rsidP="005478B4">
            <w:pPr>
              <w:autoSpaceDE w:val="0"/>
              <w:autoSpaceDN w:val="0"/>
              <w:adjustRightInd w:val="0"/>
              <w:jc w:val="center"/>
              <w:rPr>
                <w:rFonts w:ascii="Verdana" w:hAnsi="Verdana" w:cs="Calibri"/>
                <w:bCs/>
              </w:rPr>
            </w:pPr>
            <w:r w:rsidRPr="00AF0AE2">
              <w:rPr>
                <w:rFonts w:ascii="Verdana" w:hAnsi="Verdana" w:cs="Calibri"/>
                <w:bCs/>
              </w:rPr>
              <w:t>8</w:t>
            </w:r>
          </w:p>
        </w:tc>
        <w:tc>
          <w:tcPr>
            <w:tcW w:w="2268" w:type="dxa"/>
            <w:vAlign w:val="center"/>
          </w:tcPr>
          <w:p w:rsidR="00B47F8F" w:rsidRPr="00AF0AE2" w:rsidRDefault="00B47F8F" w:rsidP="005478B4">
            <w:pPr>
              <w:pStyle w:val="NoSpacing"/>
              <w:rPr>
                <w:rFonts w:ascii="Verdana" w:hAnsi="Verdana" w:cs="Calibri"/>
                <w:sz w:val="20"/>
                <w:szCs w:val="20"/>
              </w:rPr>
            </w:pPr>
            <w:r w:rsidRPr="00AF0AE2">
              <w:rPr>
                <w:rFonts w:ascii="Verdana" w:hAnsi="Verdana" w:cs="Calibri"/>
                <w:sz w:val="20"/>
                <w:szCs w:val="20"/>
              </w:rPr>
              <w:t>Pre-qualification</w:t>
            </w:r>
          </w:p>
          <w:p w:rsidR="00B47F8F" w:rsidRPr="00AF0AE2" w:rsidRDefault="00B47F8F" w:rsidP="005478B4">
            <w:pPr>
              <w:pStyle w:val="NoSpacing"/>
              <w:rPr>
                <w:rFonts w:ascii="Verdana" w:hAnsi="Verdana" w:cs="Calibri"/>
                <w:b/>
                <w:bCs/>
                <w:sz w:val="20"/>
                <w:szCs w:val="20"/>
              </w:rPr>
            </w:pPr>
            <w:r w:rsidRPr="00AF0AE2">
              <w:rPr>
                <w:rFonts w:ascii="Verdana" w:hAnsi="Verdana" w:cs="Calibri"/>
                <w:b/>
                <w:bCs/>
                <w:sz w:val="20"/>
                <w:szCs w:val="20"/>
              </w:rPr>
              <w:t>(Eligibility</w:t>
            </w:r>
          </w:p>
          <w:p w:rsidR="00B47F8F" w:rsidRPr="00AF0AE2" w:rsidRDefault="00B47F8F" w:rsidP="005478B4">
            <w:pPr>
              <w:pStyle w:val="NoSpacing"/>
              <w:rPr>
                <w:rFonts w:ascii="Verdana" w:hAnsi="Verdana" w:cs="Calibri"/>
                <w:b/>
                <w:bCs/>
                <w:sz w:val="20"/>
                <w:szCs w:val="20"/>
              </w:rPr>
            </w:pPr>
            <w:r w:rsidRPr="00AF0AE2">
              <w:rPr>
                <w:rFonts w:ascii="Verdana" w:hAnsi="Verdana" w:cs="Calibri"/>
                <w:b/>
                <w:bCs/>
                <w:sz w:val="20"/>
                <w:szCs w:val="20"/>
              </w:rPr>
              <w:t>Criteria)</w:t>
            </w:r>
          </w:p>
        </w:tc>
        <w:tc>
          <w:tcPr>
            <w:tcW w:w="6440" w:type="dxa"/>
            <w:vAlign w:val="center"/>
          </w:tcPr>
          <w:p w:rsidR="00B47F8F" w:rsidRPr="006F37CF" w:rsidRDefault="00B47F8F" w:rsidP="005478B4">
            <w:pPr>
              <w:pStyle w:val="NoSpacing"/>
              <w:rPr>
                <w:rFonts w:ascii="Verdana" w:hAnsi="Verdana" w:cs="Calibri"/>
                <w:b/>
                <w:bCs/>
                <w:sz w:val="20"/>
                <w:szCs w:val="20"/>
              </w:rPr>
            </w:pPr>
          </w:p>
          <w:p w:rsidR="00B47F8F" w:rsidRPr="006F37CF" w:rsidRDefault="00B47F8F" w:rsidP="005478B4">
            <w:pPr>
              <w:pStyle w:val="NoSpacing"/>
              <w:rPr>
                <w:rFonts w:ascii="Verdana" w:hAnsi="Verdana" w:cs="Calibri"/>
                <w:b/>
                <w:bCs/>
                <w:sz w:val="20"/>
                <w:szCs w:val="20"/>
              </w:rPr>
            </w:pPr>
            <w:r w:rsidRPr="006F37CF">
              <w:rPr>
                <w:rFonts w:ascii="Verdana" w:hAnsi="Verdana" w:cs="Calibri"/>
                <w:sz w:val="20"/>
                <w:szCs w:val="20"/>
              </w:rPr>
              <w:t xml:space="preserve">Detail eligibility criteria is mentioned at </w:t>
            </w:r>
            <w:r w:rsidRPr="006F37CF">
              <w:rPr>
                <w:rFonts w:ascii="Verdana" w:hAnsi="Verdana" w:cs="Calibri"/>
                <w:sz w:val="20"/>
                <w:szCs w:val="20"/>
                <w:highlight w:val="yellow"/>
              </w:rPr>
              <w:t>Section –V Clause  5.1</w:t>
            </w:r>
          </w:p>
        </w:tc>
      </w:tr>
    </w:tbl>
    <w:p w:rsidR="00B47F8F" w:rsidRPr="00E01D3A" w:rsidRDefault="00B47F8F" w:rsidP="00B47F8F">
      <w:pPr>
        <w:autoSpaceDE w:val="0"/>
        <w:autoSpaceDN w:val="0"/>
        <w:adjustRightInd w:val="0"/>
        <w:jc w:val="center"/>
        <w:rPr>
          <w:rFonts w:cs="Calibri"/>
          <w:bCs/>
          <w:sz w:val="28"/>
          <w:szCs w:val="28"/>
        </w:rPr>
      </w:pPr>
    </w:p>
    <w:p w:rsidR="00B47F8F" w:rsidRPr="00E01D3A" w:rsidRDefault="00B47F8F" w:rsidP="00B47F8F">
      <w:pPr>
        <w:autoSpaceDE w:val="0"/>
        <w:autoSpaceDN w:val="0"/>
        <w:adjustRightInd w:val="0"/>
        <w:jc w:val="center"/>
        <w:rPr>
          <w:rFonts w:cs="Calibri"/>
          <w:bCs/>
          <w:sz w:val="28"/>
          <w:szCs w:val="28"/>
        </w:rPr>
      </w:pPr>
    </w:p>
    <w:p w:rsidR="00B47F8F" w:rsidRPr="00E01D3A" w:rsidRDefault="00B47F8F" w:rsidP="00B47F8F">
      <w:pPr>
        <w:autoSpaceDE w:val="0"/>
        <w:autoSpaceDN w:val="0"/>
        <w:adjustRightInd w:val="0"/>
        <w:jc w:val="center"/>
        <w:rPr>
          <w:rFonts w:cs="Calibri"/>
          <w:bCs/>
          <w:sz w:val="28"/>
          <w:szCs w:val="28"/>
        </w:rPr>
      </w:pPr>
    </w:p>
    <w:p w:rsidR="00B47F8F" w:rsidRPr="00E01D3A" w:rsidRDefault="00B47F8F" w:rsidP="00B47F8F">
      <w:pPr>
        <w:autoSpaceDE w:val="0"/>
        <w:autoSpaceDN w:val="0"/>
        <w:adjustRightInd w:val="0"/>
        <w:jc w:val="center"/>
        <w:rPr>
          <w:rFonts w:cs="Calibri"/>
          <w:bCs/>
          <w:sz w:val="28"/>
          <w:szCs w:val="28"/>
        </w:rPr>
      </w:pPr>
    </w:p>
    <w:p w:rsidR="00B47F8F" w:rsidRPr="00E01D3A" w:rsidRDefault="00B47F8F" w:rsidP="00B47F8F">
      <w:pPr>
        <w:autoSpaceDE w:val="0"/>
        <w:autoSpaceDN w:val="0"/>
        <w:adjustRightInd w:val="0"/>
        <w:jc w:val="center"/>
        <w:rPr>
          <w:rFonts w:cs="Calibri"/>
          <w:bCs/>
          <w:sz w:val="28"/>
          <w:szCs w:val="28"/>
        </w:rPr>
      </w:pPr>
    </w:p>
    <w:p w:rsidR="00B47F8F" w:rsidRDefault="00B47F8F" w:rsidP="00B47F8F">
      <w:pPr>
        <w:autoSpaceDE w:val="0"/>
        <w:autoSpaceDN w:val="0"/>
        <w:adjustRightInd w:val="0"/>
        <w:jc w:val="center"/>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jc w:val="center"/>
        <w:rPr>
          <w:rFonts w:cs="Calibri"/>
          <w:bCs/>
          <w:sz w:val="28"/>
          <w:szCs w:val="28"/>
        </w:rPr>
      </w:pPr>
    </w:p>
    <w:p w:rsidR="00B47F8F" w:rsidRDefault="00B47F8F" w:rsidP="00B47F8F">
      <w:pPr>
        <w:autoSpaceDE w:val="0"/>
        <w:autoSpaceDN w:val="0"/>
        <w:adjustRightInd w:val="0"/>
        <w:rPr>
          <w:rFonts w:cs="Calibri"/>
          <w:bCs/>
          <w:sz w:val="28"/>
          <w:szCs w:val="28"/>
        </w:rPr>
      </w:pPr>
    </w:p>
    <w:p w:rsidR="00B47F8F" w:rsidRDefault="00B47F8F" w:rsidP="00B47F8F">
      <w:pPr>
        <w:autoSpaceDE w:val="0"/>
        <w:autoSpaceDN w:val="0"/>
        <w:adjustRightInd w:val="0"/>
        <w:jc w:val="center"/>
        <w:rPr>
          <w:rFonts w:ascii="Verdana" w:hAnsi="Verdana" w:cs="Calibri"/>
          <w:b/>
          <w:bCs/>
          <w:sz w:val="28"/>
          <w:szCs w:val="28"/>
          <w:u w:val="single"/>
        </w:rPr>
      </w:pPr>
      <w:r w:rsidRPr="00AF0AE2">
        <w:rPr>
          <w:rFonts w:ascii="Verdana" w:hAnsi="Verdana" w:cs="Calibri"/>
          <w:b/>
          <w:bCs/>
          <w:sz w:val="28"/>
          <w:szCs w:val="28"/>
          <w:u w:val="single"/>
        </w:rPr>
        <w:t>SECTION –III</w:t>
      </w:r>
    </w:p>
    <w:p w:rsidR="00B47F8F" w:rsidRPr="00AF0AE2" w:rsidRDefault="00B47F8F" w:rsidP="00B47F8F">
      <w:pPr>
        <w:tabs>
          <w:tab w:val="left" w:pos="450"/>
        </w:tabs>
        <w:autoSpaceDE w:val="0"/>
        <w:autoSpaceDN w:val="0"/>
        <w:adjustRightInd w:val="0"/>
        <w:jc w:val="center"/>
        <w:rPr>
          <w:rFonts w:ascii="Verdana" w:hAnsi="Verdana" w:cs="Calibri"/>
          <w:b/>
          <w:bCs/>
          <w:sz w:val="28"/>
          <w:szCs w:val="28"/>
          <w:u w:val="single"/>
        </w:rPr>
      </w:pPr>
    </w:p>
    <w:p w:rsidR="00B47F8F" w:rsidRPr="00AF0AE2" w:rsidRDefault="00B47F8F" w:rsidP="00B47F8F">
      <w:pPr>
        <w:tabs>
          <w:tab w:val="left" w:pos="450"/>
        </w:tabs>
        <w:autoSpaceDE w:val="0"/>
        <w:autoSpaceDN w:val="0"/>
        <w:adjustRightInd w:val="0"/>
        <w:jc w:val="center"/>
        <w:rPr>
          <w:rFonts w:ascii="Verdana" w:hAnsi="Verdana" w:cs="Calibri"/>
          <w:b/>
          <w:bCs/>
          <w:sz w:val="24"/>
          <w:szCs w:val="24"/>
          <w:u w:val="single"/>
        </w:rPr>
      </w:pPr>
      <w:r w:rsidRPr="00AF0AE2">
        <w:rPr>
          <w:rFonts w:ascii="Verdana" w:hAnsi="Verdana" w:cs="Calibri"/>
          <w:b/>
          <w:bCs/>
          <w:sz w:val="24"/>
          <w:szCs w:val="24"/>
          <w:u w:val="single"/>
        </w:rPr>
        <w:t>General Instructions &amp; Scope of Contract</w:t>
      </w:r>
    </w:p>
    <w:p w:rsidR="00B47F8F" w:rsidRPr="00AF0AE2" w:rsidRDefault="00B47F8F" w:rsidP="00B47F8F">
      <w:pPr>
        <w:pStyle w:val="BodyText"/>
        <w:jc w:val="center"/>
        <w:rPr>
          <w:rFonts w:ascii="Verdana" w:hAnsi="Verdana" w:cs="Arial"/>
          <w:color w:val="000000"/>
          <w:szCs w:val="24"/>
        </w:rPr>
      </w:pPr>
      <w:r w:rsidRPr="00AF0AE2">
        <w:rPr>
          <w:rFonts w:ascii="Verdana" w:hAnsi="Verdana" w:cs="Arial"/>
          <w:color w:val="000000"/>
          <w:szCs w:val="24"/>
        </w:rPr>
        <w:tab/>
      </w:r>
      <w:r w:rsidRPr="00AF0AE2">
        <w:rPr>
          <w:rFonts w:ascii="Verdana" w:hAnsi="Verdana" w:cs="Arial"/>
          <w:color w:val="000000"/>
          <w:szCs w:val="24"/>
        </w:rPr>
        <w:tab/>
      </w:r>
      <w:r w:rsidRPr="00AF0AE2">
        <w:rPr>
          <w:rFonts w:ascii="Verdana" w:hAnsi="Verdana" w:cs="Arial"/>
          <w:color w:val="000000"/>
          <w:szCs w:val="24"/>
        </w:rPr>
        <w:tab/>
      </w:r>
    </w:p>
    <w:p w:rsidR="00B47F8F" w:rsidRDefault="00B47F8F" w:rsidP="00B47F8F">
      <w:pPr>
        <w:numPr>
          <w:ilvl w:val="1"/>
          <w:numId w:val="30"/>
        </w:numPr>
        <w:spacing w:after="0" w:line="312" w:lineRule="auto"/>
        <w:ind w:left="284" w:hanging="710"/>
        <w:jc w:val="both"/>
        <w:rPr>
          <w:b/>
          <w:color w:val="000000"/>
          <w:sz w:val="24"/>
          <w:szCs w:val="24"/>
        </w:rPr>
      </w:pPr>
      <w:r w:rsidRPr="00337FD8">
        <w:rPr>
          <w:b/>
          <w:color w:val="000000"/>
          <w:sz w:val="28"/>
          <w:szCs w:val="24"/>
        </w:rPr>
        <w:t>General Instructions</w:t>
      </w:r>
    </w:p>
    <w:p w:rsidR="00B47F8F" w:rsidRPr="008E0698" w:rsidRDefault="00B47F8F" w:rsidP="00B47F8F">
      <w:pPr>
        <w:spacing w:after="0" w:line="312" w:lineRule="auto"/>
        <w:ind w:left="284"/>
        <w:jc w:val="both"/>
        <w:rPr>
          <w:b/>
          <w:color w:val="000000"/>
          <w:sz w:val="24"/>
          <w:szCs w:val="24"/>
        </w:rPr>
      </w:pPr>
      <w:r w:rsidRPr="008E0698">
        <w:rPr>
          <w:rFonts w:ascii="Verdana" w:hAnsi="Verdana" w:cs="Arial"/>
          <w:color w:val="000000"/>
          <w:szCs w:val="24"/>
        </w:rPr>
        <w:t xml:space="preserve">3.1.1 Quotations in Sealed Cover will be received by </w:t>
      </w:r>
      <w:r w:rsidR="002758BF">
        <w:rPr>
          <w:rFonts w:ascii="Verdana" w:hAnsi="Verdana" w:cs="Arial"/>
          <w:b/>
          <w:color w:val="000000"/>
          <w:szCs w:val="24"/>
        </w:rPr>
        <w:t>Dated 02.12</w:t>
      </w:r>
      <w:r w:rsidRPr="008E0698">
        <w:rPr>
          <w:rFonts w:ascii="Verdana" w:hAnsi="Verdana" w:cs="Arial"/>
          <w:b/>
          <w:color w:val="000000"/>
          <w:szCs w:val="24"/>
        </w:rPr>
        <w:t xml:space="preserve">.2020 up to </w:t>
      </w:r>
      <w:r w:rsidRPr="008E0698">
        <w:rPr>
          <w:rFonts w:ascii="Verdana" w:hAnsi="Verdana" w:cs="Arial"/>
          <w:b/>
          <w:color w:val="000000"/>
          <w:szCs w:val="24"/>
        </w:rPr>
        <w:br/>
        <w:t>05.00 P.M</w:t>
      </w:r>
      <w:r w:rsidRPr="008E0698">
        <w:rPr>
          <w:rFonts w:ascii="Verdana" w:hAnsi="Verdana" w:cs="Arial"/>
          <w:color w:val="000000"/>
          <w:szCs w:val="24"/>
        </w:rPr>
        <w:t xml:space="preserve"> in the office of the Executive Engineer, Jagatsinghpur R&amp;B Division, Jagatsinghpurfor</w:t>
      </w:r>
      <w:r w:rsidRPr="008E0698">
        <w:rPr>
          <w:rFonts w:cs="Times New Roman"/>
          <w:sz w:val="28"/>
          <w:szCs w:val="24"/>
        </w:rPr>
        <w:t>Procurement&amp; Installation of</w:t>
      </w:r>
      <w:r w:rsidR="00923A99">
        <w:rPr>
          <w:rFonts w:cs="Times New Roman"/>
          <w:sz w:val="28"/>
          <w:szCs w:val="24"/>
        </w:rPr>
        <w:t xml:space="preserve"> Two Numbers</w:t>
      </w:r>
      <w:r w:rsidRPr="008E0698">
        <w:rPr>
          <w:rFonts w:cs="Times New Roman"/>
          <w:sz w:val="28"/>
          <w:szCs w:val="24"/>
        </w:rPr>
        <w:t xml:space="preserve"> </w:t>
      </w:r>
      <w:r w:rsidR="003C2368">
        <w:rPr>
          <w:rFonts w:cs="Times New Roman"/>
          <w:sz w:val="28"/>
          <w:szCs w:val="24"/>
        </w:rPr>
        <w:t xml:space="preserve">3D ultrasound Machine with Coour Doppler </w:t>
      </w:r>
      <w:r w:rsidRPr="008E0698">
        <w:rPr>
          <w:rFonts w:cs="Times New Roman"/>
          <w:sz w:val="28"/>
          <w:szCs w:val="24"/>
        </w:rPr>
        <w:t xml:space="preserve">for CHC, </w:t>
      </w:r>
      <w:r>
        <w:rPr>
          <w:rFonts w:cs="Times New Roman"/>
          <w:sz w:val="28"/>
          <w:szCs w:val="24"/>
        </w:rPr>
        <w:t>Balikuda</w:t>
      </w:r>
      <w:r w:rsidRPr="008E0698">
        <w:rPr>
          <w:rFonts w:cs="Times New Roman"/>
          <w:sz w:val="28"/>
          <w:szCs w:val="24"/>
        </w:rPr>
        <w:t xml:space="preserve"> </w:t>
      </w:r>
      <w:r w:rsidR="002758BF">
        <w:rPr>
          <w:rFonts w:cs="Times New Roman"/>
          <w:sz w:val="28"/>
          <w:szCs w:val="24"/>
        </w:rPr>
        <w:t xml:space="preserve">&amp; CHC, Ersama </w:t>
      </w:r>
      <w:r w:rsidRPr="008E0698">
        <w:rPr>
          <w:rFonts w:cs="Times New Roman"/>
          <w:sz w:val="28"/>
          <w:szCs w:val="24"/>
        </w:rPr>
        <w:t>in the District Jagatsinghpur</w:t>
      </w:r>
      <w:r w:rsidR="002758BF">
        <w:rPr>
          <w:rFonts w:ascii="Verdana" w:hAnsi="Verdana" w:cs="Arial"/>
          <w:color w:val="000000"/>
          <w:szCs w:val="24"/>
        </w:rPr>
        <w:t xml:space="preserve">. Any bid </w:t>
      </w:r>
      <w:r w:rsidRPr="008E0698">
        <w:rPr>
          <w:rFonts w:ascii="Verdana" w:hAnsi="Verdana" w:cs="Arial"/>
          <w:color w:val="000000"/>
          <w:szCs w:val="24"/>
        </w:rPr>
        <w:t>received after the due date &amp; ti</w:t>
      </w:r>
      <w:r w:rsidR="003C2368">
        <w:rPr>
          <w:rFonts w:ascii="Verdana" w:hAnsi="Verdana" w:cs="Arial"/>
          <w:color w:val="000000"/>
          <w:szCs w:val="24"/>
        </w:rPr>
        <w:t xml:space="preserve">me will be rejected / returned </w:t>
      </w:r>
      <w:r w:rsidRPr="008E0698">
        <w:rPr>
          <w:rFonts w:ascii="Verdana" w:hAnsi="Verdana" w:cs="Arial"/>
          <w:color w:val="000000"/>
          <w:szCs w:val="24"/>
        </w:rPr>
        <w:t xml:space="preserve">unopened to the sender. </w:t>
      </w:r>
      <w:r w:rsidRPr="008E0698">
        <w:rPr>
          <w:rFonts w:ascii="Verdana" w:hAnsi="Verdana" w:cs="Arial"/>
          <w:b/>
          <w:bCs/>
          <w:color w:val="000000"/>
          <w:szCs w:val="24"/>
        </w:rPr>
        <w:t xml:space="preserve">The Bids will be received through Regd. </w:t>
      </w:r>
      <w:r w:rsidRPr="008E0698">
        <w:rPr>
          <w:rFonts w:ascii="Verdana" w:hAnsi="Verdana" w:cs="Arial"/>
          <w:b/>
          <w:bCs/>
          <w:color w:val="000000"/>
          <w:szCs w:val="24"/>
        </w:rPr>
        <w:br/>
        <w:t>Post / Speed Post / Courier Service</w:t>
      </w:r>
      <w:r>
        <w:rPr>
          <w:rFonts w:ascii="Verdana" w:hAnsi="Verdana" w:cs="Arial"/>
          <w:b/>
          <w:bCs/>
          <w:color w:val="000000"/>
          <w:szCs w:val="24"/>
        </w:rPr>
        <w:t>/ Tender Drop Box at office of the Executive Engineer, Jagatsinghpur R&amp;B Division</w:t>
      </w:r>
    </w:p>
    <w:p w:rsidR="00B47F8F" w:rsidRPr="00E0529D" w:rsidRDefault="00B47F8F" w:rsidP="00B47F8F">
      <w:pPr>
        <w:spacing w:after="0" w:line="312" w:lineRule="auto"/>
        <w:jc w:val="both"/>
        <w:rPr>
          <w:rFonts w:ascii="Verdana" w:hAnsi="Verdana" w:cs="Arial"/>
          <w:color w:val="000000"/>
          <w:szCs w:val="24"/>
        </w:rPr>
      </w:pPr>
    </w:p>
    <w:p w:rsidR="00B47F8F" w:rsidRPr="00E0529D" w:rsidRDefault="00B47F8F" w:rsidP="00B47F8F">
      <w:pPr>
        <w:spacing w:line="312" w:lineRule="auto"/>
        <w:ind w:left="1080"/>
        <w:jc w:val="both"/>
        <w:rPr>
          <w:rFonts w:ascii="Verdana" w:hAnsi="Verdana" w:cs="Arial"/>
          <w:color w:val="000000"/>
          <w:szCs w:val="24"/>
        </w:rPr>
      </w:pPr>
    </w:p>
    <w:p w:rsidR="00B47F8F" w:rsidRPr="00E0529D" w:rsidRDefault="00B47F8F" w:rsidP="00B47F8F">
      <w:pPr>
        <w:numPr>
          <w:ilvl w:val="2"/>
          <w:numId w:val="31"/>
        </w:numPr>
        <w:spacing w:after="0" w:line="312" w:lineRule="auto"/>
        <w:ind w:left="426" w:hanging="852"/>
        <w:jc w:val="both"/>
        <w:rPr>
          <w:rFonts w:ascii="Verdana" w:hAnsi="Verdana" w:cs="Arial"/>
          <w:color w:val="000000"/>
          <w:szCs w:val="24"/>
        </w:rPr>
      </w:pPr>
      <w:r w:rsidRPr="00E0529D">
        <w:rPr>
          <w:rFonts w:ascii="Verdana" w:hAnsi="Verdana" w:cs="Arial"/>
          <w:szCs w:val="24"/>
        </w:rPr>
        <w:t>The bidder(s) are to submit their bids in</w:t>
      </w:r>
      <w:r w:rsidR="002758BF">
        <w:rPr>
          <w:rFonts w:ascii="Verdana" w:hAnsi="Verdana" w:cs="Arial"/>
          <w:szCs w:val="24"/>
        </w:rPr>
        <w:t xml:space="preserve"> </w:t>
      </w:r>
      <w:r w:rsidRPr="00E0529D">
        <w:rPr>
          <w:rFonts w:ascii="Verdana" w:hAnsi="Verdana" w:cs="Arial"/>
          <w:szCs w:val="24"/>
        </w:rPr>
        <w:t>sealed covered envelops, which should be superscripted as “</w:t>
      </w:r>
      <w:r w:rsidRPr="004A57CD">
        <w:rPr>
          <w:rFonts w:cs="Times New Roman"/>
          <w:b/>
          <w:sz w:val="28"/>
          <w:szCs w:val="24"/>
        </w:rPr>
        <w:t xml:space="preserve">Procurement&amp; Installation of </w:t>
      </w:r>
      <w:r w:rsidR="003C2368" w:rsidRPr="003C2368">
        <w:rPr>
          <w:rFonts w:cs="Times New Roman"/>
          <w:b/>
          <w:sz w:val="28"/>
          <w:szCs w:val="24"/>
        </w:rPr>
        <w:t>3D ultrasound Machine with Coour Doppler</w:t>
      </w:r>
      <w:r w:rsidRPr="004A57CD">
        <w:rPr>
          <w:rFonts w:cs="Times New Roman"/>
          <w:b/>
          <w:sz w:val="28"/>
          <w:szCs w:val="24"/>
        </w:rPr>
        <w:t xml:space="preserve"> for CHC, </w:t>
      </w:r>
      <w:r>
        <w:rPr>
          <w:rFonts w:cs="Times New Roman"/>
          <w:b/>
          <w:sz w:val="28"/>
          <w:szCs w:val="24"/>
        </w:rPr>
        <w:t>Balikuda</w:t>
      </w:r>
      <w:r w:rsidR="002758BF">
        <w:rPr>
          <w:rFonts w:cs="Times New Roman"/>
          <w:b/>
          <w:sz w:val="28"/>
          <w:szCs w:val="24"/>
        </w:rPr>
        <w:t xml:space="preserve"> &amp; CH</w:t>
      </w:r>
      <w:r w:rsidR="003C2368">
        <w:rPr>
          <w:rFonts w:cs="Times New Roman"/>
          <w:b/>
          <w:sz w:val="28"/>
          <w:szCs w:val="24"/>
        </w:rPr>
        <w:t>C</w:t>
      </w:r>
      <w:r w:rsidR="002758BF">
        <w:rPr>
          <w:rFonts w:cs="Times New Roman"/>
          <w:b/>
          <w:sz w:val="28"/>
          <w:szCs w:val="24"/>
        </w:rPr>
        <w:t>, Ersama</w:t>
      </w:r>
      <w:r w:rsidRPr="004A57CD">
        <w:rPr>
          <w:rFonts w:cs="Times New Roman"/>
          <w:b/>
          <w:sz w:val="28"/>
          <w:szCs w:val="24"/>
        </w:rPr>
        <w:t xml:space="preserve"> in the District Jagatsinghpur</w:t>
      </w:r>
      <w:r>
        <w:rPr>
          <w:rFonts w:cs="Times New Roman"/>
          <w:sz w:val="28"/>
          <w:szCs w:val="24"/>
        </w:rPr>
        <w:t>”</w:t>
      </w:r>
      <w:r w:rsidRPr="00E0529D">
        <w:rPr>
          <w:rFonts w:ascii="Verdana" w:hAnsi="Verdana" w:cs="Arial"/>
          <w:color w:val="000000"/>
          <w:szCs w:val="24"/>
          <w:highlight w:val="yellow"/>
        </w:rPr>
        <w:t>.</w:t>
      </w:r>
    </w:p>
    <w:p w:rsidR="00B47F8F" w:rsidRPr="00E0529D" w:rsidRDefault="00B47F8F" w:rsidP="00B47F8F">
      <w:pPr>
        <w:spacing w:line="312" w:lineRule="auto"/>
        <w:ind w:left="720"/>
        <w:jc w:val="both"/>
        <w:rPr>
          <w:rFonts w:ascii="Verdana" w:hAnsi="Verdana" w:cs="Arial"/>
          <w:color w:val="000000"/>
          <w:szCs w:val="24"/>
        </w:rPr>
      </w:pPr>
    </w:p>
    <w:p w:rsidR="00B47F8F" w:rsidRPr="00E0529D" w:rsidRDefault="00B47F8F" w:rsidP="00B47F8F">
      <w:pPr>
        <w:numPr>
          <w:ilvl w:val="2"/>
          <w:numId w:val="31"/>
        </w:numPr>
        <w:spacing w:after="0" w:line="312" w:lineRule="auto"/>
        <w:ind w:left="426" w:hanging="852"/>
        <w:jc w:val="both"/>
        <w:rPr>
          <w:rFonts w:ascii="Verdana" w:hAnsi="Verdana" w:cs="Arial"/>
          <w:color w:val="000000"/>
          <w:szCs w:val="24"/>
        </w:rPr>
      </w:pPr>
      <w:r w:rsidRPr="00E0529D">
        <w:rPr>
          <w:rFonts w:ascii="Verdana" w:hAnsi="Verdana" w:cs="Arial"/>
          <w:color w:val="000000"/>
          <w:szCs w:val="24"/>
        </w:rPr>
        <w:t>The sealed Bid submitted by the</w:t>
      </w:r>
      <w:r>
        <w:rPr>
          <w:rFonts w:ascii="Verdana" w:hAnsi="Verdana" w:cs="Arial"/>
          <w:color w:val="000000"/>
          <w:szCs w:val="24"/>
        </w:rPr>
        <w:t xml:space="preserve"> tenderer will be opened</w:t>
      </w:r>
      <w:r w:rsidRPr="00E0529D">
        <w:rPr>
          <w:rFonts w:ascii="Verdana" w:hAnsi="Verdana" w:cs="Arial"/>
          <w:color w:val="000000"/>
          <w:szCs w:val="24"/>
        </w:rPr>
        <w:t xml:space="preserve"> at the </w:t>
      </w:r>
      <w:r>
        <w:rPr>
          <w:rFonts w:ascii="Verdana" w:hAnsi="Verdana" w:cs="Arial"/>
          <w:szCs w:val="24"/>
        </w:rPr>
        <w:t xml:space="preserve">office of the Executive Engineer, Jagatsinghpur R&amp;B Division </w:t>
      </w:r>
      <w:r w:rsidRPr="00E0529D">
        <w:rPr>
          <w:rFonts w:ascii="Verdana" w:hAnsi="Verdana" w:cs="Arial"/>
          <w:color w:val="000000"/>
          <w:szCs w:val="24"/>
        </w:rPr>
        <w:t xml:space="preserve">at on </w:t>
      </w:r>
      <w:r w:rsidR="002758BF">
        <w:rPr>
          <w:rFonts w:ascii="Verdana" w:hAnsi="Verdana" w:cs="Arial"/>
          <w:color w:val="000000"/>
          <w:szCs w:val="24"/>
        </w:rPr>
        <w:t>03.12</w:t>
      </w:r>
      <w:r>
        <w:rPr>
          <w:rFonts w:ascii="Verdana" w:hAnsi="Verdana" w:cs="Arial"/>
          <w:color w:val="000000"/>
          <w:szCs w:val="24"/>
        </w:rPr>
        <w:t>.2020</w:t>
      </w:r>
      <w:r w:rsidRPr="00E0529D">
        <w:rPr>
          <w:rFonts w:ascii="Verdana" w:hAnsi="Verdana" w:cs="Arial"/>
          <w:color w:val="000000"/>
          <w:szCs w:val="24"/>
        </w:rPr>
        <w:t xml:space="preserve">  at</w:t>
      </w:r>
      <w:r>
        <w:rPr>
          <w:rFonts w:ascii="Verdana" w:hAnsi="Verdana" w:cs="Arial"/>
          <w:color w:val="000000"/>
          <w:szCs w:val="24"/>
          <w:highlight w:val="yellow"/>
        </w:rPr>
        <w:t>1</w:t>
      </w:r>
      <w:r w:rsidRPr="00E0529D">
        <w:rPr>
          <w:rFonts w:ascii="Verdana" w:hAnsi="Verdana" w:cs="Arial"/>
          <w:color w:val="000000"/>
          <w:szCs w:val="24"/>
          <w:highlight w:val="yellow"/>
        </w:rPr>
        <w:t>.00</w:t>
      </w:r>
      <w:r>
        <w:rPr>
          <w:rFonts w:ascii="Verdana" w:hAnsi="Verdana" w:cs="Arial"/>
          <w:color w:val="000000"/>
          <w:szCs w:val="24"/>
        </w:rPr>
        <w:t xml:space="preserve"> P</w:t>
      </w:r>
      <w:r w:rsidRPr="00E0529D">
        <w:rPr>
          <w:rFonts w:ascii="Verdana" w:hAnsi="Verdana" w:cs="Arial"/>
          <w:color w:val="000000"/>
          <w:szCs w:val="24"/>
        </w:rPr>
        <w:t>.M. The bidders or their duly authorized representative are allowed to be present during the ope</w:t>
      </w:r>
      <w:r>
        <w:rPr>
          <w:rFonts w:ascii="Verdana" w:hAnsi="Verdana" w:cs="Arial"/>
          <w:color w:val="000000"/>
          <w:szCs w:val="24"/>
        </w:rPr>
        <w:t>ning of the bids</w:t>
      </w:r>
      <w:r w:rsidRPr="00E0529D">
        <w:rPr>
          <w:rFonts w:ascii="Verdana" w:hAnsi="Verdana" w:cs="Arial"/>
          <w:color w:val="000000"/>
          <w:szCs w:val="24"/>
        </w:rPr>
        <w:t>.</w:t>
      </w:r>
    </w:p>
    <w:p w:rsidR="00B47F8F" w:rsidRPr="00337FD8" w:rsidRDefault="00B47F8F" w:rsidP="00B47F8F">
      <w:pPr>
        <w:numPr>
          <w:ilvl w:val="1"/>
          <w:numId w:val="31"/>
        </w:numPr>
        <w:spacing w:after="0" w:line="312" w:lineRule="auto"/>
        <w:ind w:left="426" w:hanging="852"/>
        <w:jc w:val="both"/>
        <w:rPr>
          <w:color w:val="000000"/>
          <w:sz w:val="28"/>
          <w:szCs w:val="24"/>
        </w:rPr>
      </w:pPr>
      <w:r w:rsidRPr="00337FD8">
        <w:rPr>
          <w:b/>
          <w:color w:val="000000"/>
          <w:sz w:val="28"/>
          <w:szCs w:val="24"/>
        </w:rPr>
        <w:t>Scope</w:t>
      </w:r>
    </w:p>
    <w:p w:rsidR="00B47F8F" w:rsidRPr="00E0529D" w:rsidRDefault="00B47F8F" w:rsidP="00B47F8F">
      <w:pPr>
        <w:pStyle w:val="ListParagraph"/>
        <w:numPr>
          <w:ilvl w:val="2"/>
          <w:numId w:val="32"/>
        </w:numPr>
        <w:spacing w:after="200" w:line="276" w:lineRule="auto"/>
        <w:ind w:left="426" w:hanging="852"/>
        <w:jc w:val="both"/>
        <w:rPr>
          <w:rFonts w:ascii="Verdana" w:hAnsi="Verdana"/>
          <w:color w:val="000000"/>
          <w:szCs w:val="24"/>
        </w:rPr>
      </w:pPr>
      <w:r w:rsidRPr="00E0529D">
        <w:rPr>
          <w:rFonts w:ascii="Verdana" w:hAnsi="Verdana"/>
          <w:color w:val="000000"/>
          <w:szCs w:val="24"/>
        </w:rPr>
        <w:t xml:space="preserve">The bids are invited for the </w:t>
      </w:r>
      <w:r w:rsidRPr="004A57CD">
        <w:rPr>
          <w:rFonts w:asciiTheme="minorHAnsi" w:hAnsiTheme="minorHAnsi"/>
          <w:sz w:val="24"/>
          <w:szCs w:val="24"/>
        </w:rPr>
        <w:t xml:space="preserve">Procurement &amp; Installation of </w:t>
      </w:r>
      <w:r w:rsidR="00923A99">
        <w:rPr>
          <w:rFonts w:asciiTheme="minorHAnsi" w:hAnsiTheme="minorHAnsi"/>
          <w:sz w:val="24"/>
          <w:szCs w:val="24"/>
        </w:rPr>
        <w:t xml:space="preserve">Two Numbers </w:t>
      </w:r>
      <w:r w:rsidR="0046497B">
        <w:rPr>
          <w:rFonts w:asciiTheme="minorHAnsi" w:hAnsiTheme="minorHAnsi"/>
          <w:sz w:val="24"/>
          <w:szCs w:val="24"/>
        </w:rPr>
        <w:t xml:space="preserve">3D Ultrasound Machine with Colour Doppler </w:t>
      </w:r>
      <w:r w:rsidRPr="004A57CD">
        <w:rPr>
          <w:rFonts w:asciiTheme="minorHAnsi" w:hAnsiTheme="minorHAnsi"/>
          <w:sz w:val="24"/>
          <w:szCs w:val="24"/>
        </w:rPr>
        <w:t xml:space="preserve">for CHC, </w:t>
      </w:r>
      <w:r>
        <w:rPr>
          <w:rFonts w:asciiTheme="minorHAnsi" w:hAnsiTheme="minorHAnsi"/>
          <w:sz w:val="24"/>
          <w:szCs w:val="24"/>
        </w:rPr>
        <w:t>Balikuda</w:t>
      </w:r>
      <w:r w:rsidR="002758BF">
        <w:rPr>
          <w:rFonts w:asciiTheme="minorHAnsi" w:hAnsiTheme="minorHAnsi"/>
          <w:sz w:val="24"/>
          <w:szCs w:val="24"/>
        </w:rPr>
        <w:t xml:space="preserve"> &amp; CH</w:t>
      </w:r>
      <w:r w:rsidR="0046497B">
        <w:rPr>
          <w:rFonts w:asciiTheme="minorHAnsi" w:hAnsiTheme="minorHAnsi"/>
          <w:sz w:val="24"/>
          <w:szCs w:val="24"/>
        </w:rPr>
        <w:t>C</w:t>
      </w:r>
      <w:r w:rsidR="002758BF">
        <w:rPr>
          <w:rFonts w:asciiTheme="minorHAnsi" w:hAnsiTheme="minorHAnsi"/>
          <w:sz w:val="24"/>
          <w:szCs w:val="24"/>
        </w:rPr>
        <w:t xml:space="preserve"> Ersama</w:t>
      </w:r>
      <w:r w:rsidRPr="004A57CD">
        <w:rPr>
          <w:rFonts w:asciiTheme="minorHAnsi" w:hAnsiTheme="minorHAnsi"/>
          <w:sz w:val="24"/>
          <w:szCs w:val="24"/>
        </w:rPr>
        <w:t xml:space="preserve"> in the District Jagatsinghpur</w:t>
      </w:r>
      <w:r>
        <w:rPr>
          <w:rFonts w:ascii="Verdana" w:hAnsi="Verdana"/>
          <w:color w:val="000000"/>
          <w:szCs w:val="24"/>
        </w:rPr>
        <w:t xml:space="preserve">. </w:t>
      </w:r>
      <w:r w:rsidRPr="00E0529D">
        <w:rPr>
          <w:rFonts w:ascii="Verdana" w:hAnsi="Verdana"/>
          <w:color w:val="000000"/>
          <w:szCs w:val="24"/>
        </w:rPr>
        <w:t xml:space="preserve">The main objective is to obtain </w:t>
      </w:r>
      <w:r w:rsidRPr="00E0529D">
        <w:rPr>
          <w:rFonts w:ascii="Verdana" w:hAnsi="Verdana"/>
          <w:szCs w:val="24"/>
        </w:rPr>
        <w:t>competitive price</w:t>
      </w:r>
      <w:r w:rsidRPr="00E0529D">
        <w:rPr>
          <w:rFonts w:ascii="Verdana" w:hAnsi="Verdana"/>
          <w:color w:val="000000"/>
          <w:szCs w:val="24"/>
        </w:rPr>
        <w:t xml:space="preserve"> through centralized procurement and ensure after sales service to the equipments procured under this bid. For this, </w:t>
      </w:r>
      <w:r>
        <w:rPr>
          <w:rFonts w:ascii="Verdana" w:hAnsi="Verdana"/>
          <w:color w:val="000000"/>
          <w:szCs w:val="24"/>
        </w:rPr>
        <w:t>Executive Engineer, Jagatsinghpur R&amp;B Division (here in after called the Tender Inviting Authority)</w:t>
      </w:r>
      <w:r w:rsidRPr="00E0529D">
        <w:rPr>
          <w:rFonts w:ascii="Verdana" w:hAnsi="Verdana"/>
          <w:color w:val="000000"/>
          <w:szCs w:val="24"/>
        </w:rPr>
        <w:t xml:space="preserve"> will undertake and oversee the procurement process, ensure that the successful bidder is installing the equipment properly at the location/institution specified and provide the after sales service during the agreed period of contract in </w:t>
      </w:r>
      <w:r w:rsidRPr="00E0529D">
        <w:rPr>
          <w:rFonts w:ascii="Verdana" w:hAnsi="Verdana"/>
          <w:color w:val="000000"/>
          <w:szCs w:val="24"/>
        </w:rPr>
        <w:lastRenderedPageBreak/>
        <w:t>respect of the equipment installed to the satis</w:t>
      </w:r>
      <w:r>
        <w:rPr>
          <w:rFonts w:ascii="Verdana" w:hAnsi="Verdana"/>
          <w:color w:val="000000"/>
          <w:szCs w:val="24"/>
        </w:rPr>
        <w:t>faction of the Tender Inviting a</w:t>
      </w:r>
      <w:r w:rsidRPr="00E0529D">
        <w:rPr>
          <w:rFonts w:ascii="Verdana" w:hAnsi="Verdana"/>
          <w:color w:val="000000"/>
          <w:szCs w:val="24"/>
        </w:rPr>
        <w:t>uthority as well as the user institution.</w:t>
      </w:r>
    </w:p>
    <w:p w:rsidR="00B47F8F" w:rsidRPr="00E0529D" w:rsidRDefault="00B47F8F" w:rsidP="00B47F8F">
      <w:pPr>
        <w:pStyle w:val="ListParagraph"/>
        <w:numPr>
          <w:ilvl w:val="2"/>
          <w:numId w:val="32"/>
        </w:numPr>
        <w:spacing w:after="200" w:line="276" w:lineRule="auto"/>
        <w:ind w:left="426" w:hanging="852"/>
        <w:jc w:val="both"/>
        <w:rPr>
          <w:rFonts w:ascii="Verdana" w:hAnsi="Verdana"/>
          <w:color w:val="000000"/>
          <w:szCs w:val="24"/>
        </w:rPr>
      </w:pPr>
      <w:r w:rsidRPr="00E0529D">
        <w:rPr>
          <w:rFonts w:ascii="Verdana" w:hAnsi="Verdana"/>
          <w:color w:val="000000"/>
          <w:szCs w:val="24"/>
        </w:rPr>
        <w:t xml:space="preserve">Rate Contract: This is a Rate contract Bid, the rate of which will be valid for a period of one year from the date of finalization of rate contract. The bidders are expected to quote their best rates for the equipment, the </w:t>
      </w:r>
      <w:r>
        <w:rPr>
          <w:rFonts w:ascii="Verdana" w:hAnsi="Verdana"/>
          <w:color w:val="000000"/>
          <w:szCs w:val="24"/>
        </w:rPr>
        <w:t>technical specifications, quantity</w:t>
      </w:r>
      <w:r w:rsidRPr="00E0529D">
        <w:rPr>
          <w:rFonts w:ascii="Verdana" w:hAnsi="Verdana"/>
          <w:color w:val="000000"/>
          <w:szCs w:val="24"/>
        </w:rPr>
        <w:t xml:space="preserve">. During the rate contract period, only </w:t>
      </w:r>
      <w:r>
        <w:rPr>
          <w:rFonts w:ascii="Verdana" w:hAnsi="Verdana"/>
          <w:color w:val="000000"/>
          <w:szCs w:val="24"/>
        </w:rPr>
        <w:t>Executive Engineer</w:t>
      </w:r>
      <w:r w:rsidRPr="00E0529D">
        <w:rPr>
          <w:rFonts w:ascii="Verdana" w:hAnsi="Verdana"/>
          <w:color w:val="000000"/>
          <w:szCs w:val="24"/>
        </w:rPr>
        <w:t>to place purchase orders for the supply and installation of the same equipments procured under this bid during the validity of the rate contract period.</w:t>
      </w:r>
    </w:p>
    <w:p w:rsidR="00B47F8F" w:rsidRPr="00E0529D" w:rsidRDefault="00B47F8F" w:rsidP="00B47F8F">
      <w:pPr>
        <w:pStyle w:val="ListParagraph"/>
        <w:numPr>
          <w:ilvl w:val="3"/>
          <w:numId w:val="32"/>
        </w:numPr>
        <w:spacing w:after="200" w:line="276" w:lineRule="auto"/>
        <w:ind w:left="426"/>
        <w:jc w:val="both"/>
        <w:rPr>
          <w:rFonts w:ascii="Verdana" w:hAnsi="Verdana"/>
          <w:color w:val="000000"/>
          <w:szCs w:val="24"/>
        </w:rPr>
      </w:pPr>
      <w:r w:rsidRPr="00E0529D">
        <w:rPr>
          <w:rFonts w:ascii="Verdana" w:hAnsi="Verdana"/>
          <w:color w:val="000000"/>
          <w:szCs w:val="24"/>
        </w:rPr>
        <w:t xml:space="preserve">If the Tender Inviting Authority chooses to place repeat order(s)   during the rate contract period for supply, installation and commissioning, then the successful bidder is bound to supply the same make/model of equipment(s) as approved at the same rates and under the same terms and conditions of this bid. </w:t>
      </w:r>
    </w:p>
    <w:p w:rsidR="00B47F8F" w:rsidRPr="00E0529D" w:rsidRDefault="00B47F8F" w:rsidP="00B47F8F">
      <w:pPr>
        <w:pStyle w:val="ListParagraph"/>
        <w:numPr>
          <w:ilvl w:val="3"/>
          <w:numId w:val="32"/>
        </w:numPr>
        <w:spacing w:after="200" w:line="276" w:lineRule="auto"/>
        <w:ind w:left="426"/>
        <w:jc w:val="both"/>
        <w:rPr>
          <w:rFonts w:ascii="Verdana" w:hAnsi="Verdana"/>
          <w:color w:val="000000"/>
          <w:szCs w:val="24"/>
        </w:rPr>
      </w:pPr>
      <w:r w:rsidRPr="00E0529D">
        <w:rPr>
          <w:rFonts w:ascii="Verdana" w:hAnsi="Verdana"/>
          <w:color w:val="000000"/>
          <w:szCs w:val="24"/>
        </w:rPr>
        <w:t xml:space="preserve">The rate contractors can withdraw at any point of time, after the  </w:t>
      </w:r>
      <w:r w:rsidRPr="00E0529D">
        <w:rPr>
          <w:rFonts w:ascii="Verdana" w:hAnsi="Verdana"/>
          <w:color w:val="000000"/>
          <w:szCs w:val="24"/>
        </w:rPr>
        <w:br/>
        <w:t xml:space="preserve">minimum price firmness period of 180 days, but not after accepting the  </w:t>
      </w:r>
      <w:r w:rsidRPr="00E0529D">
        <w:rPr>
          <w:rFonts w:ascii="Verdana" w:hAnsi="Verdana"/>
          <w:color w:val="000000"/>
          <w:szCs w:val="24"/>
        </w:rPr>
        <w:br/>
        <w:t xml:space="preserve">Letter of Intent or entering into agreement with </w:t>
      </w:r>
      <w:r>
        <w:rPr>
          <w:rFonts w:ascii="Verdana" w:hAnsi="Verdana"/>
          <w:color w:val="000000"/>
          <w:szCs w:val="24"/>
        </w:rPr>
        <w:t>Executive Engineer</w:t>
      </w:r>
      <w:r w:rsidRPr="00E0529D">
        <w:rPr>
          <w:rFonts w:ascii="Verdana" w:hAnsi="Verdana"/>
          <w:color w:val="000000"/>
          <w:szCs w:val="24"/>
        </w:rPr>
        <w:t>.</w:t>
      </w:r>
    </w:p>
    <w:p w:rsidR="00B47F8F" w:rsidRPr="00E0529D" w:rsidRDefault="00B47F8F" w:rsidP="00B47F8F">
      <w:pPr>
        <w:pStyle w:val="ListParagraph"/>
        <w:numPr>
          <w:ilvl w:val="3"/>
          <w:numId w:val="32"/>
        </w:numPr>
        <w:spacing w:after="200" w:line="276" w:lineRule="auto"/>
        <w:ind w:left="426"/>
        <w:jc w:val="both"/>
        <w:rPr>
          <w:rFonts w:ascii="Verdana" w:hAnsi="Verdana"/>
          <w:color w:val="000000"/>
          <w:szCs w:val="24"/>
        </w:rPr>
      </w:pPr>
      <w:r w:rsidRPr="00E0529D">
        <w:rPr>
          <w:rFonts w:ascii="Verdana" w:hAnsi="Verdana"/>
          <w:color w:val="000000"/>
          <w:szCs w:val="24"/>
        </w:rPr>
        <w:t>Withdrawal or non-compliance of agreed terms and conditions after the execution of agreement will lead to invoking of penal provisions and may also lead to blacklisting.</w:t>
      </w:r>
    </w:p>
    <w:p w:rsidR="00B47F8F" w:rsidRPr="00337FD8" w:rsidRDefault="00B47F8F" w:rsidP="00B47F8F">
      <w:pPr>
        <w:pStyle w:val="ListParagraph"/>
        <w:spacing w:after="200" w:line="276" w:lineRule="auto"/>
        <w:ind w:left="-567"/>
        <w:jc w:val="both"/>
        <w:rPr>
          <w:color w:val="000000"/>
          <w:sz w:val="28"/>
          <w:szCs w:val="24"/>
        </w:rPr>
      </w:pPr>
      <w:r w:rsidRPr="00337FD8">
        <w:rPr>
          <w:b/>
          <w:color w:val="000000"/>
          <w:sz w:val="28"/>
        </w:rPr>
        <w:t xml:space="preserve">3.3 Equipment Tendered: </w:t>
      </w:r>
    </w:p>
    <w:tbl>
      <w:tblPr>
        <w:tblW w:w="7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8"/>
        <w:gridCol w:w="2207"/>
        <w:gridCol w:w="1558"/>
        <w:gridCol w:w="1417"/>
        <w:gridCol w:w="2029"/>
      </w:tblGrid>
      <w:tr w:rsidR="00B47F8F" w:rsidTr="005478B4">
        <w:trPr>
          <w:trHeight w:val="697"/>
        </w:trPr>
        <w:tc>
          <w:tcPr>
            <w:tcW w:w="738" w:type="dxa"/>
          </w:tcPr>
          <w:p w:rsidR="00B47F8F" w:rsidRPr="00FA7456" w:rsidRDefault="00B47F8F" w:rsidP="005478B4">
            <w:pPr>
              <w:pStyle w:val="TableParagraph"/>
              <w:ind w:left="143"/>
              <w:rPr>
                <w:rFonts w:ascii="Verdana" w:hAnsi="Verdana"/>
                <w:b/>
                <w:sz w:val="18"/>
                <w:szCs w:val="20"/>
              </w:rPr>
            </w:pPr>
            <w:r w:rsidRPr="00FA7456">
              <w:rPr>
                <w:rFonts w:ascii="Verdana" w:hAnsi="Verdana"/>
                <w:b/>
                <w:sz w:val="18"/>
                <w:szCs w:val="20"/>
              </w:rPr>
              <w:t>Sl.</w:t>
            </w:r>
          </w:p>
          <w:p w:rsidR="00B47F8F" w:rsidRPr="00FA7456" w:rsidRDefault="00B47F8F" w:rsidP="005478B4">
            <w:pPr>
              <w:pStyle w:val="TableParagraph"/>
              <w:ind w:left="101"/>
              <w:rPr>
                <w:rFonts w:ascii="Verdana" w:hAnsi="Verdana"/>
                <w:b/>
                <w:sz w:val="18"/>
                <w:szCs w:val="20"/>
              </w:rPr>
            </w:pPr>
            <w:r w:rsidRPr="00FA7456">
              <w:rPr>
                <w:rFonts w:ascii="Verdana" w:hAnsi="Verdana"/>
                <w:b/>
                <w:sz w:val="18"/>
                <w:szCs w:val="20"/>
              </w:rPr>
              <w:t>No.</w:t>
            </w:r>
          </w:p>
        </w:tc>
        <w:tc>
          <w:tcPr>
            <w:tcW w:w="2207" w:type="dxa"/>
          </w:tcPr>
          <w:p w:rsidR="00B47F8F" w:rsidRPr="00FA7456" w:rsidRDefault="00B47F8F" w:rsidP="005478B4">
            <w:pPr>
              <w:pStyle w:val="TableParagraph"/>
              <w:ind w:left="212"/>
              <w:jc w:val="center"/>
              <w:rPr>
                <w:rFonts w:ascii="Verdana" w:hAnsi="Verdana"/>
                <w:b/>
                <w:sz w:val="18"/>
                <w:szCs w:val="20"/>
              </w:rPr>
            </w:pPr>
            <w:r w:rsidRPr="00FA7456">
              <w:rPr>
                <w:rFonts w:ascii="Verdana" w:hAnsi="Verdana"/>
                <w:b/>
                <w:sz w:val="18"/>
                <w:szCs w:val="20"/>
              </w:rPr>
              <w:t>NAME OF THE EQUIPMENT</w:t>
            </w:r>
          </w:p>
        </w:tc>
        <w:tc>
          <w:tcPr>
            <w:tcW w:w="1558" w:type="dxa"/>
          </w:tcPr>
          <w:p w:rsidR="00B47F8F" w:rsidRPr="00FA7456" w:rsidRDefault="00B47F8F" w:rsidP="005478B4">
            <w:pPr>
              <w:pStyle w:val="TableParagraph"/>
              <w:ind w:left="115" w:right="165"/>
              <w:jc w:val="center"/>
              <w:rPr>
                <w:rFonts w:ascii="Verdana" w:hAnsi="Verdana"/>
                <w:b/>
                <w:sz w:val="18"/>
                <w:szCs w:val="20"/>
              </w:rPr>
            </w:pPr>
            <w:r w:rsidRPr="00FA7456">
              <w:rPr>
                <w:rFonts w:ascii="Verdana" w:hAnsi="Verdana"/>
                <w:b/>
                <w:sz w:val="18"/>
                <w:szCs w:val="20"/>
              </w:rPr>
              <w:t>Qty</w:t>
            </w:r>
          </w:p>
          <w:p w:rsidR="00B47F8F" w:rsidRPr="00FA7456" w:rsidRDefault="00B47F8F" w:rsidP="005478B4">
            <w:pPr>
              <w:pStyle w:val="TableParagraph"/>
              <w:ind w:left="115" w:right="165"/>
              <w:jc w:val="center"/>
              <w:rPr>
                <w:rFonts w:ascii="Verdana" w:hAnsi="Verdana"/>
                <w:b/>
                <w:sz w:val="18"/>
                <w:szCs w:val="20"/>
              </w:rPr>
            </w:pPr>
            <w:r w:rsidRPr="00FA7456">
              <w:rPr>
                <w:rFonts w:ascii="Verdana" w:hAnsi="Verdana"/>
                <w:b/>
                <w:sz w:val="18"/>
                <w:szCs w:val="20"/>
              </w:rPr>
              <w:t xml:space="preserve"> (Approx)</w:t>
            </w:r>
          </w:p>
        </w:tc>
        <w:tc>
          <w:tcPr>
            <w:tcW w:w="1417" w:type="dxa"/>
          </w:tcPr>
          <w:p w:rsidR="00B47F8F" w:rsidRPr="00FA7456" w:rsidRDefault="00B47F8F" w:rsidP="005478B4">
            <w:pPr>
              <w:pStyle w:val="TableParagraph"/>
              <w:ind w:left="274" w:hanging="143"/>
              <w:rPr>
                <w:rFonts w:ascii="Verdana" w:hAnsi="Verdana"/>
                <w:b/>
                <w:sz w:val="18"/>
                <w:szCs w:val="20"/>
              </w:rPr>
            </w:pPr>
            <w:r w:rsidRPr="00FA7456">
              <w:rPr>
                <w:rFonts w:ascii="Verdana" w:hAnsi="Verdana"/>
                <w:b/>
                <w:sz w:val="18"/>
                <w:szCs w:val="20"/>
              </w:rPr>
              <w:t>Warranty Period</w:t>
            </w:r>
          </w:p>
        </w:tc>
        <w:tc>
          <w:tcPr>
            <w:tcW w:w="2029" w:type="dxa"/>
          </w:tcPr>
          <w:p w:rsidR="00B47F8F" w:rsidRPr="00FA7456" w:rsidRDefault="00B47F8F" w:rsidP="005478B4">
            <w:pPr>
              <w:pStyle w:val="TableParagraph"/>
              <w:ind w:left="161" w:right="163"/>
              <w:jc w:val="center"/>
              <w:rPr>
                <w:rFonts w:ascii="Verdana" w:hAnsi="Verdana"/>
                <w:b/>
                <w:sz w:val="18"/>
                <w:szCs w:val="20"/>
              </w:rPr>
            </w:pPr>
            <w:r w:rsidRPr="00FA7456">
              <w:rPr>
                <w:rFonts w:ascii="Verdana" w:hAnsi="Verdana"/>
                <w:b/>
                <w:sz w:val="18"/>
                <w:szCs w:val="20"/>
              </w:rPr>
              <w:t>Place of Delivery &amp; Installation</w:t>
            </w:r>
          </w:p>
        </w:tc>
      </w:tr>
      <w:tr w:rsidR="00B47F8F" w:rsidTr="005478B4">
        <w:trPr>
          <w:trHeight w:val="1430"/>
        </w:trPr>
        <w:tc>
          <w:tcPr>
            <w:tcW w:w="738" w:type="dxa"/>
          </w:tcPr>
          <w:p w:rsidR="00B47F8F" w:rsidRPr="00FA7456" w:rsidRDefault="00B47F8F" w:rsidP="005478B4">
            <w:pPr>
              <w:pStyle w:val="TableParagraph"/>
              <w:spacing w:line="218" w:lineRule="exact"/>
              <w:ind w:right="214"/>
              <w:jc w:val="center"/>
              <w:rPr>
                <w:rFonts w:ascii="Verdana" w:hAnsi="Verdana"/>
                <w:sz w:val="20"/>
                <w:szCs w:val="20"/>
              </w:rPr>
            </w:pPr>
          </w:p>
          <w:p w:rsidR="00B47F8F" w:rsidRPr="00FA7456" w:rsidRDefault="00B47F8F" w:rsidP="005478B4">
            <w:pPr>
              <w:pStyle w:val="TableParagraph"/>
              <w:spacing w:line="218" w:lineRule="exact"/>
              <w:ind w:right="214"/>
              <w:jc w:val="center"/>
              <w:rPr>
                <w:rFonts w:ascii="Verdana" w:hAnsi="Verdana"/>
                <w:sz w:val="20"/>
                <w:szCs w:val="20"/>
              </w:rPr>
            </w:pPr>
            <w:r w:rsidRPr="00FA7456">
              <w:rPr>
                <w:rFonts w:ascii="Verdana" w:hAnsi="Verdana"/>
                <w:sz w:val="20"/>
                <w:szCs w:val="20"/>
              </w:rPr>
              <w:t>1</w:t>
            </w:r>
          </w:p>
        </w:tc>
        <w:tc>
          <w:tcPr>
            <w:tcW w:w="2207" w:type="dxa"/>
          </w:tcPr>
          <w:p w:rsidR="00B47F8F" w:rsidRPr="00FA7456" w:rsidRDefault="0046497B" w:rsidP="005478B4">
            <w:pPr>
              <w:pStyle w:val="TableParagraph"/>
              <w:spacing w:line="218" w:lineRule="exact"/>
              <w:ind w:left="100"/>
              <w:jc w:val="center"/>
              <w:rPr>
                <w:rFonts w:ascii="Verdana" w:hAnsi="Verdana"/>
                <w:sz w:val="20"/>
                <w:szCs w:val="20"/>
              </w:rPr>
            </w:pPr>
            <w:r>
              <w:rPr>
                <w:rFonts w:ascii="Verdana" w:hAnsi="Verdana"/>
                <w:sz w:val="20"/>
                <w:szCs w:val="20"/>
              </w:rPr>
              <w:t>3D Ultrasound Machine with Colour Doppler</w:t>
            </w:r>
          </w:p>
        </w:tc>
        <w:tc>
          <w:tcPr>
            <w:tcW w:w="1558" w:type="dxa"/>
          </w:tcPr>
          <w:p w:rsidR="00B47F8F" w:rsidRPr="00FA7456" w:rsidRDefault="00B47F8F" w:rsidP="005478B4">
            <w:pPr>
              <w:pStyle w:val="TableParagraph"/>
              <w:spacing w:line="218" w:lineRule="exact"/>
              <w:ind w:right="393"/>
              <w:jc w:val="center"/>
              <w:rPr>
                <w:rFonts w:ascii="Verdana" w:hAnsi="Verdana"/>
                <w:sz w:val="20"/>
                <w:szCs w:val="20"/>
              </w:rPr>
            </w:pPr>
          </w:p>
          <w:p w:rsidR="00B47F8F" w:rsidRPr="00FA7456" w:rsidRDefault="0046497B" w:rsidP="005478B4">
            <w:pPr>
              <w:pStyle w:val="TableParagraph"/>
              <w:spacing w:line="218" w:lineRule="exact"/>
              <w:ind w:right="393"/>
              <w:jc w:val="center"/>
              <w:rPr>
                <w:rFonts w:ascii="Verdana" w:hAnsi="Verdana"/>
                <w:sz w:val="20"/>
                <w:szCs w:val="20"/>
              </w:rPr>
            </w:pPr>
            <w:r>
              <w:rPr>
                <w:rFonts w:ascii="Verdana" w:hAnsi="Verdana"/>
                <w:sz w:val="20"/>
                <w:szCs w:val="20"/>
              </w:rPr>
              <w:t>2</w:t>
            </w:r>
          </w:p>
        </w:tc>
        <w:tc>
          <w:tcPr>
            <w:tcW w:w="1417" w:type="dxa"/>
          </w:tcPr>
          <w:p w:rsidR="00B47F8F" w:rsidRPr="00FA7456" w:rsidRDefault="00B47F8F" w:rsidP="005478B4">
            <w:pPr>
              <w:jc w:val="center"/>
              <w:rPr>
                <w:rFonts w:ascii="Verdana" w:hAnsi="Verdana"/>
              </w:rPr>
            </w:pPr>
          </w:p>
          <w:p w:rsidR="00B47F8F" w:rsidRPr="00FA7456" w:rsidRDefault="00B47F8F" w:rsidP="005478B4">
            <w:pPr>
              <w:jc w:val="center"/>
              <w:rPr>
                <w:rFonts w:ascii="Verdana" w:hAnsi="Verdana"/>
              </w:rPr>
            </w:pPr>
            <w:r>
              <w:rPr>
                <w:rFonts w:ascii="Verdana" w:hAnsi="Verdana"/>
              </w:rPr>
              <w:t>3</w:t>
            </w:r>
            <w:r w:rsidRPr="00FA7456">
              <w:rPr>
                <w:rFonts w:ascii="Verdana" w:hAnsi="Verdana"/>
              </w:rPr>
              <w:t xml:space="preserve"> years</w:t>
            </w:r>
          </w:p>
        </w:tc>
        <w:tc>
          <w:tcPr>
            <w:tcW w:w="2029" w:type="dxa"/>
          </w:tcPr>
          <w:p w:rsidR="00B47F8F" w:rsidRPr="00FA7456" w:rsidRDefault="00B47F8F" w:rsidP="005478B4">
            <w:pPr>
              <w:pStyle w:val="TableParagraph"/>
              <w:spacing w:line="218" w:lineRule="exact"/>
              <w:ind w:left="161" w:right="178"/>
              <w:jc w:val="center"/>
              <w:rPr>
                <w:rFonts w:ascii="Verdana" w:hAnsi="Verdana"/>
                <w:sz w:val="20"/>
                <w:szCs w:val="20"/>
              </w:rPr>
            </w:pPr>
          </w:p>
          <w:p w:rsidR="00B47F8F" w:rsidRPr="00FA7456" w:rsidRDefault="00B47F8F" w:rsidP="005478B4">
            <w:pPr>
              <w:pStyle w:val="TableParagraph"/>
              <w:spacing w:line="218" w:lineRule="exact"/>
              <w:ind w:left="161" w:right="178"/>
              <w:jc w:val="center"/>
              <w:rPr>
                <w:rFonts w:ascii="Verdana" w:hAnsi="Verdana"/>
                <w:sz w:val="20"/>
                <w:szCs w:val="20"/>
              </w:rPr>
            </w:pPr>
            <w:r>
              <w:rPr>
                <w:rFonts w:ascii="Verdana" w:hAnsi="Verdana"/>
                <w:sz w:val="20"/>
                <w:szCs w:val="20"/>
              </w:rPr>
              <w:t>CHC, Balikuda</w:t>
            </w:r>
            <w:r w:rsidR="002758BF">
              <w:rPr>
                <w:rFonts w:ascii="Verdana" w:hAnsi="Verdana"/>
                <w:sz w:val="20"/>
                <w:szCs w:val="20"/>
              </w:rPr>
              <w:t xml:space="preserve"> &amp; CHC, Erasama</w:t>
            </w:r>
          </w:p>
        </w:tc>
      </w:tr>
    </w:tbl>
    <w:p w:rsidR="00B47F8F" w:rsidRDefault="00B47F8F" w:rsidP="00B47F8F">
      <w:pPr>
        <w:pStyle w:val="Section"/>
        <w:rPr>
          <w:rFonts w:ascii="Verdana" w:hAnsi="Verdana"/>
          <w:sz w:val="28"/>
          <w:szCs w:val="28"/>
        </w:rPr>
      </w:pPr>
    </w:p>
    <w:p w:rsidR="00B47F8F" w:rsidRDefault="00B47F8F" w:rsidP="00B47F8F">
      <w:pPr>
        <w:pStyle w:val="Section"/>
        <w:rPr>
          <w:rFonts w:ascii="Verdana" w:hAnsi="Verdana"/>
          <w:sz w:val="28"/>
          <w:szCs w:val="28"/>
        </w:rPr>
      </w:pPr>
    </w:p>
    <w:p w:rsidR="00B47F8F" w:rsidRDefault="00B47F8F" w:rsidP="00B47F8F">
      <w:pPr>
        <w:pStyle w:val="Section"/>
        <w:rPr>
          <w:rFonts w:ascii="Verdana" w:hAnsi="Verdana"/>
          <w:sz w:val="28"/>
          <w:szCs w:val="28"/>
        </w:rPr>
      </w:pPr>
    </w:p>
    <w:p w:rsidR="00B47F8F" w:rsidRDefault="00B47F8F" w:rsidP="00B47F8F">
      <w:pPr>
        <w:pStyle w:val="Section"/>
        <w:jc w:val="left"/>
        <w:rPr>
          <w:rFonts w:ascii="Verdana" w:hAnsi="Verdana"/>
          <w:sz w:val="28"/>
          <w:szCs w:val="28"/>
        </w:rPr>
      </w:pPr>
    </w:p>
    <w:p w:rsidR="00B47F8F" w:rsidRDefault="00B47F8F" w:rsidP="00B47F8F">
      <w:pPr>
        <w:pStyle w:val="Section"/>
        <w:jc w:val="left"/>
        <w:rPr>
          <w:rFonts w:ascii="Verdana" w:hAnsi="Verdana"/>
          <w:sz w:val="28"/>
          <w:szCs w:val="28"/>
        </w:rPr>
      </w:pPr>
    </w:p>
    <w:p w:rsidR="00B47F8F" w:rsidRDefault="00B47F8F" w:rsidP="00B47F8F">
      <w:pPr>
        <w:pStyle w:val="Section"/>
        <w:rPr>
          <w:rFonts w:ascii="Verdana" w:hAnsi="Verdana"/>
          <w:sz w:val="28"/>
          <w:szCs w:val="28"/>
        </w:rPr>
      </w:pPr>
    </w:p>
    <w:p w:rsidR="00B47F8F" w:rsidRDefault="00B47F8F" w:rsidP="00B47F8F">
      <w:pPr>
        <w:pStyle w:val="Section"/>
        <w:rPr>
          <w:rFonts w:ascii="Verdana" w:hAnsi="Verdana"/>
          <w:sz w:val="28"/>
          <w:szCs w:val="28"/>
        </w:rPr>
      </w:pPr>
    </w:p>
    <w:p w:rsidR="002758BF" w:rsidRDefault="002758BF" w:rsidP="00B47F8F">
      <w:pPr>
        <w:pStyle w:val="Section"/>
        <w:rPr>
          <w:rFonts w:ascii="Verdana" w:hAnsi="Verdana"/>
          <w:sz w:val="28"/>
          <w:szCs w:val="28"/>
        </w:rPr>
      </w:pPr>
    </w:p>
    <w:p w:rsidR="002758BF" w:rsidRDefault="002758BF" w:rsidP="00B47F8F">
      <w:pPr>
        <w:pStyle w:val="Section"/>
        <w:rPr>
          <w:rFonts w:ascii="Verdana" w:hAnsi="Verdana"/>
          <w:sz w:val="28"/>
          <w:szCs w:val="28"/>
        </w:rPr>
      </w:pPr>
    </w:p>
    <w:p w:rsidR="002758BF" w:rsidRDefault="002758BF" w:rsidP="00B47F8F">
      <w:pPr>
        <w:pStyle w:val="Section"/>
        <w:rPr>
          <w:rFonts w:ascii="Verdana" w:hAnsi="Verdana"/>
          <w:sz w:val="28"/>
          <w:szCs w:val="28"/>
        </w:rPr>
      </w:pPr>
    </w:p>
    <w:p w:rsidR="00923A99" w:rsidRDefault="00923A99" w:rsidP="00B47F8F">
      <w:pPr>
        <w:pStyle w:val="Section"/>
        <w:rPr>
          <w:rFonts w:ascii="Verdana" w:hAnsi="Verdana"/>
          <w:sz w:val="28"/>
          <w:szCs w:val="28"/>
        </w:rPr>
      </w:pPr>
    </w:p>
    <w:p w:rsidR="00923A99" w:rsidRDefault="00923A99" w:rsidP="00B47F8F">
      <w:pPr>
        <w:pStyle w:val="Section"/>
        <w:rPr>
          <w:rFonts w:ascii="Verdana" w:hAnsi="Verdana"/>
          <w:sz w:val="28"/>
          <w:szCs w:val="28"/>
        </w:rPr>
      </w:pPr>
    </w:p>
    <w:p w:rsidR="00B47F8F" w:rsidRDefault="00B47F8F" w:rsidP="00B47F8F">
      <w:pPr>
        <w:pStyle w:val="Section"/>
        <w:rPr>
          <w:rFonts w:ascii="Verdana" w:hAnsi="Verdana"/>
          <w:sz w:val="28"/>
          <w:szCs w:val="28"/>
        </w:rPr>
      </w:pPr>
      <w:r w:rsidRPr="00AF0AE2">
        <w:rPr>
          <w:rFonts w:ascii="Verdana" w:hAnsi="Verdana"/>
          <w:sz w:val="28"/>
          <w:szCs w:val="28"/>
        </w:rPr>
        <w:t>SECTION IV</w:t>
      </w:r>
    </w:p>
    <w:p w:rsidR="00B47F8F" w:rsidRDefault="00B47F8F" w:rsidP="00B47F8F">
      <w:pPr>
        <w:pStyle w:val="Section"/>
        <w:rPr>
          <w:rFonts w:ascii="Verdana" w:hAnsi="Verdana"/>
          <w:sz w:val="28"/>
          <w:szCs w:val="28"/>
        </w:rPr>
      </w:pPr>
      <w:r>
        <w:rPr>
          <w:rFonts w:ascii="Verdana" w:hAnsi="Verdana"/>
          <w:sz w:val="28"/>
          <w:szCs w:val="28"/>
        </w:rPr>
        <w:t>Time Limits of Tender</w:t>
      </w:r>
    </w:p>
    <w:p w:rsidR="00B47F8F" w:rsidRDefault="00B47F8F" w:rsidP="00B47F8F">
      <w:pPr>
        <w:pStyle w:val="Section"/>
        <w:rPr>
          <w:rFonts w:ascii="Verdana" w:hAnsi="Verdana"/>
          <w:sz w:val="28"/>
          <w:szCs w:val="28"/>
        </w:rPr>
      </w:pPr>
    </w:p>
    <w:p w:rsidR="00B47F8F" w:rsidRPr="0070282E" w:rsidRDefault="00B47F8F" w:rsidP="00B47F8F">
      <w:pPr>
        <w:pStyle w:val="Subhead"/>
        <w:tabs>
          <w:tab w:val="clear" w:pos="0"/>
        </w:tabs>
        <w:ind w:left="-567"/>
        <w:rPr>
          <w:rFonts w:ascii="Verdana" w:hAnsi="Verdana"/>
          <w:sz w:val="24"/>
          <w:szCs w:val="24"/>
        </w:rPr>
      </w:pPr>
      <w:r>
        <w:rPr>
          <w:rFonts w:ascii="Verdana" w:hAnsi="Verdana"/>
          <w:sz w:val="24"/>
          <w:szCs w:val="24"/>
        </w:rPr>
        <w:t xml:space="preserve">4.1 </w:t>
      </w:r>
      <w:r w:rsidRPr="0070282E">
        <w:rPr>
          <w:rFonts w:ascii="Verdana" w:hAnsi="Verdana"/>
          <w:sz w:val="24"/>
          <w:szCs w:val="24"/>
        </w:rPr>
        <w:t xml:space="preserve">Time Limits Prescribed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3290"/>
        <w:gridCol w:w="4421"/>
      </w:tblGrid>
      <w:tr w:rsidR="00B47F8F" w:rsidRPr="0070282E" w:rsidTr="005478B4">
        <w:trPr>
          <w:cantSplit/>
          <w:trHeight w:val="432"/>
        </w:trPr>
        <w:tc>
          <w:tcPr>
            <w:tcW w:w="936" w:type="dxa"/>
            <w:vAlign w:val="center"/>
          </w:tcPr>
          <w:p w:rsidR="00B47F8F" w:rsidRPr="00017373" w:rsidRDefault="00B47F8F" w:rsidP="005478B4">
            <w:pPr>
              <w:jc w:val="center"/>
              <w:rPr>
                <w:rFonts w:ascii="Verdana" w:hAnsi="Verdana"/>
                <w:b/>
                <w:color w:val="000000"/>
              </w:rPr>
            </w:pPr>
            <w:r w:rsidRPr="00017373">
              <w:rPr>
                <w:rFonts w:ascii="Verdana" w:hAnsi="Verdana"/>
                <w:b/>
                <w:color w:val="000000"/>
              </w:rPr>
              <w:t>Sl. No</w:t>
            </w:r>
          </w:p>
        </w:tc>
        <w:tc>
          <w:tcPr>
            <w:tcW w:w="3290" w:type="dxa"/>
            <w:vAlign w:val="center"/>
          </w:tcPr>
          <w:p w:rsidR="00B47F8F" w:rsidRPr="00017373" w:rsidRDefault="00B47F8F" w:rsidP="005478B4">
            <w:pPr>
              <w:pStyle w:val="Heading4"/>
              <w:jc w:val="left"/>
              <w:rPr>
                <w:rFonts w:ascii="Verdana" w:hAnsi="Verdana"/>
              </w:rPr>
            </w:pPr>
            <w:r w:rsidRPr="00017373">
              <w:rPr>
                <w:rFonts w:ascii="Verdana" w:hAnsi="Verdana"/>
              </w:rPr>
              <w:t>Activity</w:t>
            </w:r>
          </w:p>
        </w:tc>
        <w:tc>
          <w:tcPr>
            <w:tcW w:w="4421" w:type="dxa"/>
            <w:vAlign w:val="center"/>
          </w:tcPr>
          <w:p w:rsidR="00B47F8F" w:rsidRPr="00017373" w:rsidRDefault="00B47F8F" w:rsidP="005478B4">
            <w:pPr>
              <w:pStyle w:val="Heading4"/>
              <w:tabs>
                <w:tab w:val="left" w:pos="257"/>
              </w:tabs>
              <w:jc w:val="left"/>
              <w:rPr>
                <w:rFonts w:ascii="Verdana" w:hAnsi="Verdana"/>
              </w:rPr>
            </w:pPr>
            <w:r w:rsidRPr="00017373">
              <w:rPr>
                <w:rFonts w:ascii="Verdana" w:hAnsi="Verdana"/>
              </w:rPr>
              <w:t>Time Limit</w:t>
            </w:r>
          </w:p>
        </w:tc>
      </w:tr>
      <w:tr w:rsidR="00B47F8F" w:rsidRPr="0070282E" w:rsidTr="005478B4">
        <w:trPr>
          <w:cantSplit/>
          <w:trHeight w:val="793"/>
        </w:trPr>
        <w:tc>
          <w:tcPr>
            <w:tcW w:w="936" w:type="dxa"/>
            <w:vAlign w:val="center"/>
          </w:tcPr>
          <w:p w:rsidR="00B47F8F" w:rsidRPr="0070282E" w:rsidRDefault="00B47F8F" w:rsidP="005478B4">
            <w:pPr>
              <w:rPr>
                <w:color w:val="000000"/>
                <w:sz w:val="24"/>
                <w:szCs w:val="24"/>
              </w:rPr>
            </w:pPr>
            <w:r>
              <w:rPr>
                <w:color w:val="000000"/>
                <w:sz w:val="24"/>
                <w:szCs w:val="24"/>
              </w:rPr>
              <w:t>4</w:t>
            </w:r>
            <w:r w:rsidRPr="0070282E">
              <w:rPr>
                <w:color w:val="000000"/>
                <w:sz w:val="24"/>
                <w:szCs w:val="24"/>
              </w:rPr>
              <w:t>.1.1</w:t>
            </w:r>
          </w:p>
        </w:tc>
        <w:tc>
          <w:tcPr>
            <w:tcW w:w="3290" w:type="dxa"/>
            <w:vAlign w:val="center"/>
          </w:tcPr>
          <w:p w:rsidR="00B47F8F" w:rsidRPr="0070282E" w:rsidRDefault="00B47F8F" w:rsidP="005478B4">
            <w:pPr>
              <w:pStyle w:val="Heading4"/>
              <w:jc w:val="left"/>
              <w:rPr>
                <w:rFonts w:ascii="Verdana" w:hAnsi="Verdana"/>
                <w:b w:val="0"/>
                <w:bCs/>
                <w:iCs/>
              </w:rPr>
            </w:pPr>
            <w:r w:rsidRPr="0070282E">
              <w:rPr>
                <w:rFonts w:ascii="Verdana" w:hAnsi="Verdana"/>
                <w:b w:val="0"/>
                <w:bCs/>
                <w:i/>
                <w:iCs/>
              </w:rPr>
              <w:t>Delivery period</w:t>
            </w:r>
          </w:p>
        </w:tc>
        <w:tc>
          <w:tcPr>
            <w:tcW w:w="4421" w:type="dxa"/>
            <w:vAlign w:val="center"/>
          </w:tcPr>
          <w:p w:rsidR="00B47F8F" w:rsidRPr="0070282E" w:rsidRDefault="00B47F8F" w:rsidP="005478B4">
            <w:pPr>
              <w:pStyle w:val="Heading4"/>
              <w:tabs>
                <w:tab w:val="left" w:pos="257"/>
              </w:tabs>
              <w:spacing w:line="276" w:lineRule="auto"/>
              <w:rPr>
                <w:rFonts w:ascii="Verdana" w:hAnsi="Verdana"/>
                <w:b w:val="0"/>
              </w:rPr>
            </w:pPr>
            <w:r>
              <w:rPr>
                <w:rFonts w:ascii="Verdana" w:hAnsi="Verdana"/>
                <w:color w:val="FF0000"/>
              </w:rPr>
              <w:t>3</w:t>
            </w:r>
            <w:r w:rsidRPr="00B14CBC">
              <w:rPr>
                <w:rFonts w:ascii="Verdana" w:hAnsi="Verdana"/>
                <w:color w:val="FF0000"/>
              </w:rPr>
              <w:t>0 days</w:t>
            </w:r>
            <w:r w:rsidRPr="0070282E">
              <w:rPr>
                <w:rFonts w:ascii="Verdana" w:hAnsi="Verdana"/>
                <w:b w:val="0"/>
              </w:rPr>
              <w:t xml:space="preserve"> from date of issuance of Purchase Order.</w:t>
            </w:r>
          </w:p>
        </w:tc>
      </w:tr>
      <w:tr w:rsidR="00B47F8F" w:rsidRPr="0070282E" w:rsidTr="005478B4">
        <w:trPr>
          <w:cantSplit/>
          <w:trHeight w:val="974"/>
        </w:trPr>
        <w:tc>
          <w:tcPr>
            <w:tcW w:w="936" w:type="dxa"/>
            <w:vAlign w:val="center"/>
          </w:tcPr>
          <w:p w:rsidR="00B47F8F" w:rsidRPr="0070282E" w:rsidRDefault="00B47F8F" w:rsidP="005478B4">
            <w:pPr>
              <w:rPr>
                <w:color w:val="000000"/>
                <w:sz w:val="24"/>
                <w:szCs w:val="24"/>
              </w:rPr>
            </w:pPr>
            <w:r>
              <w:rPr>
                <w:color w:val="000000"/>
                <w:sz w:val="24"/>
                <w:szCs w:val="24"/>
              </w:rPr>
              <w:t>4</w:t>
            </w:r>
            <w:r w:rsidRPr="0070282E">
              <w:rPr>
                <w:color w:val="000000"/>
                <w:sz w:val="24"/>
                <w:szCs w:val="24"/>
              </w:rPr>
              <w:t>.1.2</w:t>
            </w:r>
          </w:p>
        </w:tc>
        <w:tc>
          <w:tcPr>
            <w:tcW w:w="3290" w:type="dxa"/>
            <w:vAlign w:val="center"/>
          </w:tcPr>
          <w:p w:rsidR="00B47F8F" w:rsidRPr="0070282E" w:rsidRDefault="00B47F8F" w:rsidP="005478B4">
            <w:pPr>
              <w:pStyle w:val="Heading4"/>
              <w:jc w:val="left"/>
              <w:rPr>
                <w:rFonts w:ascii="Verdana" w:hAnsi="Verdana"/>
                <w:b w:val="0"/>
                <w:bCs/>
                <w:i/>
                <w:iCs/>
              </w:rPr>
            </w:pPr>
            <w:r w:rsidRPr="0070282E">
              <w:rPr>
                <w:rFonts w:ascii="Verdana" w:hAnsi="Verdana"/>
                <w:b w:val="0"/>
                <w:bCs/>
                <w:i/>
                <w:iCs/>
              </w:rPr>
              <w:t>Comprehensive warranty period</w:t>
            </w:r>
          </w:p>
        </w:tc>
        <w:tc>
          <w:tcPr>
            <w:tcW w:w="4421" w:type="dxa"/>
            <w:vAlign w:val="center"/>
          </w:tcPr>
          <w:p w:rsidR="00B47F8F" w:rsidRPr="0070282E" w:rsidRDefault="00B47F8F" w:rsidP="005478B4">
            <w:pPr>
              <w:pStyle w:val="Heading4"/>
              <w:tabs>
                <w:tab w:val="left" w:pos="257"/>
              </w:tabs>
              <w:spacing w:line="276" w:lineRule="auto"/>
              <w:jc w:val="left"/>
              <w:rPr>
                <w:rFonts w:ascii="Verdana" w:hAnsi="Verdana"/>
                <w:b w:val="0"/>
              </w:rPr>
            </w:pPr>
            <w:r>
              <w:rPr>
                <w:rFonts w:ascii="Verdana" w:hAnsi="Verdana"/>
                <w:color w:val="FF0000"/>
              </w:rPr>
              <w:t>3</w:t>
            </w:r>
            <w:r w:rsidRPr="00B14CBC">
              <w:rPr>
                <w:rFonts w:ascii="Verdana" w:hAnsi="Verdana"/>
                <w:color w:val="FF0000"/>
              </w:rPr>
              <w:t xml:space="preserve"> years</w:t>
            </w:r>
            <w:r w:rsidRPr="0070282E">
              <w:rPr>
                <w:rFonts w:ascii="Verdana" w:hAnsi="Verdana"/>
                <w:b w:val="0"/>
              </w:rPr>
              <w:t xml:space="preserve"> from the date of installation</w:t>
            </w:r>
            <w:r>
              <w:rPr>
                <w:rFonts w:ascii="Verdana" w:hAnsi="Verdana"/>
                <w:b w:val="0"/>
              </w:rPr>
              <w:t xml:space="preserve"> (As per mentioned in schedule of requirement)</w:t>
            </w:r>
          </w:p>
        </w:tc>
      </w:tr>
      <w:tr w:rsidR="00B47F8F" w:rsidRPr="0070282E" w:rsidTr="005478B4">
        <w:trPr>
          <w:cantSplit/>
          <w:trHeight w:val="432"/>
        </w:trPr>
        <w:tc>
          <w:tcPr>
            <w:tcW w:w="936" w:type="dxa"/>
            <w:vAlign w:val="center"/>
          </w:tcPr>
          <w:p w:rsidR="00B47F8F" w:rsidRPr="003C111B" w:rsidRDefault="00B47F8F" w:rsidP="005478B4">
            <w:pPr>
              <w:rPr>
                <w:color w:val="000000"/>
                <w:sz w:val="24"/>
                <w:szCs w:val="24"/>
              </w:rPr>
            </w:pPr>
            <w:r>
              <w:rPr>
                <w:color w:val="000000"/>
                <w:sz w:val="24"/>
                <w:szCs w:val="24"/>
              </w:rPr>
              <w:t>4.1.3</w:t>
            </w:r>
          </w:p>
        </w:tc>
        <w:tc>
          <w:tcPr>
            <w:tcW w:w="3290" w:type="dxa"/>
            <w:vAlign w:val="center"/>
          </w:tcPr>
          <w:p w:rsidR="00B47F8F" w:rsidRPr="003C111B" w:rsidRDefault="00B47F8F" w:rsidP="005478B4">
            <w:pPr>
              <w:pStyle w:val="Heading4"/>
              <w:jc w:val="left"/>
              <w:rPr>
                <w:rFonts w:ascii="Verdana" w:hAnsi="Verdana"/>
                <w:b w:val="0"/>
                <w:bCs/>
                <w:i/>
                <w:iCs/>
              </w:rPr>
            </w:pPr>
            <w:r w:rsidRPr="003C111B">
              <w:rPr>
                <w:rFonts w:ascii="Verdana" w:hAnsi="Verdana"/>
                <w:b w:val="0"/>
                <w:bCs/>
                <w:i/>
                <w:iCs/>
              </w:rPr>
              <w:t>Maximum time to attend any Repair call</w:t>
            </w:r>
          </w:p>
        </w:tc>
        <w:tc>
          <w:tcPr>
            <w:tcW w:w="4421" w:type="dxa"/>
            <w:vAlign w:val="center"/>
          </w:tcPr>
          <w:p w:rsidR="00B47F8F" w:rsidRPr="003C111B" w:rsidRDefault="00B47F8F" w:rsidP="005478B4">
            <w:pPr>
              <w:pStyle w:val="Heading4"/>
              <w:tabs>
                <w:tab w:val="left" w:pos="257"/>
              </w:tabs>
              <w:spacing w:line="276" w:lineRule="auto"/>
              <w:jc w:val="left"/>
              <w:rPr>
                <w:rFonts w:ascii="Verdana" w:hAnsi="Verdana"/>
                <w:b w:val="0"/>
              </w:rPr>
            </w:pPr>
            <w:r w:rsidRPr="003C111B">
              <w:rPr>
                <w:rFonts w:ascii="Verdana" w:hAnsi="Verdana"/>
                <w:b w:val="0"/>
              </w:rPr>
              <w:t>Within 48 hours</w:t>
            </w:r>
          </w:p>
        </w:tc>
      </w:tr>
      <w:tr w:rsidR="00B47F8F" w:rsidRPr="0070282E" w:rsidTr="005478B4">
        <w:trPr>
          <w:cantSplit/>
          <w:trHeight w:val="432"/>
        </w:trPr>
        <w:tc>
          <w:tcPr>
            <w:tcW w:w="936" w:type="dxa"/>
            <w:vAlign w:val="center"/>
          </w:tcPr>
          <w:p w:rsidR="00B47F8F" w:rsidRDefault="00B47F8F" w:rsidP="005478B4">
            <w:pPr>
              <w:rPr>
                <w:color w:val="000000"/>
                <w:sz w:val="24"/>
                <w:szCs w:val="24"/>
              </w:rPr>
            </w:pPr>
            <w:r>
              <w:rPr>
                <w:color w:val="000000"/>
                <w:sz w:val="24"/>
                <w:szCs w:val="24"/>
              </w:rPr>
              <w:t>4.1.4</w:t>
            </w:r>
          </w:p>
        </w:tc>
        <w:tc>
          <w:tcPr>
            <w:tcW w:w="3290" w:type="dxa"/>
            <w:vAlign w:val="center"/>
          </w:tcPr>
          <w:p w:rsidR="00B47F8F" w:rsidRPr="003C111B" w:rsidRDefault="00B47F8F" w:rsidP="005478B4">
            <w:pPr>
              <w:pStyle w:val="Heading4"/>
              <w:jc w:val="left"/>
              <w:rPr>
                <w:rFonts w:ascii="Verdana" w:hAnsi="Verdana"/>
                <w:b w:val="0"/>
                <w:bCs/>
                <w:i/>
                <w:iCs/>
              </w:rPr>
            </w:pPr>
            <w:r>
              <w:rPr>
                <w:rFonts w:ascii="Verdana" w:hAnsi="Verdana"/>
                <w:b w:val="0"/>
                <w:bCs/>
                <w:i/>
                <w:iCs/>
              </w:rPr>
              <w:t>Submission of Performance Security and entering in to Contract</w:t>
            </w:r>
          </w:p>
        </w:tc>
        <w:tc>
          <w:tcPr>
            <w:tcW w:w="4421" w:type="dxa"/>
            <w:vAlign w:val="center"/>
          </w:tcPr>
          <w:p w:rsidR="00B47F8F" w:rsidRPr="003C111B" w:rsidRDefault="00B47F8F" w:rsidP="005478B4">
            <w:pPr>
              <w:pStyle w:val="Heading4"/>
              <w:tabs>
                <w:tab w:val="left" w:pos="257"/>
              </w:tabs>
              <w:spacing w:line="276" w:lineRule="auto"/>
              <w:jc w:val="left"/>
              <w:rPr>
                <w:rFonts w:ascii="Verdana" w:hAnsi="Verdana"/>
                <w:b w:val="0"/>
              </w:rPr>
            </w:pPr>
            <w:r>
              <w:rPr>
                <w:rFonts w:ascii="Verdana" w:hAnsi="Verdana"/>
                <w:b w:val="0"/>
              </w:rPr>
              <w:t>5% of quoted rate  with in 10 Days from the date of issuance of Letter of Intent</w:t>
            </w:r>
          </w:p>
        </w:tc>
      </w:tr>
    </w:tbl>
    <w:p w:rsidR="00B47F8F" w:rsidRPr="00DA2192" w:rsidRDefault="00B47F8F" w:rsidP="00B47F8F">
      <w:pPr>
        <w:pStyle w:val="ListParagraph"/>
        <w:tabs>
          <w:tab w:val="left" w:pos="810"/>
        </w:tabs>
        <w:spacing w:after="200" w:line="276" w:lineRule="auto"/>
        <w:ind w:left="426"/>
        <w:jc w:val="both"/>
        <w:rPr>
          <w:rFonts w:ascii="Verdana" w:hAnsi="Verdana"/>
          <w:color w:val="000000"/>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Default="00B47F8F" w:rsidP="00B47F8F">
      <w:pPr>
        <w:pStyle w:val="BodyText2"/>
        <w:tabs>
          <w:tab w:val="left" w:pos="720"/>
        </w:tabs>
        <w:spacing w:before="120" w:line="276" w:lineRule="auto"/>
        <w:ind w:left="709" w:hanging="709"/>
        <w:rPr>
          <w:rFonts w:ascii="Verdana" w:hAnsi="Verdana" w:cs="Vani"/>
          <w:szCs w:val="24"/>
        </w:rPr>
      </w:pPr>
    </w:p>
    <w:p w:rsidR="00B47F8F" w:rsidRPr="00017373" w:rsidRDefault="00B47F8F" w:rsidP="00B47F8F">
      <w:pPr>
        <w:pStyle w:val="Section"/>
        <w:spacing w:before="0"/>
        <w:rPr>
          <w:rFonts w:ascii="Verdana" w:hAnsi="Verdana" w:cs="Tahoma"/>
          <w:sz w:val="28"/>
          <w:szCs w:val="24"/>
        </w:rPr>
      </w:pPr>
      <w:r w:rsidRPr="004F6CAB">
        <w:rPr>
          <w:rFonts w:ascii="Verdana" w:hAnsi="Verdana" w:cs="Tahoma"/>
          <w:sz w:val="28"/>
          <w:szCs w:val="24"/>
        </w:rPr>
        <w:t>SECTION V</w:t>
      </w:r>
    </w:p>
    <w:p w:rsidR="00B47F8F" w:rsidRPr="005344ED" w:rsidRDefault="00B47F8F" w:rsidP="00B47F8F">
      <w:pPr>
        <w:pStyle w:val="Section"/>
        <w:spacing w:before="0"/>
        <w:rPr>
          <w:rFonts w:ascii="Verdana" w:hAnsi="Verdana" w:cs="Tahoma"/>
          <w:sz w:val="22"/>
          <w:szCs w:val="24"/>
        </w:rPr>
      </w:pPr>
      <w:r w:rsidRPr="00017373">
        <w:rPr>
          <w:rFonts w:ascii="Verdana" w:hAnsi="Verdana" w:cs="Arial"/>
          <w:sz w:val="22"/>
          <w:szCs w:val="24"/>
        </w:rPr>
        <w:t xml:space="preserve">TERMS AND CONDITIONS FOR ACCEPTANCE OF TENDER FOR </w:t>
      </w:r>
      <w:r w:rsidRPr="005344ED">
        <w:rPr>
          <w:rFonts w:asciiTheme="minorHAnsi" w:hAnsiTheme="minorHAnsi"/>
          <w:sz w:val="28"/>
          <w:szCs w:val="24"/>
        </w:rPr>
        <w:t xml:space="preserve">PROCUREMENT &amp; INSTALLATION OF </w:t>
      </w:r>
      <w:r w:rsidR="0046497B">
        <w:rPr>
          <w:rFonts w:asciiTheme="minorHAnsi" w:hAnsiTheme="minorHAnsi"/>
          <w:sz w:val="28"/>
          <w:szCs w:val="24"/>
        </w:rPr>
        <w:t>3D ULTRASOUND MACHINE WITH COLOUR DOPPLER</w:t>
      </w:r>
      <w:r w:rsidRPr="005344ED">
        <w:rPr>
          <w:rFonts w:asciiTheme="minorHAnsi" w:hAnsiTheme="minorHAnsi"/>
          <w:sz w:val="28"/>
          <w:szCs w:val="24"/>
        </w:rPr>
        <w:t xml:space="preserve"> FOR CHC, </w:t>
      </w:r>
      <w:r>
        <w:rPr>
          <w:rFonts w:asciiTheme="minorHAnsi" w:hAnsiTheme="minorHAnsi"/>
          <w:sz w:val="28"/>
          <w:szCs w:val="24"/>
        </w:rPr>
        <w:t>BALIKUDA</w:t>
      </w:r>
      <w:r w:rsidR="005C0DC2">
        <w:rPr>
          <w:rFonts w:asciiTheme="minorHAnsi" w:hAnsiTheme="minorHAnsi"/>
          <w:sz w:val="28"/>
          <w:szCs w:val="24"/>
        </w:rPr>
        <w:t xml:space="preserve"> &amp; CHC, ERSAMA</w:t>
      </w:r>
      <w:r w:rsidRPr="005344ED">
        <w:rPr>
          <w:rFonts w:asciiTheme="minorHAnsi" w:hAnsiTheme="minorHAnsi"/>
          <w:sz w:val="28"/>
          <w:szCs w:val="24"/>
        </w:rPr>
        <w:t xml:space="preserve"> IN THE DISTRICT JAGATSINGHPUR</w:t>
      </w:r>
    </w:p>
    <w:p w:rsidR="00B47F8F" w:rsidRPr="00374138" w:rsidRDefault="00B47F8F" w:rsidP="00B47F8F">
      <w:pPr>
        <w:autoSpaceDE w:val="0"/>
        <w:autoSpaceDN w:val="0"/>
        <w:adjustRightInd w:val="0"/>
        <w:jc w:val="both"/>
        <w:rPr>
          <w:rFonts w:ascii="Verdana" w:hAnsi="Verdana" w:cs="Arial"/>
          <w:b/>
          <w:bCs/>
          <w:sz w:val="24"/>
          <w:szCs w:val="24"/>
          <w:highlight w:val="cyan"/>
          <w:u w:val="single"/>
        </w:rPr>
      </w:pPr>
    </w:p>
    <w:p w:rsidR="00B47F8F" w:rsidRPr="00E0529D" w:rsidRDefault="00B47F8F" w:rsidP="00B47F8F">
      <w:pPr>
        <w:autoSpaceDE w:val="0"/>
        <w:autoSpaceDN w:val="0"/>
        <w:adjustRightInd w:val="0"/>
        <w:rPr>
          <w:rFonts w:ascii="Verdana" w:hAnsi="Verdana" w:cs="Tahoma"/>
          <w:color w:val="000000"/>
          <w:u w:val="single"/>
        </w:rPr>
      </w:pPr>
      <w:r w:rsidRPr="00E0529D">
        <w:rPr>
          <w:rFonts w:ascii="Verdana" w:hAnsi="Verdana" w:cs="Tahoma"/>
          <w:b/>
          <w:color w:val="000000"/>
          <w:u w:val="single"/>
        </w:rPr>
        <w:t>Bid Document</w:t>
      </w:r>
      <w:r w:rsidRPr="00E0529D">
        <w:rPr>
          <w:rFonts w:ascii="Verdana" w:hAnsi="Verdana" w:cs="Tahoma"/>
          <w:color w:val="000000"/>
          <w:u w:val="single"/>
        </w:rPr>
        <w:t xml:space="preserve">: </w:t>
      </w:r>
    </w:p>
    <w:p w:rsidR="00B47F8F" w:rsidRPr="00E0529D" w:rsidRDefault="00B47F8F" w:rsidP="00B47F8F">
      <w:pPr>
        <w:autoSpaceDE w:val="0"/>
        <w:autoSpaceDN w:val="0"/>
        <w:adjustRightInd w:val="0"/>
        <w:jc w:val="both"/>
        <w:rPr>
          <w:rFonts w:ascii="Verdana" w:hAnsi="Verdana" w:cs="Tahoma"/>
          <w:color w:val="000000"/>
        </w:rPr>
      </w:pPr>
      <w:r w:rsidRPr="00E0529D">
        <w:rPr>
          <w:rFonts w:ascii="Verdana" w:hAnsi="Verdana" w:cs="Tahoma"/>
          <w:color w:val="000000"/>
        </w:rPr>
        <w:tab/>
        <w:t xml:space="preserve">The detailed technical specifications and terms and conditions governing the supply, installation, commissioning and the after sales service of the equipments bided are contained in this section. </w:t>
      </w:r>
    </w:p>
    <w:p w:rsidR="00B47F8F" w:rsidRPr="00E0529D" w:rsidRDefault="00B47F8F" w:rsidP="00B47F8F">
      <w:pPr>
        <w:autoSpaceDE w:val="0"/>
        <w:autoSpaceDN w:val="0"/>
        <w:adjustRightInd w:val="0"/>
        <w:jc w:val="both"/>
        <w:rPr>
          <w:rFonts w:ascii="Verdana" w:hAnsi="Verdana" w:cs="Calibri"/>
          <w:b/>
          <w:bCs/>
          <w:u w:val="single"/>
        </w:rPr>
      </w:pPr>
      <w:r w:rsidRPr="00E0529D">
        <w:rPr>
          <w:rFonts w:ascii="Verdana" w:hAnsi="Verdana" w:cs="Calibri"/>
          <w:b/>
          <w:bCs/>
          <w:u w:val="single"/>
        </w:rPr>
        <w:t>5.1 ELIGIBILITY CRITERIA</w:t>
      </w:r>
    </w:p>
    <w:p w:rsidR="00B47F8F" w:rsidRPr="00E0529D"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t>5.1.1</w:t>
      </w:r>
      <w:r w:rsidRPr="00E0529D">
        <w:rPr>
          <w:rFonts w:ascii="Verdana" w:hAnsi="Verdana" w:cs="Calibri"/>
        </w:rPr>
        <w:tab/>
      </w:r>
      <w:r w:rsidRPr="005344ED">
        <w:rPr>
          <w:rFonts w:cs="Times New Roman"/>
          <w:sz w:val="28"/>
          <w:szCs w:val="24"/>
        </w:rPr>
        <w:t>Authorised Medical equipment Suppliers /Distributers</w:t>
      </w:r>
      <w:r w:rsidR="002758BF">
        <w:rPr>
          <w:rFonts w:cs="Times New Roman"/>
          <w:sz w:val="28"/>
          <w:szCs w:val="24"/>
        </w:rPr>
        <w:t xml:space="preserve">/ Manufactures </w:t>
      </w:r>
      <w:r w:rsidRPr="00E0529D">
        <w:rPr>
          <w:rFonts w:ascii="Verdana" w:hAnsi="Verdana" w:cs="Calibri"/>
        </w:rPr>
        <w:t>are eligible to participate in the tender provided, they fulfill the following conditions:-</w:t>
      </w:r>
    </w:p>
    <w:p w:rsidR="00B47F8F" w:rsidRPr="00E0529D" w:rsidRDefault="00B47F8F" w:rsidP="00B47F8F">
      <w:pPr>
        <w:autoSpaceDE w:val="0"/>
        <w:autoSpaceDN w:val="0"/>
        <w:adjustRightInd w:val="0"/>
        <w:ind w:left="720" w:hanging="720"/>
        <w:jc w:val="both"/>
        <w:rPr>
          <w:rFonts w:ascii="Verdana" w:hAnsi="Verdana" w:cs="Calibri"/>
        </w:rPr>
      </w:pPr>
    </w:p>
    <w:p w:rsidR="00B47F8F" w:rsidRPr="00C77EA2" w:rsidRDefault="00B47F8F" w:rsidP="00B47F8F">
      <w:pPr>
        <w:pStyle w:val="ListParagraph"/>
        <w:numPr>
          <w:ilvl w:val="0"/>
          <w:numId w:val="33"/>
        </w:numPr>
        <w:autoSpaceDE w:val="0"/>
        <w:autoSpaceDN w:val="0"/>
        <w:adjustRightInd w:val="0"/>
        <w:spacing w:line="276" w:lineRule="auto"/>
        <w:contextualSpacing/>
        <w:jc w:val="both"/>
        <w:rPr>
          <w:rFonts w:ascii="Verdana" w:hAnsi="Verdana" w:cs="Calibri"/>
        </w:rPr>
      </w:pPr>
      <w:r>
        <w:rPr>
          <w:rFonts w:ascii="Verdana" w:hAnsi="Verdana" w:cs="Calibri"/>
        </w:rPr>
        <w:t>Suppliers/ Distributers</w:t>
      </w:r>
      <w:r w:rsidRPr="00E0529D">
        <w:rPr>
          <w:rFonts w:ascii="Verdana" w:hAnsi="Verdana" w:cs="Calibri"/>
        </w:rPr>
        <w:t xml:space="preserve"> have to furnish the authorization from the manufacturer.</w:t>
      </w:r>
    </w:p>
    <w:p w:rsidR="00B47F8F" w:rsidRPr="00E0529D" w:rsidRDefault="00B47F8F" w:rsidP="00B47F8F">
      <w:pPr>
        <w:pStyle w:val="ListParagraph"/>
        <w:numPr>
          <w:ilvl w:val="0"/>
          <w:numId w:val="33"/>
        </w:numPr>
        <w:autoSpaceDE w:val="0"/>
        <w:autoSpaceDN w:val="0"/>
        <w:adjustRightInd w:val="0"/>
        <w:spacing w:line="276" w:lineRule="auto"/>
        <w:contextualSpacing/>
        <w:jc w:val="both"/>
        <w:rPr>
          <w:rFonts w:ascii="Verdana" w:hAnsi="Verdana" w:cs="Calibri"/>
        </w:rPr>
      </w:pPr>
      <w:r w:rsidRPr="00E0529D">
        <w:rPr>
          <w:rFonts w:ascii="Verdana" w:hAnsi="Verdana" w:cs="Calibri"/>
        </w:rPr>
        <w:t>Valid ISO certificate (of the Manufacturer)</w:t>
      </w:r>
    </w:p>
    <w:p w:rsidR="00B47F8F" w:rsidRPr="00E0529D" w:rsidRDefault="00B47F8F" w:rsidP="00B47F8F">
      <w:pPr>
        <w:pStyle w:val="ListParagraph"/>
        <w:numPr>
          <w:ilvl w:val="0"/>
          <w:numId w:val="33"/>
        </w:numPr>
        <w:autoSpaceDE w:val="0"/>
        <w:autoSpaceDN w:val="0"/>
        <w:adjustRightInd w:val="0"/>
        <w:spacing w:line="276" w:lineRule="auto"/>
        <w:contextualSpacing/>
        <w:jc w:val="both"/>
        <w:rPr>
          <w:rFonts w:ascii="Verdana" w:hAnsi="Verdana" w:cs="Calibri"/>
        </w:rPr>
      </w:pPr>
      <w:r w:rsidRPr="00E0529D">
        <w:rPr>
          <w:rFonts w:ascii="Verdana" w:hAnsi="Verdana" w:cs="Calibri"/>
        </w:rPr>
        <w:t xml:space="preserve">Product must be certified ISI/BIS /CE / US FDA etc. (valid ISI/BIS /CE /US FDA certificate) certified (As </w:t>
      </w:r>
      <w:r w:rsidRPr="008F601E">
        <w:rPr>
          <w:rFonts w:ascii="Verdana" w:hAnsi="Verdana" w:cs="Calibri"/>
          <w:highlight w:val="yellow"/>
        </w:rPr>
        <w:t xml:space="preserve">per </w:t>
      </w:r>
      <w:r w:rsidRPr="008F601E">
        <w:rPr>
          <w:rFonts w:ascii="Verdana" w:hAnsi="Verdana" w:cs="Calibri"/>
          <w:b/>
          <w:bCs/>
          <w:highlight w:val="yellow"/>
        </w:rPr>
        <w:t>Section V</w:t>
      </w:r>
      <w:r>
        <w:rPr>
          <w:rFonts w:ascii="Verdana" w:hAnsi="Verdana" w:cs="Calibri"/>
          <w:b/>
          <w:bCs/>
          <w:highlight w:val="yellow"/>
        </w:rPr>
        <w:t>I</w:t>
      </w:r>
      <w:r w:rsidRPr="008F601E">
        <w:rPr>
          <w:rFonts w:ascii="Verdana" w:hAnsi="Verdana" w:cs="Calibri"/>
          <w:b/>
          <w:bCs/>
          <w:highlight w:val="yellow"/>
        </w:rPr>
        <w:t xml:space="preserve">I </w:t>
      </w:r>
      <w:r w:rsidRPr="008F601E">
        <w:rPr>
          <w:rFonts w:ascii="Verdana" w:hAnsi="Verdana" w:cs="Calibri"/>
          <w:highlight w:val="yellow"/>
        </w:rPr>
        <w:t>- technical specification</w:t>
      </w:r>
      <w:r w:rsidRPr="00B236F4">
        <w:rPr>
          <w:rFonts w:ascii="Verdana" w:hAnsi="Verdana" w:cs="Calibri"/>
          <w:bCs/>
          <w:highlight w:val="yellow"/>
        </w:rPr>
        <w:t>)</w:t>
      </w:r>
      <w:r w:rsidRPr="008F601E">
        <w:rPr>
          <w:rFonts w:ascii="Verdana" w:hAnsi="Verdana" w:cs="Calibri"/>
          <w:highlight w:val="yellow"/>
        </w:rPr>
        <w:t>.</w:t>
      </w:r>
    </w:p>
    <w:p w:rsidR="00B47F8F" w:rsidRPr="00E0529D" w:rsidRDefault="00B47F8F" w:rsidP="00B47F8F">
      <w:pPr>
        <w:pStyle w:val="ListParagraph"/>
        <w:numPr>
          <w:ilvl w:val="0"/>
          <w:numId w:val="33"/>
        </w:numPr>
        <w:autoSpaceDE w:val="0"/>
        <w:autoSpaceDN w:val="0"/>
        <w:adjustRightInd w:val="0"/>
        <w:spacing w:line="276" w:lineRule="auto"/>
        <w:contextualSpacing/>
        <w:jc w:val="both"/>
        <w:rPr>
          <w:rFonts w:ascii="Verdana" w:hAnsi="Verdana" w:cs="Calibri"/>
        </w:rPr>
      </w:pPr>
      <w:r w:rsidRPr="00E0529D">
        <w:rPr>
          <w:rFonts w:ascii="Verdana" w:hAnsi="Verdana" w:cs="Calibri"/>
        </w:rPr>
        <w:t xml:space="preserve">Proof of compliance with IEC Certificate (As per </w:t>
      </w:r>
      <w:r w:rsidRPr="00B236F4">
        <w:rPr>
          <w:rFonts w:ascii="Verdana" w:hAnsi="Verdana" w:cs="Calibri"/>
          <w:b/>
          <w:bCs/>
          <w:highlight w:val="yellow"/>
        </w:rPr>
        <w:t xml:space="preserve">Section VII </w:t>
      </w:r>
      <w:r w:rsidRPr="00B236F4">
        <w:rPr>
          <w:rFonts w:ascii="Verdana" w:hAnsi="Verdana" w:cs="Calibri"/>
          <w:highlight w:val="yellow"/>
        </w:rPr>
        <w:t>-</w:t>
      </w:r>
      <w:r w:rsidRPr="00E0529D">
        <w:rPr>
          <w:rFonts w:ascii="Verdana" w:hAnsi="Verdana" w:cs="Calibri"/>
        </w:rPr>
        <w:t xml:space="preserve"> technical specification) - Medical Electrical Equipments: Particular requirement for Electrical Safety of the equipments.</w:t>
      </w:r>
    </w:p>
    <w:p w:rsidR="00B47F8F" w:rsidRDefault="00B47F8F" w:rsidP="00B47F8F">
      <w:pPr>
        <w:pStyle w:val="ListParagraph"/>
        <w:numPr>
          <w:ilvl w:val="0"/>
          <w:numId w:val="33"/>
        </w:numPr>
        <w:autoSpaceDE w:val="0"/>
        <w:autoSpaceDN w:val="0"/>
        <w:adjustRightInd w:val="0"/>
        <w:spacing w:line="276" w:lineRule="auto"/>
        <w:contextualSpacing/>
        <w:jc w:val="both"/>
        <w:rPr>
          <w:rFonts w:ascii="Verdana" w:hAnsi="Verdana" w:cs="Calibri"/>
        </w:rPr>
      </w:pPr>
      <w:r w:rsidRPr="00E0529D">
        <w:rPr>
          <w:rFonts w:ascii="Verdana" w:hAnsi="Verdana" w:cs="Calibri"/>
        </w:rPr>
        <w:t>Manufacturing unit who has been blacklisted either by the Tender inviting authority or by any state Govt. or Central Govt. organization is not eligible to participate in the tender for that item during the period of blacklisting. Copies of stay order(s) if any against the blacklisting should be furnished along with the bid.</w:t>
      </w:r>
    </w:p>
    <w:p w:rsidR="00B47F8F" w:rsidRPr="00C77EA2" w:rsidRDefault="00B47F8F" w:rsidP="00B47F8F">
      <w:pPr>
        <w:pStyle w:val="ListParagraph"/>
        <w:numPr>
          <w:ilvl w:val="0"/>
          <w:numId w:val="33"/>
        </w:numPr>
        <w:autoSpaceDE w:val="0"/>
        <w:autoSpaceDN w:val="0"/>
        <w:adjustRightInd w:val="0"/>
        <w:jc w:val="both"/>
        <w:rPr>
          <w:rFonts w:ascii="Verdana" w:hAnsi="Verdana" w:cs="Calibri"/>
          <w:b/>
          <w:bCs/>
        </w:rPr>
      </w:pPr>
      <w:r w:rsidRPr="00C77EA2">
        <w:rPr>
          <w:rFonts w:ascii="Verdana" w:hAnsi="Verdana" w:cs="Calibri"/>
        </w:rPr>
        <w:t xml:space="preserve">The tenderer have to submit the EMD(s) as mentioned </w:t>
      </w:r>
      <w:r w:rsidRPr="00C77EA2">
        <w:rPr>
          <w:rFonts w:ascii="Verdana" w:hAnsi="Verdana" w:cs="Calibri"/>
          <w:b/>
          <w:bCs/>
        </w:rPr>
        <w:t xml:space="preserve">in </w:t>
      </w:r>
      <w:r>
        <w:rPr>
          <w:rFonts w:ascii="Verdana" w:hAnsi="Verdana" w:cs="Calibri"/>
          <w:b/>
          <w:bCs/>
        </w:rPr>
        <w:t>Sl No 7 of Section-II</w:t>
      </w:r>
    </w:p>
    <w:p w:rsidR="00B47F8F" w:rsidRPr="00E0529D" w:rsidRDefault="00B47F8F" w:rsidP="00B47F8F">
      <w:pPr>
        <w:pStyle w:val="ListParagraph"/>
        <w:autoSpaceDE w:val="0"/>
        <w:autoSpaceDN w:val="0"/>
        <w:adjustRightInd w:val="0"/>
        <w:spacing w:line="276" w:lineRule="auto"/>
        <w:contextualSpacing/>
        <w:jc w:val="both"/>
        <w:rPr>
          <w:rFonts w:ascii="Verdana" w:hAnsi="Verdana" w:cs="Calibri"/>
        </w:rPr>
      </w:pPr>
    </w:p>
    <w:p w:rsidR="00B47F8F" w:rsidRPr="00E0529D" w:rsidRDefault="00B47F8F" w:rsidP="00B47F8F">
      <w:pPr>
        <w:autoSpaceDE w:val="0"/>
        <w:autoSpaceDN w:val="0"/>
        <w:adjustRightInd w:val="0"/>
        <w:jc w:val="both"/>
        <w:rPr>
          <w:rFonts w:ascii="Verdana" w:hAnsi="Verdana" w:cs="Calibri"/>
          <w:b/>
          <w:bCs/>
        </w:rPr>
      </w:pPr>
    </w:p>
    <w:p w:rsidR="00B47F8F" w:rsidRPr="00E0529D" w:rsidRDefault="00B47F8F" w:rsidP="00B47F8F">
      <w:pPr>
        <w:autoSpaceDE w:val="0"/>
        <w:autoSpaceDN w:val="0"/>
        <w:adjustRightInd w:val="0"/>
        <w:jc w:val="both"/>
        <w:rPr>
          <w:rFonts w:ascii="Verdana" w:hAnsi="Verdana" w:cs="Calibri"/>
          <w:b/>
          <w:bCs/>
          <w:u w:val="single"/>
        </w:rPr>
      </w:pPr>
      <w:r>
        <w:rPr>
          <w:rFonts w:ascii="Verdana" w:hAnsi="Verdana" w:cs="Calibri"/>
          <w:b/>
          <w:bCs/>
          <w:u w:val="single"/>
        </w:rPr>
        <w:t xml:space="preserve">5.2 </w:t>
      </w:r>
      <w:r w:rsidRPr="00E0529D">
        <w:rPr>
          <w:rFonts w:ascii="Verdana" w:hAnsi="Verdana" w:cs="Calibri"/>
          <w:b/>
          <w:bCs/>
          <w:u w:val="single"/>
        </w:rPr>
        <w:t>DOCUMENTS TO BE SUBMITTED</w:t>
      </w:r>
    </w:p>
    <w:p w:rsidR="00B47F8F" w:rsidRPr="00E0529D" w:rsidRDefault="00B47F8F" w:rsidP="00B47F8F">
      <w:pPr>
        <w:autoSpaceDE w:val="0"/>
        <w:autoSpaceDN w:val="0"/>
        <w:adjustRightInd w:val="0"/>
        <w:jc w:val="both"/>
        <w:rPr>
          <w:rFonts w:ascii="Verdana" w:hAnsi="Verdana" w:cs="Calibri"/>
          <w:b/>
          <w:bCs/>
        </w:rPr>
      </w:pPr>
      <w:r w:rsidRPr="00E0529D">
        <w:rPr>
          <w:rFonts w:ascii="Verdana" w:hAnsi="Verdana" w:cs="Calibri"/>
          <w:b/>
          <w:bCs/>
        </w:rPr>
        <w:t>The following documents should be enclo</w:t>
      </w:r>
      <w:r>
        <w:rPr>
          <w:rFonts w:ascii="Verdana" w:hAnsi="Verdana" w:cs="Calibri"/>
          <w:b/>
          <w:bCs/>
        </w:rPr>
        <w:t>sed in the envelope</w:t>
      </w:r>
      <w:r w:rsidRPr="00E0529D">
        <w:rPr>
          <w:rFonts w:ascii="Verdana" w:hAnsi="Verdana" w:cs="Calibri"/>
          <w:b/>
          <w:bCs/>
        </w:rPr>
        <w:t xml:space="preserve"> by the bidders.</w:t>
      </w:r>
    </w:p>
    <w:p w:rsidR="00B47F8F" w:rsidRPr="00E0529D" w:rsidRDefault="00B47F8F" w:rsidP="00B47F8F">
      <w:pPr>
        <w:ind w:left="630" w:hanging="630"/>
        <w:jc w:val="both"/>
        <w:rPr>
          <w:rFonts w:ascii="Verdana" w:hAnsi="Verdana" w:cs="Arial"/>
          <w:color w:val="000000"/>
        </w:rPr>
      </w:pPr>
      <w:r w:rsidRPr="00E0529D">
        <w:rPr>
          <w:rFonts w:ascii="Verdana" w:hAnsi="Verdana" w:cs="Arial"/>
          <w:color w:val="000000"/>
        </w:rPr>
        <w:t xml:space="preserve">5.2.1 </w:t>
      </w:r>
      <w:r w:rsidRPr="00E0529D">
        <w:rPr>
          <w:rFonts w:ascii="Verdana" w:hAnsi="Verdana" w:cs="Arial"/>
          <w:color w:val="000000"/>
        </w:rPr>
        <w:tab/>
        <w:t xml:space="preserve">Bank Draft of ₹ </w:t>
      </w:r>
      <w:r>
        <w:rPr>
          <w:rFonts w:ascii="Verdana" w:hAnsi="Verdana" w:cs="Arial"/>
          <w:color w:val="000000"/>
        </w:rPr>
        <w:t>6</w:t>
      </w:r>
      <w:r w:rsidRPr="00E0529D">
        <w:rPr>
          <w:rFonts w:ascii="Verdana" w:hAnsi="Verdana" w:cs="Arial"/>
          <w:color w:val="000000"/>
        </w:rPr>
        <w:t xml:space="preserve">000/- (Rupees </w:t>
      </w:r>
      <w:r>
        <w:rPr>
          <w:rFonts w:ascii="Verdana" w:hAnsi="Verdana" w:cs="Arial"/>
          <w:color w:val="000000"/>
        </w:rPr>
        <w:t>Six</w:t>
      </w:r>
      <w:r w:rsidRPr="00E0529D">
        <w:rPr>
          <w:rFonts w:ascii="Verdana" w:hAnsi="Verdana" w:cs="Arial"/>
          <w:color w:val="000000"/>
        </w:rPr>
        <w:t xml:space="preserve"> Thousand only) towards bidding document in favour of </w:t>
      </w:r>
      <w:r>
        <w:rPr>
          <w:rFonts w:ascii="Verdana" w:hAnsi="Verdana" w:cs="Arial"/>
          <w:color w:val="000000"/>
        </w:rPr>
        <w:t>Executive Engineer, Jagatsinghpur R&amp;B Division</w:t>
      </w:r>
      <w:r w:rsidRPr="00E0529D">
        <w:rPr>
          <w:rFonts w:ascii="Verdana" w:hAnsi="Verdana" w:cs="Arial"/>
          <w:color w:val="000000"/>
        </w:rPr>
        <w:t>, Payable at Jagatsinghpur.</w:t>
      </w:r>
    </w:p>
    <w:p w:rsidR="00B47F8F" w:rsidRPr="00E56AC0" w:rsidRDefault="00B47F8F" w:rsidP="00B47F8F">
      <w:pPr>
        <w:ind w:left="630" w:hanging="630"/>
        <w:jc w:val="both"/>
        <w:rPr>
          <w:rFonts w:cs="Arial"/>
          <w:color w:val="000000"/>
          <w:sz w:val="24"/>
        </w:rPr>
      </w:pPr>
      <w:r w:rsidRPr="00E0529D">
        <w:rPr>
          <w:rFonts w:ascii="Verdana" w:hAnsi="Verdana" w:cs="Arial"/>
          <w:bCs/>
        </w:rPr>
        <w:t xml:space="preserve">5.2.2 </w:t>
      </w:r>
      <w:r w:rsidRPr="00E0529D">
        <w:rPr>
          <w:rFonts w:ascii="Verdana" w:hAnsi="Verdana" w:cs="Arial"/>
          <w:bCs/>
        </w:rPr>
        <w:tab/>
        <w:t>₹</w:t>
      </w:r>
      <w:r>
        <w:rPr>
          <w:rFonts w:ascii="Verdana" w:hAnsi="Verdana" w:cs="Arial"/>
          <w:bCs/>
        </w:rPr>
        <w:t xml:space="preserve"> </w:t>
      </w:r>
      <w:r w:rsidR="005C0DC2">
        <w:rPr>
          <w:rFonts w:ascii="Verdana" w:hAnsi="Verdana" w:cs="Arial"/>
          <w:bCs/>
        </w:rPr>
        <w:t>2</w:t>
      </w:r>
      <w:r w:rsidR="0046497B">
        <w:rPr>
          <w:rFonts w:ascii="Verdana" w:hAnsi="Verdana" w:cs="Arial"/>
          <w:bCs/>
        </w:rPr>
        <w:t>6</w:t>
      </w:r>
      <w:r w:rsidRPr="00E0529D">
        <w:rPr>
          <w:rFonts w:ascii="Verdana" w:hAnsi="Verdana" w:cs="Arial"/>
          <w:color w:val="000000"/>
        </w:rPr>
        <w:t xml:space="preserve">,000/- (Rupees </w:t>
      </w:r>
      <w:r w:rsidR="005C0DC2">
        <w:rPr>
          <w:rFonts w:ascii="Verdana" w:hAnsi="Verdana" w:cs="Arial"/>
          <w:color w:val="000000"/>
        </w:rPr>
        <w:t xml:space="preserve">Twenty </w:t>
      </w:r>
      <w:r w:rsidR="0046497B">
        <w:rPr>
          <w:rFonts w:ascii="Verdana" w:hAnsi="Verdana" w:cs="Arial"/>
          <w:color w:val="000000"/>
        </w:rPr>
        <w:t>Six</w:t>
      </w:r>
      <w:r w:rsidRPr="00E0529D">
        <w:rPr>
          <w:rFonts w:ascii="Verdana" w:hAnsi="Verdana" w:cs="Arial"/>
          <w:color w:val="000000"/>
        </w:rPr>
        <w:t xml:space="preserve"> Thousand only) as EMD in shape of</w:t>
      </w:r>
      <w:r w:rsidR="0046497B">
        <w:rPr>
          <w:rFonts w:ascii="Verdana" w:hAnsi="Verdana" w:cs="Arial"/>
          <w:color w:val="000000"/>
        </w:rPr>
        <w:t xml:space="preserve"> </w:t>
      </w:r>
      <w:r w:rsidRPr="00E56AC0">
        <w:rPr>
          <w:rFonts w:cs="Times New Roman"/>
          <w:sz w:val="24"/>
        </w:rPr>
        <w:t xml:space="preserve">N.S.C./ </w:t>
      </w:r>
      <w:r w:rsidRPr="00E56AC0">
        <w:rPr>
          <w:rFonts w:cs="Times New Roman"/>
          <w:sz w:val="28"/>
        </w:rPr>
        <w:t xml:space="preserve">Post Office Savings Bank Account / Post Office Time Deposit Account / KissanVikas Patra / Fixed Deposit of any Schedule Bank duly pledged in </w:t>
      </w:r>
      <w:r w:rsidRPr="00E56AC0">
        <w:rPr>
          <w:rFonts w:cs="Times New Roman"/>
          <w:sz w:val="28"/>
        </w:rPr>
        <w:lastRenderedPageBreak/>
        <w:t xml:space="preserve">favour of </w:t>
      </w:r>
      <w:r w:rsidRPr="00E56AC0">
        <w:rPr>
          <w:rFonts w:cs="Times New Roman"/>
          <w:bCs/>
          <w:sz w:val="28"/>
        </w:rPr>
        <w:t>Executive Engineer Jagatsinghpur (R&amp;B) Division and will have to be in any one of the forms as specified in the bidding documents</w:t>
      </w:r>
    </w:p>
    <w:p w:rsidR="00B47F8F" w:rsidRPr="00E0529D" w:rsidRDefault="00B47F8F" w:rsidP="00B47F8F">
      <w:pPr>
        <w:ind w:left="720" w:hanging="720"/>
        <w:jc w:val="both"/>
        <w:rPr>
          <w:rFonts w:ascii="Verdana" w:hAnsi="Verdana" w:cs="Arial"/>
          <w:color w:val="000000"/>
        </w:rPr>
      </w:pPr>
      <w:r>
        <w:rPr>
          <w:rFonts w:ascii="Verdana" w:hAnsi="Verdana" w:cs="Arial"/>
          <w:color w:val="000000"/>
        </w:rPr>
        <w:t>5.2.3</w:t>
      </w:r>
      <w:r w:rsidRPr="00E0529D">
        <w:rPr>
          <w:rFonts w:ascii="Verdana" w:hAnsi="Verdana" w:cs="Arial"/>
          <w:color w:val="000000"/>
        </w:rPr>
        <w:tab/>
        <w:t>The Tenderer have to submit their</w:t>
      </w:r>
      <w:r>
        <w:rPr>
          <w:rFonts w:ascii="Verdana" w:hAnsi="Verdana" w:cs="Arial"/>
          <w:color w:val="000000"/>
        </w:rPr>
        <w:t xml:space="preserve"> valid GST Registration Certificate &amp; PAN Card</w:t>
      </w:r>
    </w:p>
    <w:p w:rsidR="00B47F8F" w:rsidRPr="00C46DC6" w:rsidRDefault="00B47F8F" w:rsidP="00B47F8F">
      <w:pPr>
        <w:pStyle w:val="BodyText3"/>
        <w:spacing w:line="276" w:lineRule="auto"/>
        <w:ind w:left="90"/>
        <w:rPr>
          <w:rFonts w:ascii="Verdana" w:hAnsi="Verdana" w:cs="Arial"/>
          <w:b/>
          <w:bCs/>
          <w:color w:val="000000"/>
          <w:sz w:val="22"/>
          <w:szCs w:val="22"/>
        </w:rPr>
      </w:pPr>
      <w:r w:rsidRPr="00C46DC6">
        <w:rPr>
          <w:rFonts w:ascii="Verdana" w:hAnsi="Verdana" w:cs="Arial"/>
          <w:color w:val="000000"/>
          <w:sz w:val="22"/>
          <w:szCs w:val="22"/>
        </w:rPr>
        <w:t>5.2.4</w:t>
      </w:r>
      <w:r w:rsidRPr="00C46DC6">
        <w:rPr>
          <w:rFonts w:ascii="Verdana" w:hAnsi="Verdana" w:cs="Arial"/>
          <w:color w:val="000000"/>
          <w:sz w:val="22"/>
          <w:szCs w:val="22"/>
        </w:rPr>
        <w:tab/>
        <w:t xml:space="preserve">Valid and up-to-date ISO Certificate of the Manufacturer. </w:t>
      </w:r>
    </w:p>
    <w:p w:rsidR="00B47F8F" w:rsidRPr="00E0529D" w:rsidRDefault="00B47F8F" w:rsidP="00B47F8F">
      <w:pPr>
        <w:ind w:left="720" w:hanging="630"/>
        <w:jc w:val="both"/>
        <w:rPr>
          <w:rFonts w:ascii="Verdana" w:hAnsi="Verdana" w:cs="Arial"/>
          <w:color w:val="000000"/>
        </w:rPr>
      </w:pPr>
      <w:r>
        <w:rPr>
          <w:rFonts w:ascii="Verdana" w:hAnsi="Verdana" w:cs="Arial"/>
          <w:color w:val="000000"/>
        </w:rPr>
        <w:t>5.2.5</w:t>
      </w:r>
      <w:r w:rsidRPr="00E0529D">
        <w:rPr>
          <w:rFonts w:ascii="Verdana" w:hAnsi="Verdana" w:cs="Arial"/>
          <w:color w:val="000000"/>
        </w:rPr>
        <w:tab/>
        <w:t>The original tender document should be duly signed &amp; sealed in each page.</w:t>
      </w:r>
    </w:p>
    <w:p w:rsidR="00B47F8F" w:rsidRPr="00E0529D" w:rsidRDefault="00B47F8F" w:rsidP="00B47F8F">
      <w:pPr>
        <w:ind w:left="720" w:hanging="630"/>
        <w:jc w:val="both"/>
        <w:rPr>
          <w:rFonts w:ascii="Verdana" w:hAnsi="Verdana" w:cs="Arial"/>
          <w:color w:val="000000"/>
        </w:rPr>
      </w:pPr>
      <w:r>
        <w:rPr>
          <w:rFonts w:ascii="Verdana" w:hAnsi="Verdana" w:cs="Arial"/>
          <w:color w:val="000000"/>
        </w:rPr>
        <w:t>5.2.6</w:t>
      </w:r>
      <w:r w:rsidRPr="00E0529D">
        <w:rPr>
          <w:rFonts w:ascii="Verdana" w:hAnsi="Verdana" w:cs="Arial"/>
          <w:color w:val="000000"/>
        </w:rPr>
        <w:t>Checklist with detail of the documents enclosed. The documents should be serially arranged as per this Annexure-VI and should be securely tied and bound.</w:t>
      </w:r>
    </w:p>
    <w:p w:rsidR="00B47F8F" w:rsidRPr="00E0529D" w:rsidRDefault="00B47F8F" w:rsidP="00B47F8F">
      <w:pPr>
        <w:ind w:left="720" w:hanging="630"/>
        <w:jc w:val="both"/>
        <w:rPr>
          <w:rFonts w:ascii="Verdana" w:hAnsi="Verdana" w:cs="Arial"/>
          <w:color w:val="000000"/>
        </w:rPr>
      </w:pPr>
      <w:r>
        <w:rPr>
          <w:rFonts w:ascii="Verdana" w:hAnsi="Verdana" w:cs="Arial"/>
          <w:color w:val="000000"/>
        </w:rPr>
        <w:t>5.2.7</w:t>
      </w:r>
      <w:r w:rsidRPr="00E0529D">
        <w:rPr>
          <w:rFonts w:ascii="Verdana" w:hAnsi="Verdana" w:cs="Arial"/>
          <w:color w:val="000000"/>
        </w:rPr>
        <w:t xml:space="preserve">Authorization letter from the Manufacturer if the tenderer is an authorized distributor </w:t>
      </w:r>
    </w:p>
    <w:p w:rsidR="00B47F8F" w:rsidRPr="0080394D" w:rsidRDefault="00B47F8F" w:rsidP="00B47F8F">
      <w:pPr>
        <w:autoSpaceDE w:val="0"/>
        <w:autoSpaceDN w:val="0"/>
        <w:adjustRightInd w:val="0"/>
        <w:ind w:left="720" w:hanging="720"/>
        <w:jc w:val="both"/>
        <w:rPr>
          <w:rFonts w:ascii="Verdana" w:hAnsi="Verdana" w:cs="Calibri"/>
          <w:b/>
          <w:bCs/>
          <w:i/>
          <w:iCs/>
        </w:rPr>
      </w:pPr>
      <w:r>
        <w:rPr>
          <w:rFonts w:ascii="Verdana" w:hAnsi="Verdana" w:cs="Arial"/>
          <w:color w:val="000000"/>
        </w:rPr>
        <w:t>5.2.8</w:t>
      </w:r>
      <w:r w:rsidRPr="00E0529D">
        <w:rPr>
          <w:rFonts w:ascii="Verdana" w:hAnsi="Verdana" w:cs="Arial"/>
          <w:color w:val="000000"/>
        </w:rPr>
        <w:tab/>
      </w:r>
      <w:r w:rsidRPr="00E0529D">
        <w:rPr>
          <w:rFonts w:ascii="Verdana" w:hAnsi="Verdana" w:cs="Arial"/>
          <w:color w:val="000000"/>
        </w:rPr>
        <w:tab/>
      </w:r>
      <w:r w:rsidRPr="00E0529D">
        <w:rPr>
          <w:rFonts w:ascii="Verdana" w:hAnsi="Verdana" w:cs="Calibri"/>
        </w:rPr>
        <w:tab/>
        <w:t xml:space="preserve">Rates inclusive of excise duty / customs duty, packing, forwarding, insurance, transportation charges with 3 years onsite comprehensive warranty and exclusive of </w:t>
      </w:r>
      <w:r>
        <w:rPr>
          <w:rFonts w:ascii="Verdana" w:hAnsi="Verdana" w:cs="Calibri"/>
        </w:rPr>
        <w:t>GST</w:t>
      </w:r>
      <w:r w:rsidRPr="00E0529D">
        <w:rPr>
          <w:rFonts w:ascii="Verdana" w:hAnsi="Verdana" w:cs="Calibri"/>
        </w:rPr>
        <w:t xml:space="preserve"> should </w:t>
      </w:r>
      <w:r w:rsidRPr="00E0529D">
        <w:rPr>
          <w:rFonts w:ascii="Verdana" w:hAnsi="Verdana" w:cs="Calibri"/>
          <w:b/>
          <w:bCs/>
          <w:i/>
          <w:iCs/>
        </w:rPr>
        <w:t>be quoted for the medical equipments (Item wise) on door delivery basis</w:t>
      </w:r>
      <w:r>
        <w:rPr>
          <w:rFonts w:ascii="Verdana" w:hAnsi="Verdana" w:cs="Calibri"/>
          <w:b/>
          <w:bCs/>
          <w:i/>
          <w:iCs/>
        </w:rPr>
        <w:t xml:space="preserve"> in format given in Anexure-II</w:t>
      </w:r>
      <w:r w:rsidRPr="00E0529D">
        <w:rPr>
          <w:rFonts w:ascii="Verdana" w:hAnsi="Verdana" w:cs="Calibri"/>
          <w:b/>
          <w:bCs/>
          <w:i/>
          <w:iCs/>
        </w:rPr>
        <w:t xml:space="preserve">. </w:t>
      </w:r>
      <w:r w:rsidRPr="00E0529D">
        <w:rPr>
          <w:rFonts w:ascii="Verdana" w:hAnsi="Verdana" w:cs="Calibri"/>
        </w:rPr>
        <w:t xml:space="preserve">The rates quoted should be in </w:t>
      </w:r>
      <w:r w:rsidRPr="00E0529D">
        <w:rPr>
          <w:rFonts w:ascii="Verdana" w:hAnsi="Verdana" w:cs="Calibri"/>
          <w:b/>
          <w:bCs/>
        </w:rPr>
        <w:t>Indian Rupees only</w:t>
      </w:r>
      <w:r w:rsidRPr="00E0529D">
        <w:rPr>
          <w:rFonts w:ascii="Verdana" w:hAnsi="Verdana" w:cs="Calibri"/>
        </w:rPr>
        <w:t>. Rates quoted in any other currency will not be accepted.</w:t>
      </w: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Default="00B47F8F" w:rsidP="00B47F8F">
      <w:pPr>
        <w:ind w:left="900" w:hanging="720"/>
        <w:jc w:val="both"/>
        <w:rPr>
          <w:rFonts w:ascii="Verdana" w:hAnsi="Verdana" w:cs="Arial"/>
          <w:color w:val="000000"/>
        </w:rPr>
      </w:pPr>
    </w:p>
    <w:p w:rsidR="00B47F8F" w:rsidRPr="00E0529D" w:rsidRDefault="00B47F8F" w:rsidP="00B47F8F">
      <w:pPr>
        <w:ind w:left="900" w:hanging="720"/>
        <w:jc w:val="both"/>
        <w:rPr>
          <w:rFonts w:ascii="Verdana" w:hAnsi="Verdana" w:cs="Arial"/>
          <w:color w:val="000000"/>
        </w:rPr>
      </w:pPr>
    </w:p>
    <w:p w:rsidR="00B47F8F" w:rsidRPr="00374138" w:rsidRDefault="00B47F8F" w:rsidP="00B47F8F">
      <w:pPr>
        <w:pStyle w:val="Section"/>
        <w:spacing w:before="0"/>
        <w:rPr>
          <w:rFonts w:ascii="Verdana" w:hAnsi="Verdana" w:cs="Tahoma"/>
          <w:sz w:val="24"/>
          <w:szCs w:val="24"/>
        </w:rPr>
      </w:pPr>
      <w:r w:rsidRPr="00374138">
        <w:rPr>
          <w:rFonts w:ascii="Verdana" w:hAnsi="Verdana" w:cs="Tahoma"/>
          <w:sz w:val="24"/>
          <w:szCs w:val="24"/>
        </w:rPr>
        <w:lastRenderedPageBreak/>
        <w:t>SECTION VI</w:t>
      </w:r>
    </w:p>
    <w:p w:rsidR="00B47F8F" w:rsidRPr="00374138" w:rsidRDefault="00B47F8F" w:rsidP="00B47F8F">
      <w:pPr>
        <w:pStyle w:val="Heading01"/>
        <w:spacing w:before="0"/>
        <w:rPr>
          <w:rFonts w:ascii="Verdana" w:hAnsi="Verdana" w:cs="Tahoma"/>
          <w:sz w:val="24"/>
          <w:szCs w:val="24"/>
        </w:rPr>
      </w:pPr>
      <w:r w:rsidRPr="00374138">
        <w:rPr>
          <w:rFonts w:ascii="Verdana" w:hAnsi="Verdana" w:cs="Tahoma"/>
          <w:sz w:val="24"/>
          <w:szCs w:val="24"/>
        </w:rPr>
        <w:t xml:space="preserve">GENERAL CONDITIONS OF </w:t>
      </w:r>
      <w:r>
        <w:rPr>
          <w:rFonts w:ascii="Verdana" w:hAnsi="Verdana" w:cs="Tahoma"/>
          <w:sz w:val="24"/>
          <w:szCs w:val="24"/>
        </w:rPr>
        <w:t>TENDER</w:t>
      </w:r>
    </w:p>
    <w:p w:rsidR="00B47F8F" w:rsidRPr="00773C85" w:rsidRDefault="00B47F8F" w:rsidP="00B47F8F">
      <w:pPr>
        <w:autoSpaceDE w:val="0"/>
        <w:autoSpaceDN w:val="0"/>
        <w:adjustRightInd w:val="0"/>
        <w:jc w:val="both"/>
        <w:rPr>
          <w:rFonts w:cs="Calibri"/>
          <w:b/>
          <w:bCs/>
          <w:sz w:val="24"/>
          <w:szCs w:val="24"/>
          <w:u w:val="single"/>
        </w:rPr>
      </w:pPr>
      <w:r>
        <w:rPr>
          <w:rFonts w:cs="Calibri"/>
          <w:b/>
          <w:bCs/>
          <w:sz w:val="24"/>
          <w:szCs w:val="24"/>
          <w:u w:val="single"/>
        </w:rPr>
        <w:t xml:space="preserve">6. </w:t>
      </w:r>
      <w:r w:rsidRPr="00773C85">
        <w:rPr>
          <w:rFonts w:cs="Calibri"/>
          <w:b/>
          <w:bCs/>
          <w:sz w:val="24"/>
          <w:szCs w:val="24"/>
          <w:u w:val="single"/>
        </w:rPr>
        <w:t>REJECTION OF TENDER</w:t>
      </w:r>
    </w:p>
    <w:p w:rsidR="00B47F8F" w:rsidRPr="00E0529D" w:rsidRDefault="00B47F8F" w:rsidP="00B47F8F">
      <w:pPr>
        <w:autoSpaceDE w:val="0"/>
        <w:autoSpaceDN w:val="0"/>
        <w:adjustRightInd w:val="0"/>
        <w:ind w:left="720" w:hanging="720"/>
        <w:jc w:val="both"/>
        <w:rPr>
          <w:rFonts w:ascii="Verdana" w:hAnsi="Verdana" w:cs="Calibri"/>
        </w:rPr>
      </w:pPr>
      <w:r w:rsidRPr="00773C85">
        <w:rPr>
          <w:rFonts w:cs="Calibri"/>
          <w:sz w:val="26"/>
          <w:szCs w:val="26"/>
        </w:rPr>
        <w:tab/>
      </w:r>
      <w:r w:rsidRPr="00E0529D">
        <w:rPr>
          <w:rFonts w:ascii="Verdana" w:hAnsi="Verdana" w:cs="Calibri"/>
        </w:rPr>
        <w:t>The tender submitted by the bidder will be rejected, if any of the following documents are wanting / not submitted with the tender:</w:t>
      </w:r>
    </w:p>
    <w:p w:rsidR="00B47F8F" w:rsidRPr="00E0529D" w:rsidRDefault="00B47F8F" w:rsidP="00B47F8F">
      <w:pPr>
        <w:autoSpaceDE w:val="0"/>
        <w:autoSpaceDN w:val="0"/>
        <w:adjustRightInd w:val="0"/>
        <w:jc w:val="both"/>
        <w:rPr>
          <w:rFonts w:ascii="Verdana" w:hAnsi="Verdana" w:cs="Calibri"/>
        </w:rPr>
      </w:pPr>
      <w:r>
        <w:rPr>
          <w:rFonts w:ascii="Verdana" w:hAnsi="Verdana" w:cs="Calibri"/>
        </w:rPr>
        <w:t>(i</w:t>
      </w:r>
      <w:r w:rsidRPr="00E0529D">
        <w:rPr>
          <w:rFonts w:ascii="Verdana" w:hAnsi="Verdana" w:cs="Calibri"/>
        </w:rPr>
        <w:t xml:space="preserve">) </w:t>
      </w:r>
      <w:r w:rsidRPr="00E0529D">
        <w:rPr>
          <w:rFonts w:ascii="Verdana" w:hAnsi="Verdana" w:cs="Calibri"/>
        </w:rPr>
        <w:tab/>
        <w:t>Manufacturer’s authorization</w:t>
      </w:r>
      <w:r>
        <w:rPr>
          <w:rFonts w:ascii="Verdana" w:hAnsi="Verdana" w:cs="Calibri"/>
        </w:rPr>
        <w:t xml:space="preserve"> in case of distributor/supplier</w:t>
      </w:r>
    </w:p>
    <w:p w:rsidR="00B47F8F" w:rsidRPr="00E0529D" w:rsidRDefault="00B47F8F" w:rsidP="00B47F8F">
      <w:pPr>
        <w:autoSpaceDE w:val="0"/>
        <w:autoSpaceDN w:val="0"/>
        <w:adjustRightInd w:val="0"/>
        <w:jc w:val="both"/>
        <w:rPr>
          <w:rFonts w:ascii="Verdana" w:hAnsi="Verdana" w:cs="Calibri"/>
        </w:rPr>
      </w:pPr>
      <w:r>
        <w:rPr>
          <w:rFonts w:ascii="Verdana" w:hAnsi="Verdana" w:cs="Calibri"/>
        </w:rPr>
        <w:t>(i</w:t>
      </w:r>
      <w:r w:rsidRPr="00E0529D">
        <w:rPr>
          <w:rFonts w:ascii="Verdana" w:hAnsi="Verdana" w:cs="Calibri"/>
        </w:rPr>
        <w:t xml:space="preserve">i) </w:t>
      </w:r>
      <w:r w:rsidRPr="00E0529D">
        <w:rPr>
          <w:rFonts w:ascii="Verdana" w:hAnsi="Verdana" w:cs="Calibri"/>
        </w:rPr>
        <w:tab/>
        <w:t>Earnest Money Deposit (EMD).</w:t>
      </w:r>
    </w:p>
    <w:p w:rsidR="00B47F8F" w:rsidRPr="00E0529D" w:rsidRDefault="00B47F8F" w:rsidP="00B47F8F">
      <w:pPr>
        <w:autoSpaceDE w:val="0"/>
        <w:autoSpaceDN w:val="0"/>
        <w:adjustRightInd w:val="0"/>
        <w:jc w:val="both"/>
        <w:rPr>
          <w:rFonts w:ascii="Verdana" w:hAnsi="Verdana" w:cs="Calibri"/>
        </w:rPr>
      </w:pPr>
      <w:r>
        <w:rPr>
          <w:rFonts w:ascii="Verdana" w:hAnsi="Verdana" w:cs="Calibri"/>
        </w:rPr>
        <w:t>(iii</w:t>
      </w:r>
      <w:r w:rsidRPr="00E0529D">
        <w:rPr>
          <w:rFonts w:ascii="Verdana" w:hAnsi="Verdana" w:cs="Calibri"/>
        </w:rPr>
        <w:t>)</w:t>
      </w:r>
      <w:r w:rsidRPr="00E0529D">
        <w:rPr>
          <w:rFonts w:ascii="Verdana" w:hAnsi="Verdana" w:cs="Calibri"/>
        </w:rPr>
        <w:tab/>
        <w:t xml:space="preserve"> Valid ISO certificate of Manufacturer</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(iv</w:t>
      </w:r>
      <w:r w:rsidRPr="00E0529D">
        <w:rPr>
          <w:rFonts w:ascii="Verdana" w:hAnsi="Verdana" w:cs="Calibri"/>
        </w:rPr>
        <w:t xml:space="preserve">) </w:t>
      </w:r>
      <w:r w:rsidRPr="00E0529D">
        <w:rPr>
          <w:rFonts w:ascii="Verdana" w:hAnsi="Verdana" w:cs="Calibri"/>
        </w:rPr>
        <w:tab/>
        <w:t>Valid ISI / CE / US FDA certificate of the manufacturer as per Section VI</w:t>
      </w:r>
      <w:r>
        <w:rPr>
          <w:rFonts w:ascii="Verdana" w:hAnsi="Verdana" w:cs="Calibri"/>
        </w:rPr>
        <w:t>I</w:t>
      </w:r>
      <w:r w:rsidRPr="00E0529D">
        <w:rPr>
          <w:rFonts w:ascii="Verdana" w:hAnsi="Verdana" w:cs="Calibri"/>
        </w:rPr>
        <w:t xml:space="preserve"> – Technical Specification.</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(V</w:t>
      </w:r>
      <w:r w:rsidRPr="00E0529D">
        <w:rPr>
          <w:rFonts w:ascii="Verdana" w:hAnsi="Verdana" w:cs="Calibri"/>
        </w:rPr>
        <w:t>)</w:t>
      </w:r>
      <w:r w:rsidRPr="00E0529D">
        <w:rPr>
          <w:rFonts w:ascii="Verdana" w:hAnsi="Verdana" w:cs="Calibri"/>
        </w:rPr>
        <w:tab/>
        <w:t xml:space="preserve"> IEC Certificate of the manufacturer as per as per Section V</w:t>
      </w:r>
      <w:r>
        <w:rPr>
          <w:rFonts w:ascii="Verdana" w:hAnsi="Verdana" w:cs="Calibri"/>
        </w:rPr>
        <w:t>I</w:t>
      </w:r>
      <w:r w:rsidRPr="00E0529D">
        <w:rPr>
          <w:rFonts w:ascii="Verdana" w:hAnsi="Verdana" w:cs="Calibri"/>
        </w:rPr>
        <w:t>I – Technical Specification.</w:t>
      </w:r>
    </w:p>
    <w:p w:rsidR="00B47F8F" w:rsidRDefault="00B47F8F" w:rsidP="00B47F8F">
      <w:pPr>
        <w:autoSpaceDE w:val="0"/>
        <w:autoSpaceDN w:val="0"/>
        <w:adjustRightInd w:val="0"/>
        <w:jc w:val="both"/>
        <w:rPr>
          <w:rFonts w:ascii="Verdana" w:hAnsi="Verdana" w:cs="Calibri"/>
        </w:rPr>
      </w:pPr>
      <w:r>
        <w:rPr>
          <w:rFonts w:ascii="Verdana" w:hAnsi="Verdana" w:cs="Calibri"/>
        </w:rPr>
        <w:t xml:space="preserve">(vii) </w:t>
      </w:r>
      <w:r>
        <w:rPr>
          <w:rFonts w:ascii="Verdana" w:hAnsi="Verdana" w:cs="Calibri"/>
        </w:rPr>
        <w:tab/>
        <w:t>GST Registration Certificate</w:t>
      </w:r>
    </w:p>
    <w:p w:rsidR="00B47F8F" w:rsidRDefault="00B47F8F" w:rsidP="00B47F8F">
      <w:pPr>
        <w:autoSpaceDE w:val="0"/>
        <w:autoSpaceDN w:val="0"/>
        <w:adjustRightInd w:val="0"/>
        <w:jc w:val="both"/>
        <w:rPr>
          <w:rFonts w:ascii="Verdana" w:hAnsi="Verdana" w:cs="Calibri"/>
        </w:rPr>
      </w:pPr>
      <w:r>
        <w:rPr>
          <w:rFonts w:ascii="Verdana" w:hAnsi="Verdana" w:cs="Calibri"/>
        </w:rPr>
        <w:t>VIII) PAN Card</w:t>
      </w:r>
    </w:p>
    <w:p w:rsidR="00B47F8F" w:rsidRDefault="00B47F8F" w:rsidP="00B47F8F">
      <w:pPr>
        <w:autoSpaceDE w:val="0"/>
        <w:autoSpaceDN w:val="0"/>
        <w:adjustRightInd w:val="0"/>
        <w:jc w:val="both"/>
        <w:rPr>
          <w:rFonts w:ascii="Verdana" w:hAnsi="Verdana" w:cs="Calibri"/>
        </w:rPr>
      </w:pPr>
      <w:r>
        <w:rPr>
          <w:rFonts w:ascii="Verdana" w:hAnsi="Verdana" w:cs="Calibri"/>
        </w:rPr>
        <w:t>IX) Paper Cost</w:t>
      </w:r>
    </w:p>
    <w:p w:rsidR="00B47F8F" w:rsidRPr="00E0529D" w:rsidRDefault="00B47F8F" w:rsidP="00B47F8F">
      <w:pPr>
        <w:autoSpaceDE w:val="0"/>
        <w:autoSpaceDN w:val="0"/>
        <w:adjustRightInd w:val="0"/>
        <w:jc w:val="both"/>
        <w:rPr>
          <w:rFonts w:ascii="Verdana" w:hAnsi="Verdana" w:cs="Calibri"/>
        </w:rPr>
      </w:pPr>
    </w:p>
    <w:p w:rsidR="00B47F8F" w:rsidRPr="00E0529D" w:rsidRDefault="00B47F8F" w:rsidP="00B47F8F">
      <w:pPr>
        <w:autoSpaceDE w:val="0"/>
        <w:autoSpaceDN w:val="0"/>
        <w:adjustRightInd w:val="0"/>
        <w:jc w:val="both"/>
        <w:rPr>
          <w:rFonts w:ascii="Verdana" w:hAnsi="Verdana" w:cs="Calibri"/>
          <w:b/>
          <w:bCs/>
          <w:u w:val="single"/>
        </w:rPr>
      </w:pPr>
      <w:r w:rsidRPr="00E0529D">
        <w:rPr>
          <w:rFonts w:ascii="Verdana" w:hAnsi="Verdana" w:cs="Calibri"/>
          <w:b/>
          <w:bCs/>
          <w:u w:val="single"/>
        </w:rPr>
        <w:t>6.1 EARNEST MONEY DEPOSIT</w:t>
      </w:r>
    </w:p>
    <w:p w:rsidR="00B47F8F" w:rsidRPr="00E0529D" w:rsidRDefault="00B47F8F" w:rsidP="00B47F8F">
      <w:pPr>
        <w:autoSpaceDE w:val="0"/>
        <w:autoSpaceDN w:val="0"/>
        <w:adjustRightInd w:val="0"/>
        <w:jc w:val="both"/>
        <w:rPr>
          <w:rFonts w:ascii="Verdana" w:hAnsi="Verdana" w:cs="Calibri"/>
          <w:b/>
          <w:bCs/>
          <w:u w:val="single"/>
        </w:rPr>
      </w:pPr>
    </w:p>
    <w:p w:rsidR="00B47F8F" w:rsidRDefault="00B47F8F" w:rsidP="00B47F8F">
      <w:pPr>
        <w:autoSpaceDE w:val="0"/>
        <w:autoSpaceDN w:val="0"/>
        <w:adjustRightInd w:val="0"/>
        <w:ind w:left="720" w:hanging="720"/>
        <w:jc w:val="both"/>
        <w:rPr>
          <w:rFonts w:cs="Times New Roman"/>
          <w:bCs/>
          <w:sz w:val="28"/>
        </w:rPr>
      </w:pPr>
      <w:r w:rsidRPr="00E0529D">
        <w:rPr>
          <w:rFonts w:ascii="Verdana" w:hAnsi="Verdana" w:cs="Calibri"/>
        </w:rPr>
        <w:t xml:space="preserve">6.1.1 </w:t>
      </w:r>
      <w:r w:rsidRPr="00E0529D">
        <w:rPr>
          <w:rFonts w:ascii="Verdana" w:hAnsi="Verdana" w:cs="Calibri"/>
        </w:rPr>
        <w:tab/>
        <w:t>The amount of Earnest Money Deposit required is mentioned in the Section-II. The Earnest Money Deposit will be submitted in the shape of</w:t>
      </w:r>
      <w:r w:rsidRPr="00E56AC0">
        <w:rPr>
          <w:rFonts w:cs="Times New Roman"/>
          <w:sz w:val="24"/>
        </w:rPr>
        <w:t xml:space="preserve">N.S.C./ </w:t>
      </w:r>
      <w:r w:rsidRPr="00E56AC0">
        <w:rPr>
          <w:rFonts w:cs="Times New Roman"/>
          <w:sz w:val="28"/>
        </w:rPr>
        <w:t xml:space="preserve">Post Office Savings Bank Account / Post Office Time Deposit Account / Kissan Vikas Patra / Fixed Deposit of any Schedule Bank duly pledged in favour of </w:t>
      </w:r>
      <w:r w:rsidRPr="00E56AC0">
        <w:rPr>
          <w:rFonts w:cs="Times New Roman"/>
          <w:bCs/>
          <w:sz w:val="28"/>
        </w:rPr>
        <w:t>Executive Engineer Jagatsinghpur (R&amp;B) Division and will have to be in any one of the forms as specified in the bidding documents</w:t>
      </w:r>
    </w:p>
    <w:p w:rsidR="00B47F8F" w:rsidRPr="00E0529D"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t xml:space="preserve"> 6.1.2 </w:t>
      </w:r>
      <w:r w:rsidRPr="00E0529D">
        <w:rPr>
          <w:rFonts w:ascii="Verdana" w:hAnsi="Verdana" w:cs="Calibri"/>
        </w:rPr>
        <w:tab/>
        <w:t>The EMD of the unsuccessful tenderers will be returned back without interest after placement of purchase order to the successful tenderer and EMD of successful tenderer will be returned after submission of performance security (ies).</w:t>
      </w:r>
    </w:p>
    <w:p w:rsidR="00B47F8F"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t xml:space="preserve">6.1.3 </w:t>
      </w:r>
      <w:r w:rsidRPr="00E0529D">
        <w:rPr>
          <w:rFonts w:ascii="Verdana" w:hAnsi="Verdana" w:cs="Calibri"/>
        </w:rPr>
        <w:tab/>
        <w:t>The EMD will be forfeited if the tenderer withdraws its tender / furnish forged documents which is found during bid evaluation OR doesn’t sign the contract / doesn’t furnish performance security / doesn’t supply the items (in case of successful bidder) within the stipulated time period.</w:t>
      </w:r>
    </w:p>
    <w:p w:rsidR="005C0DC2" w:rsidRDefault="005C0DC2" w:rsidP="00B47F8F">
      <w:pPr>
        <w:autoSpaceDE w:val="0"/>
        <w:autoSpaceDN w:val="0"/>
        <w:adjustRightInd w:val="0"/>
        <w:ind w:left="851" w:hanging="851"/>
        <w:jc w:val="both"/>
        <w:rPr>
          <w:rFonts w:ascii="Verdana" w:hAnsi="Verdana" w:cs="Tahoma"/>
          <w:b/>
          <w:color w:val="000000"/>
          <w:u w:val="single"/>
        </w:rPr>
      </w:pPr>
    </w:p>
    <w:p w:rsidR="00B47F8F" w:rsidRPr="00E0529D" w:rsidRDefault="00B47F8F" w:rsidP="00B47F8F">
      <w:pPr>
        <w:autoSpaceDE w:val="0"/>
        <w:autoSpaceDN w:val="0"/>
        <w:adjustRightInd w:val="0"/>
        <w:ind w:left="851" w:hanging="851"/>
        <w:jc w:val="both"/>
        <w:rPr>
          <w:rFonts w:ascii="Verdana" w:hAnsi="Verdana" w:cs="Tahoma"/>
          <w:b/>
          <w:color w:val="000000"/>
          <w:u w:val="single"/>
        </w:rPr>
      </w:pPr>
      <w:r w:rsidRPr="00E0529D">
        <w:rPr>
          <w:rFonts w:ascii="Verdana" w:hAnsi="Verdana" w:cs="Tahoma"/>
          <w:b/>
          <w:color w:val="000000"/>
          <w:u w:val="single"/>
        </w:rPr>
        <w:lastRenderedPageBreak/>
        <w:t xml:space="preserve">6.2 Performance Security </w:t>
      </w:r>
    </w:p>
    <w:p w:rsidR="00B47F8F" w:rsidRPr="00E0529D" w:rsidRDefault="00B47F8F" w:rsidP="00B47F8F">
      <w:pPr>
        <w:autoSpaceDE w:val="0"/>
        <w:autoSpaceDN w:val="0"/>
        <w:adjustRightInd w:val="0"/>
        <w:ind w:left="851" w:hanging="851"/>
        <w:jc w:val="both"/>
        <w:rPr>
          <w:rFonts w:ascii="Verdana" w:hAnsi="Verdana" w:cs="Tahoma"/>
          <w:color w:val="000000"/>
          <w:u w:val="single"/>
        </w:rPr>
      </w:pP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6.2.1  The successful bidder shall deposit</w:t>
      </w:r>
      <w:r w:rsidRPr="00E0529D">
        <w:rPr>
          <w:rFonts w:ascii="Verdana" w:hAnsi="Verdana" w:cs="Tahoma"/>
          <w:color w:val="000000"/>
        </w:rPr>
        <w:t xml:space="preserve"> performance s</w:t>
      </w:r>
      <w:r>
        <w:rPr>
          <w:rFonts w:ascii="Verdana" w:hAnsi="Verdana" w:cs="Tahoma"/>
          <w:color w:val="000000"/>
        </w:rPr>
        <w:t>ecurity @</w:t>
      </w:r>
      <w:r w:rsidRPr="00E0529D">
        <w:rPr>
          <w:rFonts w:ascii="Verdana" w:hAnsi="Verdana" w:cs="Tahoma"/>
          <w:color w:val="000000"/>
        </w:rPr>
        <w:t xml:space="preserve"> </w:t>
      </w:r>
      <w:r>
        <w:rPr>
          <w:rFonts w:ascii="Verdana" w:hAnsi="Verdana" w:cs="Tahoma"/>
          <w:color w:val="000000"/>
        </w:rPr>
        <w:t xml:space="preserve">5% of the accepted amount </w:t>
      </w:r>
      <w:r w:rsidRPr="00E0529D">
        <w:rPr>
          <w:rFonts w:ascii="Verdana" w:hAnsi="Verdana" w:cs="Tahoma"/>
          <w:color w:val="FF0000"/>
        </w:rPr>
        <w:t xml:space="preserve"> </w:t>
      </w:r>
      <w:r w:rsidRPr="00E0529D">
        <w:rPr>
          <w:rFonts w:ascii="Verdana" w:hAnsi="Verdana" w:cs="Tahoma"/>
          <w:color w:val="000000"/>
        </w:rPr>
        <w:t>excluding taxes</w:t>
      </w:r>
      <w:r>
        <w:rPr>
          <w:rFonts w:ascii="Verdana" w:hAnsi="Verdana" w:cs="Tahoma"/>
          <w:color w:val="000000"/>
        </w:rPr>
        <w:t xml:space="preserve"> in shape of </w:t>
      </w:r>
      <w:r w:rsidRPr="00E0529D">
        <w:rPr>
          <w:rFonts w:ascii="Verdana" w:hAnsi="Verdana" w:cs="Tahoma"/>
          <w:color w:val="000000"/>
        </w:rPr>
        <w:t>Bank Guarantee</w:t>
      </w:r>
      <w:r>
        <w:rPr>
          <w:rFonts w:ascii="Verdana" w:hAnsi="Verdana" w:cs="Tahoma"/>
          <w:color w:val="000000"/>
        </w:rPr>
        <w:t>/ FDR duly pledged in favour of Executive Engineer, Jagatsinghpur R&amp;B Division within 10days of the issuance of letter of Intent.</w:t>
      </w:r>
      <w:r w:rsidRPr="00E0529D">
        <w:rPr>
          <w:rFonts w:ascii="Verdana" w:hAnsi="Verdana" w:cs="Tahoma"/>
          <w:color w:val="000000"/>
        </w:rPr>
        <w:t xml:space="preserve"> </w:t>
      </w:r>
    </w:p>
    <w:p w:rsidR="00B47F8F" w:rsidRPr="00E0529D" w:rsidRDefault="00B47F8F" w:rsidP="00B47F8F">
      <w:pPr>
        <w:autoSpaceDE w:val="0"/>
        <w:autoSpaceDN w:val="0"/>
        <w:adjustRightInd w:val="0"/>
        <w:ind w:left="851" w:hanging="851"/>
        <w:jc w:val="both"/>
        <w:rPr>
          <w:rFonts w:ascii="Verdana" w:hAnsi="Verdana" w:cs="Tahoma"/>
          <w:color w:val="000000"/>
        </w:rPr>
      </w:pPr>
      <w:r w:rsidRPr="00E0529D">
        <w:rPr>
          <w:rFonts w:ascii="Verdana" w:hAnsi="Verdana" w:cs="Tahoma"/>
          <w:color w:val="000000"/>
        </w:rPr>
        <w:t xml:space="preserve">. </w:t>
      </w: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6.2.2</w:t>
      </w:r>
      <w:r w:rsidRPr="00E0529D">
        <w:rPr>
          <w:rFonts w:ascii="Verdana" w:hAnsi="Verdana" w:cs="Tahoma"/>
          <w:color w:val="000000"/>
        </w:rPr>
        <w:t xml:space="preserve">    Upon receipt of such contract and the performance security, the Tender Inviting Authority shall issue the Supply Orders containing the terms and conditions for the execution of the order. </w:t>
      </w:r>
    </w:p>
    <w:p w:rsidR="00B47F8F" w:rsidRPr="00E0529D" w:rsidRDefault="00B47F8F" w:rsidP="00B47F8F">
      <w:pPr>
        <w:autoSpaceDE w:val="0"/>
        <w:autoSpaceDN w:val="0"/>
        <w:adjustRightInd w:val="0"/>
        <w:ind w:left="709" w:hanging="709"/>
        <w:jc w:val="both"/>
        <w:rPr>
          <w:rFonts w:ascii="Verdana" w:hAnsi="Verdana" w:cs="Tahoma"/>
          <w:color w:val="000000"/>
        </w:rPr>
      </w:pPr>
      <w:r>
        <w:rPr>
          <w:rFonts w:ascii="Verdana" w:hAnsi="Verdana" w:cs="Tahoma"/>
          <w:color w:val="000000"/>
        </w:rPr>
        <w:t>6.2.3</w:t>
      </w:r>
      <w:r w:rsidRPr="00E0529D">
        <w:rPr>
          <w:rFonts w:ascii="Verdana" w:hAnsi="Verdana" w:cs="Tahoma"/>
          <w:color w:val="000000"/>
        </w:rPr>
        <w:t xml:space="preserve">  Failure of the successful bidder in providing performance security mentioned </w:t>
      </w:r>
      <w:r>
        <w:rPr>
          <w:rFonts w:ascii="Verdana" w:hAnsi="Verdana" w:cs="Tahoma"/>
          <w:color w:val="000000"/>
        </w:rPr>
        <w:t>above</w:t>
      </w:r>
      <w:r w:rsidRPr="00E0529D">
        <w:rPr>
          <w:rFonts w:ascii="Verdana" w:hAnsi="Verdana" w:cs="Tahoma"/>
          <w:color w:val="000000"/>
        </w:rPr>
        <w:t xml:space="preserve"> shall make the bidder liable for forfeiture of its EMD. </w:t>
      </w:r>
    </w:p>
    <w:p w:rsidR="00B47F8F" w:rsidRDefault="00B47F8F" w:rsidP="00B47F8F">
      <w:pPr>
        <w:autoSpaceDE w:val="0"/>
        <w:autoSpaceDN w:val="0"/>
        <w:adjustRightInd w:val="0"/>
        <w:ind w:left="709" w:hanging="709"/>
        <w:jc w:val="both"/>
        <w:rPr>
          <w:rFonts w:ascii="Verdana" w:hAnsi="Verdana" w:cs="Tahoma"/>
          <w:color w:val="000000"/>
        </w:rPr>
      </w:pPr>
      <w:r>
        <w:rPr>
          <w:rFonts w:ascii="Verdana" w:hAnsi="Verdana" w:cs="Tahoma"/>
          <w:color w:val="000000"/>
        </w:rPr>
        <w:t>6.2.4</w:t>
      </w:r>
      <w:r w:rsidRPr="00E0529D">
        <w:rPr>
          <w:rFonts w:ascii="Verdana" w:hAnsi="Verdana" w:cs="Tahoma"/>
          <w:color w:val="000000"/>
        </w:rPr>
        <w:t xml:space="preserve">  The Performance security shall be denominated in Indian Rupees </w:t>
      </w:r>
    </w:p>
    <w:p w:rsidR="00B47F8F" w:rsidRPr="00E0529D" w:rsidRDefault="00B47F8F" w:rsidP="00B47F8F">
      <w:pPr>
        <w:autoSpaceDE w:val="0"/>
        <w:autoSpaceDN w:val="0"/>
        <w:adjustRightInd w:val="0"/>
        <w:ind w:left="709" w:hanging="709"/>
        <w:jc w:val="both"/>
        <w:rPr>
          <w:rFonts w:ascii="Verdana" w:hAnsi="Verdana" w:cs="Tahoma"/>
          <w:color w:val="000000"/>
        </w:rPr>
      </w:pPr>
      <w:r w:rsidRPr="00E0529D">
        <w:rPr>
          <w:rFonts w:ascii="Verdana" w:hAnsi="Verdana" w:cs="Tahoma"/>
          <w:color w:val="000000"/>
        </w:rPr>
        <w:t xml:space="preserve">. </w:t>
      </w:r>
    </w:p>
    <w:p w:rsidR="00B47F8F" w:rsidRPr="00E0529D" w:rsidRDefault="00B47F8F" w:rsidP="00B47F8F">
      <w:pPr>
        <w:autoSpaceDE w:val="0"/>
        <w:autoSpaceDN w:val="0"/>
        <w:adjustRightInd w:val="0"/>
        <w:ind w:left="567" w:hanging="567"/>
        <w:jc w:val="both"/>
        <w:rPr>
          <w:rFonts w:ascii="Verdana" w:hAnsi="Verdana" w:cs="Tahoma"/>
          <w:color w:val="000000"/>
        </w:rPr>
      </w:pPr>
      <w:r>
        <w:rPr>
          <w:rFonts w:ascii="Verdana" w:hAnsi="Verdana" w:cs="Tahoma"/>
          <w:color w:val="000000"/>
        </w:rPr>
        <w:t>6.2.5</w:t>
      </w:r>
      <w:r w:rsidRPr="00E0529D">
        <w:rPr>
          <w:rFonts w:ascii="Verdana" w:hAnsi="Verdana" w:cs="Tahoma"/>
          <w:color w:val="000000"/>
        </w:rPr>
        <w:t xml:space="preserve"> Tender Inviting Authority/User Institution will release the Performance Security without any interest to the successful bidder on completion of the successful bidder’s all contractual obligations in</w:t>
      </w:r>
      <w:r>
        <w:rPr>
          <w:rFonts w:ascii="Verdana" w:hAnsi="Verdana" w:cs="Tahoma"/>
          <w:color w:val="000000"/>
        </w:rPr>
        <w:t>cluding the warranty period</w:t>
      </w:r>
      <w:r w:rsidRPr="00E0529D">
        <w:rPr>
          <w:rFonts w:ascii="Verdana" w:hAnsi="Verdana" w:cs="Tahoma"/>
          <w:color w:val="000000"/>
        </w:rPr>
        <w:t xml:space="preserve"> &amp; after receipt of certificates confirming that all the contractual obligations have been successfully complied with. </w:t>
      </w:r>
    </w:p>
    <w:p w:rsidR="00B47F8F" w:rsidRPr="00E0529D" w:rsidRDefault="00B47F8F" w:rsidP="00B47F8F">
      <w:pPr>
        <w:autoSpaceDE w:val="0"/>
        <w:autoSpaceDN w:val="0"/>
        <w:adjustRightInd w:val="0"/>
        <w:ind w:left="720" w:hanging="720"/>
        <w:jc w:val="both"/>
        <w:rPr>
          <w:rFonts w:ascii="Verdana" w:hAnsi="Verdana" w:cs="Calibri"/>
        </w:rPr>
      </w:pPr>
    </w:p>
    <w:p w:rsidR="00B47F8F" w:rsidRPr="00E0529D" w:rsidRDefault="00B47F8F" w:rsidP="00B47F8F">
      <w:pPr>
        <w:autoSpaceDE w:val="0"/>
        <w:autoSpaceDN w:val="0"/>
        <w:adjustRightInd w:val="0"/>
        <w:ind w:left="567" w:hanging="567"/>
        <w:jc w:val="both"/>
        <w:rPr>
          <w:rFonts w:ascii="Verdana" w:hAnsi="Verdana" w:cs="Tahoma"/>
          <w:color w:val="000000"/>
        </w:rPr>
      </w:pPr>
    </w:p>
    <w:p w:rsidR="00B47F8F" w:rsidRPr="00E0529D" w:rsidRDefault="00B47F8F" w:rsidP="00B47F8F">
      <w:pPr>
        <w:autoSpaceDE w:val="0"/>
        <w:autoSpaceDN w:val="0"/>
        <w:adjustRightInd w:val="0"/>
        <w:jc w:val="both"/>
        <w:rPr>
          <w:rFonts w:ascii="Verdana" w:hAnsi="Verdana" w:cs="Calibri"/>
          <w:b/>
          <w:bCs/>
          <w:u w:val="single"/>
        </w:rPr>
      </w:pPr>
    </w:p>
    <w:p w:rsidR="00B47F8F" w:rsidRPr="00E0529D" w:rsidRDefault="00B47F8F" w:rsidP="00B47F8F">
      <w:pPr>
        <w:autoSpaceDE w:val="0"/>
        <w:autoSpaceDN w:val="0"/>
        <w:adjustRightInd w:val="0"/>
        <w:jc w:val="both"/>
        <w:rPr>
          <w:rFonts w:ascii="Verdana" w:hAnsi="Verdana" w:cs="Calibri"/>
          <w:b/>
          <w:bCs/>
        </w:rPr>
      </w:pPr>
      <w:r w:rsidRPr="00E0529D">
        <w:rPr>
          <w:rFonts w:ascii="Verdana" w:hAnsi="Verdana" w:cs="Calibri"/>
          <w:b/>
          <w:bCs/>
          <w:u w:val="single"/>
        </w:rPr>
        <w:t>6.3 GENERAL CONDITIONS</w:t>
      </w:r>
      <w:r w:rsidRPr="00E0529D">
        <w:rPr>
          <w:rFonts w:ascii="Verdana" w:hAnsi="Verdana" w:cs="Calibri"/>
          <w:b/>
          <w:bCs/>
        </w:rPr>
        <w:t>:</w:t>
      </w:r>
    </w:p>
    <w:p w:rsidR="00B47F8F" w:rsidRPr="00E0529D" w:rsidRDefault="00B47F8F" w:rsidP="00B47F8F">
      <w:pPr>
        <w:autoSpaceDE w:val="0"/>
        <w:autoSpaceDN w:val="0"/>
        <w:adjustRightInd w:val="0"/>
        <w:jc w:val="both"/>
        <w:rPr>
          <w:rFonts w:ascii="Verdana" w:hAnsi="Verdana" w:cs="Calibri"/>
          <w:b/>
          <w:bCs/>
        </w:rPr>
      </w:pPr>
    </w:p>
    <w:p w:rsidR="00B47F8F" w:rsidRPr="00E0529D" w:rsidRDefault="00B47F8F" w:rsidP="00B47F8F">
      <w:pPr>
        <w:autoSpaceDE w:val="0"/>
        <w:autoSpaceDN w:val="0"/>
        <w:adjustRightInd w:val="0"/>
        <w:ind w:left="720" w:hanging="720"/>
        <w:jc w:val="both"/>
        <w:rPr>
          <w:rFonts w:ascii="Verdana" w:hAnsi="Verdana" w:cs="Calibri"/>
          <w:b/>
          <w:bCs/>
        </w:rPr>
      </w:pPr>
      <w:r w:rsidRPr="00E0529D">
        <w:rPr>
          <w:rFonts w:ascii="Verdana" w:hAnsi="Verdana" w:cs="Calibri"/>
        </w:rPr>
        <w:t xml:space="preserve">6.3.1 </w:t>
      </w:r>
      <w:r w:rsidRPr="00E0529D">
        <w:rPr>
          <w:rFonts w:ascii="Verdana" w:hAnsi="Verdana" w:cs="Calibri"/>
        </w:rPr>
        <w:tab/>
        <w:t xml:space="preserve">The details of the medical equipments with specifications are mentioned in </w:t>
      </w:r>
      <w:r w:rsidRPr="00E0529D">
        <w:rPr>
          <w:rFonts w:ascii="Verdana" w:hAnsi="Verdana" w:cs="Calibri"/>
          <w:b/>
          <w:bCs/>
        </w:rPr>
        <w:t>Section VI</w:t>
      </w:r>
      <w:r>
        <w:rPr>
          <w:rFonts w:ascii="Verdana" w:hAnsi="Verdana" w:cs="Calibri"/>
          <w:b/>
          <w:bCs/>
        </w:rPr>
        <w:t>I</w:t>
      </w:r>
      <w:r w:rsidRPr="00E0529D">
        <w:rPr>
          <w:rFonts w:ascii="Verdana" w:hAnsi="Verdana" w:cs="Calibri"/>
          <w:b/>
          <w:bCs/>
        </w:rPr>
        <w:t>. The firm must clearly mention their specification, special features, upgraded version (if any), detail technical catalogue of the offered model in their tender.</w:t>
      </w:r>
    </w:p>
    <w:p w:rsidR="00B47F8F" w:rsidRPr="00E0529D"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t xml:space="preserve">6.3.2 </w:t>
      </w:r>
      <w:r w:rsidRPr="00E0529D">
        <w:rPr>
          <w:rFonts w:ascii="Verdana" w:hAnsi="Verdana" w:cs="Calibri"/>
        </w:rPr>
        <w:tab/>
        <w:t>Tenders should be typewritten or computerized and every correction in the tender should invariably be attested with signature by the tenderer with date before submission, failing which the tender will be ineligible for further consideration.</w:t>
      </w:r>
    </w:p>
    <w:p w:rsidR="00B47F8F" w:rsidRPr="00E0529D" w:rsidRDefault="00B47F8F" w:rsidP="00B47F8F">
      <w:pPr>
        <w:autoSpaceDE w:val="0"/>
        <w:autoSpaceDN w:val="0"/>
        <w:adjustRightInd w:val="0"/>
        <w:ind w:left="720" w:hanging="720"/>
        <w:jc w:val="both"/>
        <w:rPr>
          <w:rFonts w:ascii="Verdana" w:hAnsi="Verdana" w:cs="Calibri"/>
          <w:b/>
          <w:bCs/>
          <w:i/>
          <w:iCs/>
        </w:rPr>
      </w:pPr>
      <w:r w:rsidRPr="00E0529D">
        <w:rPr>
          <w:rFonts w:ascii="Verdana" w:hAnsi="Verdana" w:cs="Calibri"/>
        </w:rPr>
        <w:t xml:space="preserve">6.3.3 </w:t>
      </w:r>
      <w:r w:rsidRPr="00E0529D">
        <w:rPr>
          <w:rFonts w:ascii="Verdana" w:hAnsi="Verdana" w:cs="Calibri"/>
        </w:rPr>
        <w:tab/>
        <w:t xml:space="preserve">Rates inclusive of excise duty / customs duty, packing, forwarding, insurance, transportation charges with 3 years onsite comprehensive warranty and exclusive of </w:t>
      </w:r>
      <w:r>
        <w:rPr>
          <w:rFonts w:ascii="Verdana" w:hAnsi="Verdana" w:cs="Calibri"/>
        </w:rPr>
        <w:t>GST</w:t>
      </w:r>
      <w:r w:rsidRPr="00E0529D">
        <w:rPr>
          <w:rFonts w:ascii="Verdana" w:hAnsi="Verdana" w:cs="Calibri"/>
        </w:rPr>
        <w:t xml:space="preserve"> should </w:t>
      </w:r>
      <w:r w:rsidRPr="00E0529D">
        <w:rPr>
          <w:rFonts w:ascii="Verdana" w:hAnsi="Verdana" w:cs="Calibri"/>
          <w:b/>
          <w:bCs/>
          <w:i/>
          <w:iCs/>
        </w:rPr>
        <w:t xml:space="preserve">be quoted for the medical equipments (Item wise) on door delivery basis. </w:t>
      </w:r>
    </w:p>
    <w:p w:rsidR="00B47F8F" w:rsidRPr="00E0529D" w:rsidRDefault="00B47F8F" w:rsidP="00B47F8F">
      <w:pPr>
        <w:autoSpaceDE w:val="0"/>
        <w:autoSpaceDN w:val="0"/>
        <w:adjustRightInd w:val="0"/>
        <w:ind w:left="720"/>
        <w:jc w:val="both"/>
        <w:rPr>
          <w:rFonts w:ascii="Verdana" w:hAnsi="Verdana" w:cs="Calibri"/>
        </w:rPr>
      </w:pPr>
      <w:r w:rsidRPr="00E0529D">
        <w:rPr>
          <w:rFonts w:ascii="Verdana" w:hAnsi="Verdana" w:cs="Calibri"/>
        </w:rPr>
        <w:lastRenderedPageBreak/>
        <w:t xml:space="preserve">. The rates quoted should be in </w:t>
      </w:r>
      <w:r w:rsidRPr="00E0529D">
        <w:rPr>
          <w:rFonts w:ascii="Verdana" w:hAnsi="Verdana" w:cs="Calibri"/>
          <w:b/>
          <w:bCs/>
        </w:rPr>
        <w:t>Indian Rupees only</w:t>
      </w:r>
      <w:r w:rsidRPr="00E0529D">
        <w:rPr>
          <w:rFonts w:ascii="Verdana" w:hAnsi="Verdana" w:cs="Calibri"/>
        </w:rPr>
        <w:t>. Rates quoted in any other currency will not be accepted.</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6.3.4</w:t>
      </w:r>
      <w:r w:rsidRPr="00E0529D">
        <w:rPr>
          <w:rFonts w:ascii="Verdana" w:hAnsi="Verdana" w:cs="Calibri"/>
        </w:rPr>
        <w:t xml:space="preserve"> </w:t>
      </w:r>
      <w:r w:rsidRPr="00E0529D">
        <w:rPr>
          <w:rFonts w:ascii="Verdana" w:hAnsi="Verdana" w:cs="Calibri"/>
        </w:rPr>
        <w:tab/>
        <w:t>The rate per unit shall not vary with the quantum of order placed for destination point.</w:t>
      </w:r>
    </w:p>
    <w:p w:rsidR="00B47F8F" w:rsidRPr="00E0529D" w:rsidRDefault="00B47F8F" w:rsidP="00B47F8F">
      <w:pPr>
        <w:autoSpaceDE w:val="0"/>
        <w:autoSpaceDN w:val="0"/>
        <w:adjustRightInd w:val="0"/>
        <w:ind w:left="720" w:hanging="720"/>
        <w:rPr>
          <w:rFonts w:ascii="Verdana" w:hAnsi="Verdana" w:cs="Calibri"/>
        </w:rPr>
      </w:pPr>
      <w:r w:rsidRPr="00E0529D">
        <w:rPr>
          <w:rFonts w:ascii="Verdana" w:hAnsi="Verdana" w:cs="Calibri"/>
        </w:rPr>
        <w:t>6.3</w:t>
      </w:r>
      <w:r>
        <w:rPr>
          <w:rFonts w:ascii="Verdana" w:hAnsi="Verdana" w:cs="Calibri"/>
        </w:rPr>
        <w:t xml:space="preserve">.5  </w:t>
      </w:r>
      <w:r w:rsidRPr="00E0529D">
        <w:rPr>
          <w:rFonts w:ascii="Verdana" w:hAnsi="Verdana" w:cs="Calibri"/>
        </w:rPr>
        <w:t xml:space="preserve">If there is difference between figures &amp; words, words will be taken into </w:t>
      </w:r>
      <w:r>
        <w:rPr>
          <w:rFonts w:ascii="Verdana" w:hAnsi="Verdana" w:cs="Calibri"/>
        </w:rPr>
        <w:t>c</w:t>
      </w:r>
      <w:r w:rsidRPr="00E0529D">
        <w:rPr>
          <w:rFonts w:ascii="Verdana" w:hAnsi="Verdana" w:cs="Calibri"/>
        </w:rPr>
        <w:t>onsideration.</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6.3.6</w:t>
      </w:r>
      <w:r w:rsidRPr="00E0529D">
        <w:rPr>
          <w:rFonts w:ascii="Verdana" w:hAnsi="Verdana" w:cs="Calibri"/>
        </w:rPr>
        <w:t xml:space="preserve"> </w:t>
      </w:r>
      <w:r w:rsidRPr="00E0529D">
        <w:rPr>
          <w:rFonts w:ascii="Verdana" w:hAnsi="Verdana" w:cs="Calibri"/>
        </w:rPr>
        <w:tab/>
        <w:t>In the event of the date being declared as a holiday by Govt. of Odisha, the due date of sale, submission of bids and opening of bids will be the following working day at the scheduled place &amp; time.</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6.3.7</w:t>
      </w:r>
      <w:r w:rsidRPr="00E0529D">
        <w:rPr>
          <w:rFonts w:ascii="Verdana" w:hAnsi="Verdana" w:cs="Calibri"/>
        </w:rPr>
        <w:t xml:space="preserve"> </w:t>
      </w:r>
      <w:r w:rsidRPr="00E0529D">
        <w:rPr>
          <w:rFonts w:ascii="Verdana" w:hAnsi="Verdana" w:cs="Calibri"/>
        </w:rPr>
        <w:tab/>
        <w:t xml:space="preserve">The rate quoted and accepted will be binding on the tenderer for a period of </w:t>
      </w:r>
      <w:r w:rsidRPr="00E0529D">
        <w:rPr>
          <w:rFonts w:ascii="Verdana" w:hAnsi="Verdana" w:cs="Calibri"/>
          <w:b/>
          <w:bCs/>
        </w:rPr>
        <w:t xml:space="preserve">one year </w:t>
      </w:r>
      <w:r w:rsidRPr="00E0529D">
        <w:rPr>
          <w:rFonts w:ascii="Verdana" w:hAnsi="Verdana" w:cs="Calibri"/>
        </w:rPr>
        <w:t>from the date of approval of the rate contract and on no account; any increase in the price will be entertained till the completion of this tender period.</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6.3.8</w:t>
      </w:r>
      <w:r w:rsidRPr="00E0529D">
        <w:rPr>
          <w:rFonts w:ascii="Verdana" w:hAnsi="Verdana" w:cs="Calibri"/>
        </w:rPr>
        <w:tab/>
        <w:t xml:space="preserve"> No tenderer shall be allowed at any time on any ground whatsoever to claim revision of or modification in the rate quoted by him. Clerical error / typographical error, etc. committed by the tenderers in the tender forms shall not be considered after opening of tenders. Conditions such as “ </w:t>
      </w:r>
      <w:r w:rsidRPr="00E0529D">
        <w:rPr>
          <w:rFonts w:ascii="Verdana" w:hAnsi="Verdana" w:cs="Calibri"/>
          <w:b/>
          <w:bCs/>
        </w:rPr>
        <w:t>SUBJECT TO AVAILABILITY” / “SUPPLIES WILL BE MADE AS AND WHEN SUPPLIES ARE RECEIVED</w:t>
      </w:r>
      <w:r w:rsidRPr="00E0529D">
        <w:rPr>
          <w:rFonts w:ascii="Verdana" w:hAnsi="Verdana" w:cs="Calibri"/>
        </w:rPr>
        <w:t>” etc., will not be considered under any circumstance and the tenders of those who have given such conditions shall be treated as incomplete and for that reason, shall be rejected.</w:t>
      </w:r>
    </w:p>
    <w:p w:rsidR="00B47F8F" w:rsidRPr="00E0529D"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t>6.3</w:t>
      </w:r>
      <w:r>
        <w:rPr>
          <w:rFonts w:ascii="Verdana" w:hAnsi="Verdana" w:cs="Calibri"/>
        </w:rPr>
        <w:t xml:space="preserve">.9 </w:t>
      </w:r>
      <w:r w:rsidRPr="00E0529D">
        <w:rPr>
          <w:rFonts w:ascii="Verdana" w:hAnsi="Verdana" w:cs="Calibri"/>
        </w:rPr>
        <w:t>If at any time during the period of rate contract, the price of tendered item is reduced or brought down by any law or act of the Central or State Government or the tenderer, the tenderer shall be morally and statutorily bound to inform the purchaser immediately about such reduction in the contracted price. The purchaser is empowered to unilaterally effect such reduction in rate, in case the tenderer fails to notify or fails to agree for such reduction of rate.</w:t>
      </w:r>
    </w:p>
    <w:p w:rsidR="00B47F8F" w:rsidRPr="00E0529D"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t>6.3</w:t>
      </w:r>
      <w:r>
        <w:rPr>
          <w:rFonts w:ascii="Verdana" w:hAnsi="Verdana" w:cs="Calibri"/>
        </w:rPr>
        <w:t xml:space="preserve">.10 </w:t>
      </w:r>
      <w:r w:rsidRPr="00E0529D">
        <w:rPr>
          <w:rFonts w:ascii="Verdana" w:hAnsi="Verdana" w:cs="Calibri"/>
        </w:rPr>
        <w:t xml:space="preserve">Approved rate with terms, conditions &amp; the quoted price of the tender shall remain valid for a period of 12 months from the date of approval of the rate contract. </w:t>
      </w:r>
    </w:p>
    <w:p w:rsidR="00B47F8F" w:rsidRPr="00E0529D"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t>6.3</w:t>
      </w:r>
      <w:r>
        <w:rPr>
          <w:rFonts w:ascii="Verdana" w:hAnsi="Verdana" w:cs="Calibri"/>
        </w:rPr>
        <w:t xml:space="preserve">.11 </w:t>
      </w:r>
      <w:r w:rsidRPr="00E0529D">
        <w:rPr>
          <w:rFonts w:ascii="Verdana" w:hAnsi="Verdana" w:cs="Calibri"/>
        </w:rPr>
        <w:t>If the relevant documents / certificates which are required to be furnished along with the tender are written in language other than English, the tendering firm shall furnish English version of such documents / certificates duly attested by a Gazetted Officer / Notary with his seal and signature.</w:t>
      </w:r>
    </w:p>
    <w:p w:rsidR="00B47F8F" w:rsidRPr="00E0529D"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t>6.3</w:t>
      </w:r>
      <w:r>
        <w:rPr>
          <w:rFonts w:ascii="Verdana" w:hAnsi="Verdana" w:cs="Calibri"/>
        </w:rPr>
        <w:t xml:space="preserve">.12 </w:t>
      </w:r>
      <w:r w:rsidRPr="00E0529D">
        <w:rPr>
          <w:rFonts w:ascii="Verdana" w:hAnsi="Verdana" w:cs="Calibri"/>
        </w:rPr>
        <w:t>If any information or documents furnished by the tenderer with the tender papers are found to be misleading or incorrect at any stage the tender of the relevant items in the approved list shall be cancelled and steps will be taken to blacklist the said firm for three (3) years.</w:t>
      </w:r>
    </w:p>
    <w:p w:rsidR="00B47F8F" w:rsidRPr="00E0529D"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lastRenderedPageBreak/>
        <w:t>6.3</w:t>
      </w:r>
      <w:r>
        <w:rPr>
          <w:rFonts w:ascii="Verdana" w:hAnsi="Verdana" w:cs="Calibri"/>
        </w:rPr>
        <w:t xml:space="preserve">.13 </w:t>
      </w:r>
      <w:r w:rsidRPr="00E0529D">
        <w:rPr>
          <w:rFonts w:ascii="Verdana" w:hAnsi="Verdana" w:cs="Calibri"/>
        </w:rPr>
        <w:t>Rate should be quoted in Indian Currency, both in words and figures against each item as the payments will be made in Indi</w:t>
      </w:r>
      <w:r>
        <w:rPr>
          <w:rFonts w:ascii="Verdana" w:hAnsi="Verdana" w:cs="Calibri"/>
        </w:rPr>
        <w:t>an currencies only</w:t>
      </w:r>
      <w:r w:rsidRPr="00E0529D">
        <w:rPr>
          <w:rFonts w:ascii="Verdana" w:hAnsi="Verdana" w:cs="Calibri"/>
        </w:rPr>
        <w:t>. The tenderer shall not quote the rate for any item other than the item specified in the list. (</w:t>
      </w:r>
      <w:r>
        <w:rPr>
          <w:rFonts w:ascii="Verdana" w:hAnsi="Verdana" w:cs="Calibri"/>
          <w:b/>
          <w:bCs/>
        </w:rPr>
        <w:t>Section III</w:t>
      </w:r>
      <w:r w:rsidRPr="00E0529D">
        <w:rPr>
          <w:rFonts w:ascii="Verdana" w:hAnsi="Verdana" w:cs="Calibri"/>
          <w:b/>
          <w:bCs/>
        </w:rPr>
        <w:t xml:space="preserve"> – Schedule of Requirement</w:t>
      </w:r>
      <w:r w:rsidRPr="00E0529D">
        <w:rPr>
          <w:rFonts w:ascii="Verdana" w:hAnsi="Verdana" w:cs="Calibri"/>
        </w:rPr>
        <w:t>).</w:t>
      </w:r>
    </w:p>
    <w:p w:rsidR="00B47F8F"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t>6.3</w:t>
      </w:r>
      <w:r>
        <w:rPr>
          <w:rFonts w:ascii="Verdana" w:hAnsi="Verdana" w:cs="Calibri"/>
        </w:rPr>
        <w:t>.14GST will be paid separately to the Supplier</w:t>
      </w:r>
    </w:p>
    <w:p w:rsidR="00B47F8F" w:rsidRPr="00E0529D"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t>.</w:t>
      </w:r>
    </w:p>
    <w:p w:rsidR="00B47F8F" w:rsidRPr="00E0529D" w:rsidRDefault="00B47F8F" w:rsidP="00B47F8F">
      <w:pPr>
        <w:autoSpaceDE w:val="0"/>
        <w:autoSpaceDN w:val="0"/>
        <w:adjustRightInd w:val="0"/>
        <w:jc w:val="both"/>
        <w:rPr>
          <w:rFonts w:ascii="Verdana" w:hAnsi="Verdana" w:cs="Calibri"/>
        </w:rPr>
      </w:pPr>
      <w:r>
        <w:rPr>
          <w:rFonts w:ascii="Verdana" w:hAnsi="Verdana" w:cs="Calibri"/>
          <w:b/>
          <w:bCs/>
          <w:u w:val="single"/>
        </w:rPr>
        <w:t>6.4</w:t>
      </w:r>
      <w:r w:rsidRPr="00E0529D">
        <w:rPr>
          <w:rFonts w:ascii="Verdana" w:hAnsi="Verdana" w:cs="Calibri"/>
          <w:b/>
          <w:bCs/>
          <w:u w:val="single"/>
        </w:rPr>
        <w:t xml:space="preserve"> TURNKEY</w:t>
      </w:r>
      <w:r w:rsidRPr="00E0529D">
        <w:rPr>
          <w:rFonts w:ascii="Verdana" w:hAnsi="Verdana" w:cs="Calibri"/>
        </w:rPr>
        <w:t>:</w:t>
      </w:r>
    </w:p>
    <w:p w:rsidR="00B47F8F" w:rsidRDefault="00B47F8F" w:rsidP="00B47F8F">
      <w:pPr>
        <w:autoSpaceDE w:val="0"/>
        <w:autoSpaceDN w:val="0"/>
        <w:adjustRightInd w:val="0"/>
        <w:ind w:left="720" w:hanging="720"/>
        <w:jc w:val="both"/>
        <w:rPr>
          <w:rFonts w:ascii="Verdana" w:hAnsi="Verdana" w:cs="Calibri"/>
        </w:rPr>
      </w:pPr>
      <w:r>
        <w:rPr>
          <w:rFonts w:ascii="Verdana" w:hAnsi="Verdana" w:cs="Calibri"/>
        </w:rPr>
        <w:t>6.4</w:t>
      </w:r>
      <w:r w:rsidRPr="00E0529D">
        <w:rPr>
          <w:rFonts w:ascii="Verdana" w:hAnsi="Verdana" w:cs="Calibri"/>
        </w:rPr>
        <w:t>.1</w:t>
      </w:r>
      <w:r w:rsidRPr="00E0529D">
        <w:rPr>
          <w:rFonts w:ascii="Verdana" w:hAnsi="Verdana" w:cs="Calibri"/>
        </w:rPr>
        <w:tab/>
        <w:t>The electrical power supply point will be provided by the purchaser at the room where the equipment will be installed but the wiring and electrical fittings inside the room and accessories if any required for installation &amp; commissioning of the equipment from the power supply point to the point of actual installation or any other civil work required for installation of the equipment will be provided by the supplier without any extra cost (apart from the cost mentioned under turnkey in the Price schedule which should include the cost of all such requirement).</w:t>
      </w:r>
    </w:p>
    <w:p w:rsidR="00B47F8F" w:rsidRDefault="00B47F8F" w:rsidP="00B47F8F">
      <w:pPr>
        <w:autoSpaceDE w:val="0"/>
        <w:autoSpaceDN w:val="0"/>
        <w:adjustRightInd w:val="0"/>
        <w:ind w:left="720" w:hanging="720"/>
        <w:jc w:val="both"/>
        <w:rPr>
          <w:rFonts w:ascii="Verdana" w:hAnsi="Verdana" w:cs="Calibri"/>
        </w:rPr>
      </w:pPr>
    </w:p>
    <w:p w:rsidR="00B47F8F" w:rsidRPr="00E0529D" w:rsidRDefault="00B47F8F" w:rsidP="00B47F8F">
      <w:pPr>
        <w:autoSpaceDE w:val="0"/>
        <w:autoSpaceDN w:val="0"/>
        <w:adjustRightInd w:val="0"/>
        <w:jc w:val="both"/>
        <w:rPr>
          <w:rFonts w:ascii="Verdana" w:hAnsi="Verdana" w:cs="Calibri"/>
        </w:rPr>
      </w:pPr>
    </w:p>
    <w:p w:rsidR="00B47F8F" w:rsidRPr="00E0529D" w:rsidRDefault="00B47F8F" w:rsidP="00B47F8F">
      <w:pPr>
        <w:autoSpaceDE w:val="0"/>
        <w:autoSpaceDN w:val="0"/>
        <w:adjustRightInd w:val="0"/>
        <w:jc w:val="both"/>
        <w:rPr>
          <w:rFonts w:ascii="Verdana" w:hAnsi="Verdana" w:cs="Calibri"/>
          <w:u w:val="single"/>
        </w:rPr>
      </w:pPr>
      <w:r>
        <w:rPr>
          <w:rFonts w:ascii="Verdana" w:hAnsi="Verdana" w:cs="Calibri"/>
          <w:b/>
          <w:bCs/>
          <w:u w:val="single"/>
        </w:rPr>
        <w:t>6.5</w:t>
      </w:r>
      <w:r w:rsidRPr="00E0529D">
        <w:rPr>
          <w:rFonts w:ascii="Verdana" w:hAnsi="Verdana" w:cs="Calibri"/>
          <w:b/>
          <w:bCs/>
          <w:u w:val="single"/>
        </w:rPr>
        <w:t xml:space="preserve"> COMPREHENSIVE WARRANTY  </w:t>
      </w:r>
      <w:r w:rsidRPr="00E0529D">
        <w:rPr>
          <w:rFonts w:ascii="Verdana" w:hAnsi="Verdana" w:cs="Calibri"/>
          <w:u w:val="single"/>
        </w:rPr>
        <w:t>:</w:t>
      </w:r>
    </w:p>
    <w:p w:rsidR="00B47F8F" w:rsidRPr="00E0529D" w:rsidRDefault="00B47F8F" w:rsidP="00B47F8F">
      <w:pPr>
        <w:autoSpaceDE w:val="0"/>
        <w:autoSpaceDN w:val="0"/>
        <w:adjustRightInd w:val="0"/>
        <w:jc w:val="both"/>
        <w:rPr>
          <w:rFonts w:ascii="Verdana" w:hAnsi="Verdana" w:cs="Calibri"/>
        </w:rPr>
      </w:pP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6.5</w:t>
      </w:r>
      <w:r w:rsidRPr="00E0529D">
        <w:rPr>
          <w:rFonts w:ascii="Verdana" w:hAnsi="Verdana" w:cs="Calibri"/>
        </w:rPr>
        <w:t>.1</w:t>
      </w:r>
      <w:r w:rsidRPr="00E0529D">
        <w:rPr>
          <w:rFonts w:ascii="Verdana" w:hAnsi="Verdana" w:cs="Calibri"/>
        </w:rPr>
        <w:tab/>
        <w:t xml:space="preserve">The comprehensive warranty will remain valid for </w:t>
      </w:r>
      <w:r w:rsidRPr="00E0529D">
        <w:rPr>
          <w:rFonts w:ascii="Verdana" w:hAnsi="Verdana" w:cs="Calibri"/>
          <w:b/>
          <w:bCs/>
        </w:rPr>
        <w:t xml:space="preserve">3 years </w:t>
      </w:r>
      <w:r w:rsidRPr="00E0529D">
        <w:rPr>
          <w:rFonts w:ascii="Verdana" w:hAnsi="Verdana" w:cs="Calibri"/>
        </w:rPr>
        <w:t>from the date of installation &amp; commissioning of the equipment. The original copy of warranty documents will be submitted to the purchaser at the time of installation for applicable items.</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6.5</w:t>
      </w:r>
      <w:r w:rsidRPr="00E0529D">
        <w:rPr>
          <w:rFonts w:ascii="Verdana" w:hAnsi="Verdana" w:cs="Calibri"/>
        </w:rPr>
        <w:t>.2</w:t>
      </w:r>
      <w:r w:rsidRPr="00E0529D">
        <w:rPr>
          <w:rFonts w:ascii="Verdana" w:hAnsi="Verdana" w:cs="Calibri"/>
        </w:rPr>
        <w:tab/>
        <w:t xml:space="preserve">The warranty will cover </w:t>
      </w:r>
      <w:r w:rsidRPr="00E0529D">
        <w:rPr>
          <w:rFonts w:ascii="Verdana" w:hAnsi="Verdana" w:cs="Calibri"/>
          <w:b/>
          <w:bCs/>
        </w:rPr>
        <w:t xml:space="preserve">all the parts of the machine or item and any replacement or repair required </w:t>
      </w:r>
      <w:r w:rsidRPr="00E0529D">
        <w:rPr>
          <w:rFonts w:ascii="Verdana" w:hAnsi="Verdana" w:cs="Calibri"/>
        </w:rPr>
        <w:t>within the warranty period and will be provided by the supplier free of cost at the destination point (installation point). The supplier will take back the replaced parts / goods at the time of their replacement. No claim whatsoever shall be on the purchaser for the replaced parts / goods thereafter. No travelling allowances or transportation cost will be paid by the purchaser during the warranty period.</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6.5</w:t>
      </w:r>
      <w:r w:rsidRPr="00E0529D">
        <w:rPr>
          <w:rFonts w:ascii="Verdana" w:hAnsi="Verdana" w:cs="Calibri"/>
        </w:rPr>
        <w:t>.3</w:t>
      </w:r>
      <w:r w:rsidRPr="00E0529D">
        <w:rPr>
          <w:rFonts w:ascii="Verdana" w:hAnsi="Verdana" w:cs="Calibri"/>
        </w:rPr>
        <w:tab/>
        <w:t xml:space="preserve">The Supplier shall warrant that the Goods supplied under this contract are new, unused, of the most recent or current models and they incorporate all recent improvements in design and materials. The Supplier shall further warrant that all Goods supplied under this contract shall have no defect arising from design, materials or workmanship or from any act or omission of the Supplier that may develop under normal use of the supplied Goods in the conditions prevailing in the place of final destination. Within warranty period the service engineer has to provide minimum two preventive maintenance (six month interval) visit other than complain and this has to be ensured by </w:t>
      </w:r>
      <w:r w:rsidRPr="00E0529D">
        <w:rPr>
          <w:rFonts w:ascii="Verdana" w:hAnsi="Verdana" w:cs="Calibri"/>
        </w:rPr>
        <w:lastRenderedPageBreak/>
        <w:t xml:space="preserve">service report. Penalty: Any delay in attending the PM the delay period will be added to the warranty period. </w:t>
      </w:r>
    </w:p>
    <w:p w:rsidR="00B47F8F" w:rsidRDefault="00B47F8F" w:rsidP="00B47F8F">
      <w:pPr>
        <w:autoSpaceDE w:val="0"/>
        <w:autoSpaceDN w:val="0"/>
        <w:adjustRightInd w:val="0"/>
        <w:jc w:val="both"/>
        <w:rPr>
          <w:rFonts w:ascii="Verdana" w:hAnsi="Verdana" w:cs="Calibri"/>
        </w:rPr>
      </w:pPr>
    </w:p>
    <w:p w:rsidR="00B47F8F" w:rsidRPr="00E0529D" w:rsidRDefault="00B47F8F" w:rsidP="00B47F8F">
      <w:pPr>
        <w:autoSpaceDE w:val="0"/>
        <w:autoSpaceDN w:val="0"/>
        <w:adjustRightInd w:val="0"/>
        <w:jc w:val="both"/>
        <w:rPr>
          <w:rFonts w:ascii="Verdana" w:hAnsi="Verdana" w:cs="Calibri"/>
        </w:rPr>
      </w:pPr>
    </w:p>
    <w:p w:rsidR="00B47F8F" w:rsidRPr="00E0529D" w:rsidRDefault="00B47F8F" w:rsidP="00B47F8F">
      <w:pPr>
        <w:autoSpaceDE w:val="0"/>
        <w:autoSpaceDN w:val="0"/>
        <w:adjustRightInd w:val="0"/>
        <w:jc w:val="both"/>
        <w:rPr>
          <w:rFonts w:ascii="Verdana" w:hAnsi="Verdana" w:cs="Calibri"/>
          <w:b/>
          <w:bCs/>
        </w:rPr>
      </w:pPr>
      <w:r>
        <w:rPr>
          <w:rFonts w:ascii="Verdana" w:hAnsi="Verdana" w:cs="Calibri"/>
          <w:b/>
          <w:bCs/>
          <w:u w:val="single"/>
        </w:rPr>
        <w:t>6.6</w:t>
      </w:r>
      <w:r w:rsidRPr="00E0529D">
        <w:rPr>
          <w:rFonts w:ascii="Verdana" w:hAnsi="Verdana" w:cs="Calibri"/>
          <w:b/>
          <w:bCs/>
          <w:u w:val="single"/>
        </w:rPr>
        <w:t xml:space="preserve"> TRANINING &amp; OPERATIONAL MANUAL</w:t>
      </w:r>
      <w:r w:rsidRPr="00E0529D">
        <w:rPr>
          <w:rFonts w:ascii="Verdana" w:hAnsi="Verdana" w:cs="Calibri"/>
          <w:b/>
          <w:bCs/>
        </w:rPr>
        <w:t>:((FOR APPLICABLE ITEMS)</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6.6</w:t>
      </w:r>
      <w:r w:rsidRPr="00E0529D">
        <w:rPr>
          <w:rFonts w:ascii="Verdana" w:hAnsi="Verdana" w:cs="Calibri"/>
        </w:rPr>
        <w:t>.1</w:t>
      </w:r>
      <w:r w:rsidRPr="00E0529D">
        <w:rPr>
          <w:rFonts w:ascii="Verdana" w:hAnsi="Verdana" w:cs="Calibri"/>
        </w:rPr>
        <w:tab/>
        <w:t>The firm / supplier will provide hands on training to two doctors and two technicians in his own cost for operating / handling the medical equipment(s) at the time of installation of equipment.</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6.6</w:t>
      </w:r>
      <w:r w:rsidRPr="00E0529D">
        <w:rPr>
          <w:rFonts w:ascii="Verdana" w:hAnsi="Verdana" w:cs="Calibri"/>
        </w:rPr>
        <w:t>.2</w:t>
      </w:r>
      <w:r w:rsidRPr="00E0529D">
        <w:rPr>
          <w:rFonts w:ascii="Verdana" w:hAnsi="Verdana" w:cs="Calibri"/>
        </w:rPr>
        <w:tab/>
        <w:t>The supplier / firm will provide the operation / maintenance manuals of all equipments to the purchaser at the time of installation.</w:t>
      </w:r>
    </w:p>
    <w:p w:rsidR="00B47F8F" w:rsidRPr="00E0529D" w:rsidRDefault="00B47F8F" w:rsidP="00B47F8F">
      <w:pPr>
        <w:autoSpaceDE w:val="0"/>
        <w:autoSpaceDN w:val="0"/>
        <w:adjustRightInd w:val="0"/>
        <w:ind w:left="720" w:hanging="720"/>
        <w:jc w:val="both"/>
        <w:rPr>
          <w:rFonts w:ascii="Verdana" w:hAnsi="Verdana" w:cs="Calibri"/>
        </w:rPr>
      </w:pPr>
    </w:p>
    <w:p w:rsidR="00B47F8F" w:rsidRPr="00E0529D" w:rsidRDefault="00B47F8F" w:rsidP="00B47F8F">
      <w:pPr>
        <w:autoSpaceDE w:val="0"/>
        <w:autoSpaceDN w:val="0"/>
        <w:adjustRightInd w:val="0"/>
        <w:ind w:left="851" w:hanging="851"/>
        <w:jc w:val="both"/>
        <w:rPr>
          <w:rFonts w:ascii="Verdana" w:hAnsi="Verdana" w:cs="Tahoma"/>
          <w:b/>
          <w:color w:val="000000"/>
          <w:u w:val="single"/>
        </w:rPr>
      </w:pPr>
      <w:r>
        <w:rPr>
          <w:rFonts w:ascii="Verdana" w:hAnsi="Verdana" w:cs="Tahoma"/>
          <w:b/>
          <w:color w:val="000000"/>
          <w:u w:val="single"/>
        </w:rPr>
        <w:t>6.7</w:t>
      </w:r>
      <w:r w:rsidRPr="00E0529D">
        <w:rPr>
          <w:rFonts w:ascii="Verdana" w:hAnsi="Verdana" w:cs="Tahoma"/>
          <w:b/>
          <w:color w:val="000000"/>
          <w:u w:val="single"/>
        </w:rPr>
        <w:t xml:space="preserve"> </w:t>
      </w:r>
      <w:r w:rsidRPr="00E0529D">
        <w:rPr>
          <w:rFonts w:ascii="Verdana" w:hAnsi="Verdana" w:cs="Tahoma"/>
          <w:b/>
          <w:color w:val="000000"/>
          <w:u w:val="single"/>
        </w:rPr>
        <w:tab/>
        <w:t xml:space="preserve">Delivery and Installation </w:t>
      </w:r>
    </w:p>
    <w:p w:rsidR="00B47F8F" w:rsidRPr="00E0529D" w:rsidRDefault="00B47F8F" w:rsidP="00B47F8F">
      <w:pPr>
        <w:autoSpaceDE w:val="0"/>
        <w:autoSpaceDN w:val="0"/>
        <w:adjustRightInd w:val="0"/>
        <w:ind w:left="851" w:hanging="851"/>
        <w:jc w:val="both"/>
        <w:rPr>
          <w:rFonts w:ascii="Verdana" w:hAnsi="Verdana" w:cs="Tahoma"/>
          <w:b/>
          <w:color w:val="000000"/>
          <w:u w:val="single"/>
        </w:rPr>
      </w:pPr>
    </w:p>
    <w:p w:rsidR="00B47F8F"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6.7</w:t>
      </w:r>
      <w:r w:rsidRPr="00E0529D">
        <w:rPr>
          <w:rFonts w:ascii="Verdana" w:hAnsi="Verdana" w:cs="Tahoma"/>
          <w:color w:val="000000"/>
        </w:rPr>
        <w:t xml:space="preserve">.1 The successful bidder shall visit the scheduled institution and recommend pre installation requirements at each institution. The details may be consolidated and shall submit to Tender Inviting Authority for further actions. If the supplier fails to communicate any of such instances before delivery of equipment and cannot complete the </w:t>
      </w:r>
      <w:r w:rsidRPr="00E0529D">
        <w:rPr>
          <w:rFonts w:ascii="Verdana" w:hAnsi="Verdana" w:cs="Tahoma"/>
          <w:b/>
          <w:color w:val="000000"/>
        </w:rPr>
        <w:t>delivery</w:t>
      </w:r>
      <w:r w:rsidRPr="00E0529D">
        <w:rPr>
          <w:rFonts w:ascii="Verdana" w:hAnsi="Verdana" w:cs="Tahoma"/>
          <w:color w:val="000000"/>
        </w:rPr>
        <w:t xml:space="preserve"> within the stipulate period, Tender Inviting Authority shall deduct </w:t>
      </w:r>
      <w:r w:rsidRPr="00E0529D">
        <w:rPr>
          <w:rFonts w:ascii="Verdana" w:hAnsi="Verdana" w:cs="Tahoma"/>
          <w:b/>
          <w:color w:val="000000"/>
        </w:rPr>
        <w:t>Liquidated Damage (LD) charges</w:t>
      </w: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6.7</w:t>
      </w:r>
      <w:r w:rsidRPr="00E0529D">
        <w:rPr>
          <w:rFonts w:ascii="Verdana" w:hAnsi="Verdana" w:cs="Tahoma"/>
          <w:color w:val="000000"/>
        </w:rPr>
        <w:t xml:space="preserve">.2 The successful bidder will have arrange transportation of the ordered goods as per its own procedure and pay necessary insurance against loss or damage incidental to manufacture or acquisition, transportation, storage and delivery and pay all necessary charges incidental till it is installed in the User Institution. It shall be ensured that the equipments arrive at the destination(s) in good condition within the delivery period mentioned and as per the other requirements of the Bid Document. </w:t>
      </w:r>
    </w:p>
    <w:p w:rsidR="00B47F8F"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6.7</w:t>
      </w:r>
      <w:r w:rsidRPr="00E0529D">
        <w:rPr>
          <w:rFonts w:ascii="Verdana" w:hAnsi="Verdana" w:cs="Tahoma"/>
          <w:color w:val="000000"/>
        </w:rPr>
        <w:t xml:space="preserve">.3 If at any time during the currency of the contract, the successful bidder encounters conditions hindering timely delivery of the goods and performance of services, the successful bidder shall inform the Tender Inviting Authority/User Institution in writing within a week about the same and its likely duration and make a request to the Tender Inviting Authority/User Institution for extension of the delivery schedule accordingly. On receiving the successful bidder’s communication, the Tender Inviting Authority/User Institution shall examine the situation as soon as possible and, at its discretion, may agree to extend the delivery schedule, with or without liquidated damages for completion of successful bidder’s contractual obligations by issuing an amendment to the contract. </w:t>
      </w: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6.7</w:t>
      </w:r>
      <w:r w:rsidRPr="00E0529D">
        <w:rPr>
          <w:rFonts w:ascii="Verdana" w:hAnsi="Verdana" w:cs="Tahoma"/>
          <w:color w:val="000000"/>
        </w:rPr>
        <w:t xml:space="preserve">.4 The successful bidder is required to deliver the equipments at the site within time specified under cl </w:t>
      </w:r>
      <w:r>
        <w:rPr>
          <w:rFonts w:ascii="Verdana" w:hAnsi="Verdana" w:cs="Tahoma"/>
        </w:rPr>
        <w:t>4</w:t>
      </w:r>
      <w:r w:rsidRPr="00E0529D">
        <w:rPr>
          <w:rFonts w:ascii="Verdana" w:hAnsi="Verdana" w:cs="Tahoma"/>
        </w:rPr>
        <w:t>.1.</w:t>
      </w:r>
      <w:r w:rsidRPr="00E0529D">
        <w:rPr>
          <w:rFonts w:ascii="Verdana" w:hAnsi="Verdana" w:cs="Tahoma"/>
          <w:color w:val="000000"/>
        </w:rPr>
        <w:t xml:space="preserve"> from the date of issue of the ‘Supply Order’ and demonstrate individually the specification/features as well as operation / performance of the equipment to the satisfaction of the institution head or his/her representative and obtain an individual CRC ‘Consignee Receipt Certificate’ and SIC ‘Satisfactory Installation Certificate’ for each equipment and Warranty card (as per format in </w:t>
      </w:r>
      <w:r w:rsidRPr="00E0529D">
        <w:rPr>
          <w:rFonts w:ascii="Verdana" w:hAnsi="Verdana" w:cs="Tahoma"/>
        </w:rPr>
        <w:t>Annexure III)</w:t>
      </w:r>
      <w:r w:rsidRPr="00E0529D">
        <w:rPr>
          <w:rFonts w:ascii="Verdana" w:hAnsi="Verdana" w:cs="Tahoma"/>
          <w:color w:val="000000"/>
        </w:rPr>
        <w:t xml:space="preserve"> duly signed and with proper stamp of the institution concerned. A proper detail of stock taking has to be obtained in the invoices from the respective User Institutions with signature and seal. </w:t>
      </w:r>
    </w:p>
    <w:p w:rsidR="00B47F8F" w:rsidRPr="00E0529D" w:rsidRDefault="00B47F8F" w:rsidP="00B47F8F">
      <w:pPr>
        <w:autoSpaceDE w:val="0"/>
        <w:autoSpaceDN w:val="0"/>
        <w:adjustRightInd w:val="0"/>
        <w:ind w:left="993" w:hanging="993"/>
        <w:jc w:val="both"/>
        <w:rPr>
          <w:rFonts w:ascii="Verdana" w:hAnsi="Verdana" w:cs="Tahoma"/>
          <w:color w:val="000000"/>
        </w:rPr>
      </w:pPr>
      <w:r>
        <w:rPr>
          <w:rFonts w:ascii="Verdana" w:hAnsi="Verdana" w:cs="Tahoma"/>
          <w:color w:val="000000"/>
        </w:rPr>
        <w:t>6.7.5</w:t>
      </w:r>
      <w:r w:rsidRPr="00E0529D">
        <w:rPr>
          <w:rFonts w:ascii="Verdana" w:hAnsi="Verdana" w:cs="Tahoma"/>
          <w:color w:val="000000"/>
        </w:rPr>
        <w:t xml:space="preserve"> </w:t>
      </w:r>
      <w:r w:rsidRPr="00E0529D">
        <w:rPr>
          <w:rFonts w:ascii="Verdana" w:hAnsi="Verdana" w:cs="Tahoma"/>
          <w:color w:val="000000"/>
        </w:rPr>
        <w:tab/>
        <w:t xml:space="preserve">The installation report and two month performance reports shall be submitted separately, in a single sheet printed back to back and shall be submitted individually for each equipment installed. </w:t>
      </w:r>
    </w:p>
    <w:p w:rsidR="00B47F8F" w:rsidRPr="00E0529D" w:rsidRDefault="00B47F8F" w:rsidP="00B47F8F">
      <w:pPr>
        <w:autoSpaceDE w:val="0"/>
        <w:autoSpaceDN w:val="0"/>
        <w:adjustRightInd w:val="0"/>
        <w:ind w:left="993" w:hanging="993"/>
        <w:jc w:val="both"/>
        <w:rPr>
          <w:rFonts w:ascii="Verdana" w:hAnsi="Verdana" w:cs="Tahoma"/>
          <w:color w:val="000000"/>
        </w:rPr>
      </w:pPr>
      <w:r>
        <w:rPr>
          <w:rFonts w:ascii="Verdana" w:hAnsi="Verdana" w:cs="Tahoma"/>
          <w:color w:val="000000"/>
        </w:rPr>
        <w:t>6.7.6</w:t>
      </w:r>
      <w:r w:rsidRPr="00E0529D">
        <w:rPr>
          <w:rFonts w:ascii="Verdana" w:hAnsi="Verdana" w:cs="Tahoma"/>
          <w:color w:val="000000"/>
        </w:rPr>
        <w:t xml:space="preserve"> </w:t>
      </w:r>
      <w:r w:rsidRPr="00E0529D">
        <w:rPr>
          <w:rFonts w:ascii="Verdana" w:hAnsi="Verdana" w:cs="Tahoma"/>
          <w:color w:val="000000"/>
        </w:rPr>
        <w:tab/>
        <w:t xml:space="preserve">The Tender Inviting Authority may also depute one of its representatives or from the funding agency with prior intimation to the successful bidder to be present for the demonstration. The signature of such official, if deputed, in the installation certificate is essential. </w:t>
      </w:r>
    </w:p>
    <w:p w:rsidR="00B47F8F" w:rsidRPr="00E0529D" w:rsidRDefault="00B47F8F" w:rsidP="00B47F8F">
      <w:pPr>
        <w:autoSpaceDE w:val="0"/>
        <w:autoSpaceDN w:val="0"/>
        <w:adjustRightInd w:val="0"/>
        <w:ind w:left="993" w:hanging="993"/>
        <w:jc w:val="both"/>
        <w:rPr>
          <w:rFonts w:ascii="Verdana" w:hAnsi="Verdana" w:cs="Tahoma"/>
          <w:color w:val="000000"/>
        </w:rPr>
      </w:pPr>
      <w:r>
        <w:rPr>
          <w:rFonts w:ascii="Verdana" w:hAnsi="Verdana" w:cs="Tahoma"/>
          <w:color w:val="000000"/>
        </w:rPr>
        <w:t>6.7.7</w:t>
      </w:r>
      <w:r w:rsidRPr="00E0529D">
        <w:rPr>
          <w:rFonts w:ascii="Verdana" w:hAnsi="Verdana" w:cs="Tahoma"/>
          <w:color w:val="000000"/>
        </w:rPr>
        <w:t xml:space="preserve"> </w:t>
      </w:r>
      <w:r w:rsidRPr="00E0529D">
        <w:rPr>
          <w:rFonts w:ascii="Verdana" w:hAnsi="Verdana" w:cs="Tahoma"/>
          <w:color w:val="000000"/>
        </w:rPr>
        <w:tab/>
        <w:t>Installation &amp; Commissioning:  The electrical power supply point will be provided by the purchaser at the room where the equipment will be installed but the wiring and electrical fittings inside the room and accessories if any required for installation &amp; commissioning of the equipment from the power supply point to the  point of actual installation or any other civil work required for installation of the equipment  will be provided by the supplier without any extra cost (apart from the cost mentioned under installation cost in the Price schedule which should include the cost of all such requirement).</w:t>
      </w:r>
    </w:p>
    <w:p w:rsidR="00B47F8F" w:rsidRPr="00E0529D" w:rsidRDefault="00B47F8F" w:rsidP="00B47F8F">
      <w:pPr>
        <w:autoSpaceDE w:val="0"/>
        <w:autoSpaceDN w:val="0"/>
        <w:adjustRightInd w:val="0"/>
        <w:ind w:left="851" w:hanging="851"/>
        <w:jc w:val="both"/>
        <w:rPr>
          <w:rFonts w:ascii="Verdana" w:hAnsi="Verdana" w:cs="Tahoma"/>
          <w:b/>
          <w:color w:val="000000"/>
        </w:rPr>
      </w:pPr>
      <w:r>
        <w:rPr>
          <w:rFonts w:ascii="Verdana" w:hAnsi="Verdana" w:cs="Tahoma"/>
          <w:b/>
          <w:color w:val="000000"/>
        </w:rPr>
        <w:t>6.8</w:t>
      </w:r>
      <w:r w:rsidRPr="00E0529D">
        <w:rPr>
          <w:rFonts w:ascii="Verdana" w:hAnsi="Verdana" w:cs="Tahoma"/>
          <w:b/>
          <w:color w:val="000000"/>
        </w:rPr>
        <w:tab/>
        <w:t xml:space="preserve">Payment </w:t>
      </w:r>
    </w:p>
    <w:p w:rsidR="00B47F8F" w:rsidRPr="00E0529D" w:rsidRDefault="00B47F8F" w:rsidP="00B47F8F">
      <w:pPr>
        <w:autoSpaceDE w:val="0"/>
        <w:autoSpaceDN w:val="0"/>
        <w:adjustRightInd w:val="0"/>
        <w:ind w:left="851" w:hanging="851"/>
        <w:jc w:val="both"/>
        <w:rPr>
          <w:rFonts w:ascii="Verdana" w:hAnsi="Verdana" w:cs="Tahoma"/>
          <w:color w:val="000000"/>
          <w:lang w:val="en-GB"/>
        </w:rPr>
      </w:pPr>
      <w:r>
        <w:rPr>
          <w:rFonts w:ascii="Verdana" w:hAnsi="Verdana" w:cs="Tahoma"/>
          <w:color w:val="000000"/>
        </w:rPr>
        <w:t>6.8</w:t>
      </w:r>
      <w:r w:rsidRPr="00E0529D">
        <w:rPr>
          <w:rFonts w:ascii="Verdana" w:hAnsi="Verdana" w:cs="Tahoma"/>
          <w:color w:val="000000"/>
        </w:rPr>
        <w:t xml:space="preserve">.1 </w:t>
      </w:r>
      <w:r w:rsidRPr="00E0529D">
        <w:rPr>
          <w:rFonts w:ascii="Verdana" w:hAnsi="Verdana" w:cs="Tahoma"/>
          <w:color w:val="000000"/>
          <w:u w:val="single"/>
          <w:lang w:val="en-GB"/>
        </w:rPr>
        <w:t>No advance payments towards cost of medical equipments will be   made to the bidder</w:t>
      </w:r>
      <w:r w:rsidRPr="00E0529D">
        <w:rPr>
          <w:rFonts w:ascii="Verdana" w:hAnsi="Verdana" w:cs="Tahoma"/>
          <w:color w:val="000000"/>
          <w:lang w:val="en-GB"/>
        </w:rPr>
        <w:t>.</w:t>
      </w:r>
    </w:p>
    <w:p w:rsidR="00B47F8F" w:rsidRDefault="00B47F8F" w:rsidP="00B47F8F">
      <w:pPr>
        <w:autoSpaceDE w:val="0"/>
        <w:autoSpaceDN w:val="0"/>
        <w:adjustRightInd w:val="0"/>
        <w:ind w:left="851" w:hanging="851"/>
        <w:jc w:val="both"/>
        <w:rPr>
          <w:rFonts w:ascii="Verdana" w:hAnsi="Verdana" w:cs="Tahoma"/>
          <w:color w:val="000000"/>
          <w:u w:val="single"/>
        </w:rPr>
      </w:pPr>
      <w:r>
        <w:rPr>
          <w:rFonts w:ascii="Verdana" w:hAnsi="Verdana" w:cs="Tahoma"/>
          <w:color w:val="000000"/>
          <w:lang w:val="en-GB"/>
        </w:rPr>
        <w:t>6.8</w:t>
      </w:r>
      <w:r w:rsidRPr="00E0529D">
        <w:rPr>
          <w:rFonts w:ascii="Verdana" w:hAnsi="Verdana" w:cs="Tahoma"/>
          <w:color w:val="000000"/>
          <w:lang w:val="en-GB"/>
        </w:rPr>
        <w:t>.2</w:t>
      </w:r>
      <w:r w:rsidRPr="00E0529D">
        <w:rPr>
          <w:rFonts w:ascii="Verdana" w:hAnsi="Verdana" w:cs="Tahoma"/>
          <w:color w:val="000000"/>
          <w:lang w:val="en-GB"/>
        </w:rPr>
        <w:tab/>
      </w:r>
      <w:r>
        <w:rPr>
          <w:rFonts w:ascii="Verdana" w:hAnsi="Verdana" w:cs="Tahoma"/>
          <w:color w:val="000000"/>
          <w:lang w:val="en-GB"/>
        </w:rPr>
        <w:t xml:space="preserve">Payment will be made after </w:t>
      </w:r>
      <w:r>
        <w:rPr>
          <w:rFonts w:ascii="Verdana" w:hAnsi="Verdana" w:cs="Tahoma"/>
          <w:color w:val="000000"/>
          <w:u w:val="single"/>
        </w:rPr>
        <w:t>completion of the work &amp; necessary completion certificate obtained from the Consigning Medical Officer Incharge.</w:t>
      </w:r>
    </w:p>
    <w:p w:rsidR="00B47F8F"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u w:val="single"/>
        </w:rPr>
        <w:t xml:space="preserve"> </w:t>
      </w:r>
      <w:r>
        <w:rPr>
          <w:rFonts w:ascii="Verdana" w:hAnsi="Verdana" w:cs="Tahoma"/>
          <w:color w:val="000000"/>
        </w:rPr>
        <w:t>6.8</w:t>
      </w:r>
      <w:r w:rsidRPr="00E0529D">
        <w:rPr>
          <w:rFonts w:ascii="Verdana" w:hAnsi="Verdana" w:cs="Tahoma"/>
          <w:color w:val="000000"/>
        </w:rPr>
        <w:t>.</w:t>
      </w:r>
      <w:r>
        <w:rPr>
          <w:rFonts w:ascii="Verdana" w:hAnsi="Verdana" w:cs="Tahoma"/>
          <w:color w:val="000000"/>
        </w:rPr>
        <w:t>3</w:t>
      </w:r>
      <w:r w:rsidRPr="00E0529D">
        <w:rPr>
          <w:rFonts w:ascii="Verdana" w:hAnsi="Verdana" w:cs="Tahoma"/>
          <w:color w:val="000000"/>
        </w:rPr>
        <w:t xml:space="preserve"> Where there is a statutory requirement for tax deduction at source, such deduction towards income tax and other taxes as applicable will be made from the bills payable to the Successful bidder at rates as notified from time to time. </w:t>
      </w:r>
    </w:p>
    <w:p w:rsidR="00B47F8F" w:rsidRDefault="00B47F8F" w:rsidP="00B47F8F">
      <w:pPr>
        <w:autoSpaceDE w:val="0"/>
        <w:autoSpaceDN w:val="0"/>
        <w:adjustRightInd w:val="0"/>
        <w:ind w:left="851" w:hanging="851"/>
        <w:jc w:val="both"/>
        <w:rPr>
          <w:rFonts w:ascii="Verdana" w:hAnsi="Verdana" w:cs="Tahoma"/>
          <w:color w:val="000000"/>
        </w:rPr>
      </w:pPr>
    </w:p>
    <w:p w:rsidR="00B47F8F" w:rsidRDefault="00B47F8F" w:rsidP="00B47F8F">
      <w:pPr>
        <w:autoSpaceDE w:val="0"/>
        <w:autoSpaceDN w:val="0"/>
        <w:adjustRightInd w:val="0"/>
        <w:jc w:val="both"/>
        <w:rPr>
          <w:rFonts w:ascii="Verdana" w:hAnsi="Verdana" w:cs="Tahoma"/>
          <w:color w:val="000000"/>
        </w:rPr>
      </w:pPr>
    </w:p>
    <w:p w:rsidR="00B47F8F" w:rsidRPr="00E0529D" w:rsidRDefault="00B47F8F" w:rsidP="00B47F8F">
      <w:pPr>
        <w:autoSpaceDE w:val="0"/>
        <w:autoSpaceDN w:val="0"/>
        <w:adjustRightInd w:val="0"/>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b/>
          <w:color w:val="000000"/>
          <w:u w:val="single"/>
        </w:rPr>
      </w:pPr>
      <w:r>
        <w:rPr>
          <w:rFonts w:ascii="Verdana" w:hAnsi="Verdana" w:cs="Tahoma"/>
          <w:b/>
          <w:color w:val="000000"/>
          <w:u w:val="single"/>
        </w:rPr>
        <w:lastRenderedPageBreak/>
        <w:t>6.9</w:t>
      </w:r>
      <w:r w:rsidRPr="00E0529D">
        <w:rPr>
          <w:rFonts w:ascii="Verdana" w:hAnsi="Verdana" w:cs="Tahoma"/>
          <w:b/>
          <w:color w:val="000000"/>
          <w:u w:val="single"/>
        </w:rPr>
        <w:t xml:space="preserve"> </w:t>
      </w:r>
      <w:r w:rsidRPr="00E0529D">
        <w:rPr>
          <w:rFonts w:ascii="Verdana" w:hAnsi="Verdana" w:cs="Tahoma"/>
          <w:b/>
          <w:color w:val="000000"/>
          <w:u w:val="single"/>
        </w:rPr>
        <w:tab/>
        <w:t xml:space="preserve">After Sales Service Conditions: </w:t>
      </w:r>
    </w:p>
    <w:p w:rsidR="00B47F8F" w:rsidRPr="00E0529D" w:rsidRDefault="00B47F8F" w:rsidP="00B47F8F">
      <w:pPr>
        <w:autoSpaceDE w:val="0"/>
        <w:autoSpaceDN w:val="0"/>
        <w:adjustRightInd w:val="0"/>
        <w:ind w:left="851" w:hanging="851"/>
        <w:jc w:val="both"/>
        <w:rPr>
          <w:rFonts w:ascii="Verdana" w:hAnsi="Verdana" w:cs="Tahoma"/>
          <w:b/>
          <w:color w:val="000000"/>
          <w:u w:val="single"/>
        </w:rPr>
      </w:pPr>
    </w:p>
    <w:p w:rsidR="00B47F8F"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6.9</w:t>
      </w:r>
      <w:r w:rsidRPr="00E0529D">
        <w:rPr>
          <w:rFonts w:ascii="Verdana" w:hAnsi="Verdana" w:cs="Tahoma"/>
          <w:color w:val="000000"/>
        </w:rPr>
        <w:t xml:space="preserve">.1 The successful bidder is required to undertake preventive maintenance and attend all repairs, if any, that may arise during the warranty period free of cost </w:t>
      </w:r>
      <w:r>
        <w:rPr>
          <w:rFonts w:ascii="Verdana" w:hAnsi="Verdana" w:cs="Tahoma"/>
          <w:color w:val="000000"/>
        </w:rPr>
        <w:t>.</w:t>
      </w: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6.9.2</w:t>
      </w:r>
      <w:r w:rsidRPr="00E0529D">
        <w:rPr>
          <w:rFonts w:ascii="Verdana" w:hAnsi="Verdana" w:cs="Tahoma"/>
          <w:color w:val="000000"/>
        </w:rPr>
        <w:t xml:space="preserve"> Failure to provide satisfactory after sales services during the warranty period wil</w:t>
      </w:r>
      <w:r>
        <w:rPr>
          <w:rFonts w:ascii="Verdana" w:hAnsi="Verdana" w:cs="Tahoma"/>
          <w:color w:val="000000"/>
        </w:rPr>
        <w:t>l lead to blacklisting &amp; Forfeiture of the Security Money.</w:t>
      </w:r>
    </w:p>
    <w:p w:rsidR="00B47F8F" w:rsidRPr="00E0529D" w:rsidRDefault="00B47F8F" w:rsidP="00B47F8F">
      <w:pPr>
        <w:autoSpaceDE w:val="0"/>
        <w:autoSpaceDN w:val="0"/>
        <w:adjustRightInd w:val="0"/>
        <w:ind w:left="851" w:hanging="851"/>
        <w:jc w:val="both"/>
        <w:rPr>
          <w:rFonts w:ascii="Verdana" w:hAnsi="Verdana" w:cs="Tahoma"/>
          <w:b/>
          <w:color w:val="000000"/>
          <w:u w:val="single"/>
        </w:rPr>
      </w:pPr>
      <w:r>
        <w:rPr>
          <w:rFonts w:ascii="Verdana" w:hAnsi="Verdana" w:cs="Tahoma"/>
          <w:b/>
          <w:color w:val="000000"/>
          <w:u w:val="single"/>
        </w:rPr>
        <w:t>6.10</w:t>
      </w:r>
      <w:r w:rsidRPr="00E0529D">
        <w:rPr>
          <w:rFonts w:ascii="Verdana" w:hAnsi="Verdana" w:cs="Tahoma"/>
          <w:b/>
          <w:color w:val="000000"/>
          <w:u w:val="single"/>
        </w:rPr>
        <w:t xml:space="preserve"> </w:t>
      </w:r>
      <w:r w:rsidRPr="00E0529D">
        <w:rPr>
          <w:rFonts w:ascii="Verdana" w:hAnsi="Verdana" w:cs="Tahoma"/>
          <w:b/>
          <w:color w:val="000000"/>
          <w:u w:val="single"/>
        </w:rPr>
        <w:tab/>
        <w:t xml:space="preserve">Guarantee/Warranty Terms: </w:t>
      </w: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6.10</w:t>
      </w:r>
      <w:r w:rsidRPr="00E0529D">
        <w:rPr>
          <w:rFonts w:ascii="Verdana" w:hAnsi="Verdana" w:cs="Tahoma"/>
          <w:color w:val="000000"/>
        </w:rPr>
        <w:t xml:space="preserve">.1 The successful bidder has to warrant that the Goods supplied under this Contract are new, unused, of the most recent or current models and incorporate all recent improvements in design and materials unless provided otherwise in the Contract. </w:t>
      </w: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6.10</w:t>
      </w:r>
      <w:r w:rsidRPr="00E0529D">
        <w:rPr>
          <w:rFonts w:ascii="Verdana" w:hAnsi="Verdana" w:cs="Tahoma"/>
          <w:color w:val="000000"/>
        </w:rPr>
        <w:t xml:space="preserve">.2 The successful bidder further have to warrant that the Goods supplied under this Contract shall have no defect arising from design, materials or workmanship (except when the design and/or material is required by the Tender Inviting Authority’s specifications) or from any act or omission of the successful bidder, that may develop under normal use of the supplied goods. </w:t>
      </w: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6.10</w:t>
      </w:r>
      <w:r w:rsidRPr="00E0529D">
        <w:rPr>
          <w:rFonts w:ascii="Verdana" w:hAnsi="Verdana" w:cs="Tahoma"/>
          <w:color w:val="000000"/>
        </w:rPr>
        <w:t>.3 All the equipments including the accessories supplied as per the techn</w:t>
      </w:r>
      <w:r>
        <w:rPr>
          <w:rFonts w:ascii="Verdana" w:hAnsi="Verdana" w:cs="Tahoma"/>
          <w:color w:val="000000"/>
        </w:rPr>
        <w:t>ical specification in Section VII</w:t>
      </w:r>
      <w:r w:rsidRPr="00E0529D">
        <w:rPr>
          <w:rFonts w:ascii="Verdana" w:hAnsi="Verdana" w:cs="Tahoma"/>
          <w:color w:val="000000"/>
        </w:rPr>
        <w:t xml:space="preserve"> should carry comprehensive warranty for</w:t>
      </w:r>
      <w:r>
        <w:rPr>
          <w:rFonts w:ascii="Verdana" w:hAnsi="Verdana" w:cs="Tahoma"/>
          <w:color w:val="000000"/>
        </w:rPr>
        <w:t xml:space="preserve"> a period mentioned under Section IV</w:t>
      </w:r>
      <w:r w:rsidRPr="00E0529D">
        <w:rPr>
          <w:rFonts w:ascii="Verdana" w:hAnsi="Verdana" w:cs="Tahoma"/>
          <w:color w:val="000000"/>
        </w:rPr>
        <w:t xml:space="preserve">. During this period, the successful bidder shall replace all defective parts and attend to all repairs/break downs and undertake stipulated number of preventive maintenance visits to every user installation site. The cost of spare parts for all replacements has to be borne by the successful bidder during the period of comprehensive warranty.  </w:t>
      </w:r>
    </w:p>
    <w:p w:rsidR="00B47F8F" w:rsidRPr="00E0529D" w:rsidRDefault="00B47F8F" w:rsidP="00B47F8F">
      <w:pPr>
        <w:autoSpaceDE w:val="0"/>
        <w:autoSpaceDN w:val="0"/>
        <w:adjustRightInd w:val="0"/>
        <w:ind w:left="851" w:hanging="851"/>
        <w:jc w:val="both"/>
        <w:rPr>
          <w:rFonts w:ascii="Verdana" w:hAnsi="Verdana" w:cs="Tahoma"/>
          <w:color w:val="000000"/>
        </w:rPr>
      </w:pPr>
      <w:r w:rsidRPr="00E0529D">
        <w:rPr>
          <w:rFonts w:ascii="Verdana" w:hAnsi="Verdana" w:cs="Tahoma"/>
          <w:color w:val="000000"/>
        </w:rPr>
        <w:t>6.</w:t>
      </w:r>
      <w:r>
        <w:rPr>
          <w:rFonts w:ascii="Verdana" w:hAnsi="Verdana" w:cs="Tahoma"/>
          <w:color w:val="000000"/>
        </w:rPr>
        <w:t>10.4</w:t>
      </w:r>
      <w:r w:rsidRPr="00E0529D">
        <w:rPr>
          <w:rFonts w:ascii="Verdana" w:hAnsi="Verdana" w:cs="Tahoma"/>
          <w:color w:val="000000"/>
        </w:rPr>
        <w:t xml:space="preserve"> During every visit, a copy of the service report/break down call report, duly signed by the custodian of the equipment/head of the health care institution and stamped shall be forwarded by email/fax/post to the </w:t>
      </w:r>
      <w:r>
        <w:rPr>
          <w:rFonts w:ascii="Verdana" w:hAnsi="Verdana" w:cs="Tahoma"/>
          <w:color w:val="000000"/>
        </w:rPr>
        <w:t>Executive Engineer</w:t>
      </w:r>
      <w:r w:rsidRPr="00E0529D">
        <w:rPr>
          <w:rFonts w:ascii="Verdana" w:hAnsi="Verdana" w:cs="Tahoma"/>
          <w:color w:val="000000"/>
        </w:rPr>
        <w:t xml:space="preserve"> within 10 days from the due date. </w:t>
      </w: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6.10.5</w:t>
      </w:r>
      <w:r w:rsidRPr="00E0529D">
        <w:rPr>
          <w:rFonts w:ascii="Verdana" w:hAnsi="Verdana" w:cs="Tahoma"/>
          <w:color w:val="000000"/>
        </w:rPr>
        <w:t xml:space="preserve"> Complaints should be attended properly, maximum within th</w:t>
      </w:r>
      <w:r>
        <w:rPr>
          <w:rFonts w:ascii="Verdana" w:hAnsi="Verdana" w:cs="Tahoma"/>
          <w:color w:val="000000"/>
        </w:rPr>
        <w:t>e time mentioned in Section IV</w:t>
      </w:r>
      <w:r w:rsidRPr="00E0529D">
        <w:rPr>
          <w:rFonts w:ascii="Verdana" w:hAnsi="Verdana" w:cs="Tahoma"/>
          <w:color w:val="000000"/>
        </w:rPr>
        <w:t xml:space="preserve">. In case, the repair/fault duration is likely to exceed 72 hours, the successful bidder shall arrange a standby equipment of the same make and model within next 48 hours (total down time should not exceed 5 days) as a stop-gap arrangement till the repair/fault is rectified and the stand by equipment shall perform in the same manner as regards a new equipment. </w:t>
      </w:r>
    </w:p>
    <w:p w:rsidR="00B47F8F" w:rsidRPr="00E0529D" w:rsidRDefault="00B47F8F" w:rsidP="00B47F8F">
      <w:pPr>
        <w:autoSpaceDE w:val="0"/>
        <w:autoSpaceDN w:val="0"/>
        <w:adjustRightInd w:val="0"/>
        <w:ind w:left="915" w:hanging="915"/>
        <w:jc w:val="both"/>
        <w:rPr>
          <w:rFonts w:ascii="Verdana" w:hAnsi="Verdana" w:cs="Tahoma"/>
          <w:color w:val="000000"/>
        </w:rPr>
      </w:pPr>
      <w:r>
        <w:rPr>
          <w:rFonts w:ascii="Verdana" w:hAnsi="Verdana" w:cs="Tahoma"/>
          <w:color w:val="000000"/>
        </w:rPr>
        <w:lastRenderedPageBreak/>
        <w:t>6.10.6</w:t>
      </w:r>
      <w:r w:rsidRPr="00E0529D">
        <w:rPr>
          <w:rFonts w:ascii="Verdana" w:hAnsi="Verdana" w:cs="Tahoma"/>
          <w:color w:val="000000"/>
        </w:rPr>
        <w:t xml:space="preserve"> Upon receipt of such notice for repair/breakdown from the Tender Inviting Authority or user institution, the successful bidder shall, within the</w:t>
      </w:r>
      <w:r>
        <w:rPr>
          <w:rFonts w:ascii="Verdana" w:hAnsi="Verdana" w:cs="Tahoma"/>
          <w:color w:val="000000"/>
        </w:rPr>
        <w:t xml:space="preserve"> period specified under Section IV</w:t>
      </w:r>
      <w:r w:rsidRPr="00E0529D">
        <w:rPr>
          <w:rFonts w:ascii="Verdana" w:hAnsi="Verdana" w:cs="Tahoma"/>
          <w:color w:val="000000"/>
        </w:rPr>
        <w:t xml:space="preserve">, and with all reasonable speed, repair or replace the defective goods or parts thereof, without cost to the Tender Inviting Authority or to the user institution. </w:t>
      </w:r>
    </w:p>
    <w:p w:rsidR="00B47F8F" w:rsidRPr="00E0529D" w:rsidRDefault="00B47F8F" w:rsidP="00B47F8F">
      <w:pPr>
        <w:autoSpaceDE w:val="0"/>
        <w:autoSpaceDN w:val="0"/>
        <w:adjustRightInd w:val="0"/>
        <w:ind w:left="915" w:hanging="915"/>
        <w:jc w:val="both"/>
        <w:rPr>
          <w:rFonts w:ascii="Verdana" w:hAnsi="Verdana" w:cs="Tahoma"/>
          <w:color w:val="000000"/>
        </w:rPr>
      </w:pPr>
      <w:r>
        <w:rPr>
          <w:rFonts w:ascii="Verdana" w:hAnsi="Verdana" w:cs="Tahoma"/>
          <w:color w:val="000000"/>
        </w:rPr>
        <w:t>6.10.7</w:t>
      </w:r>
      <w:r w:rsidRPr="00E0529D">
        <w:rPr>
          <w:rFonts w:ascii="Verdana" w:hAnsi="Verdana" w:cs="Tahoma"/>
          <w:color w:val="000000"/>
        </w:rPr>
        <w:t xml:space="preserve"> If the successful bidder, having been notified, fails to rectify the defect(s) within the period</w:t>
      </w:r>
      <w:r>
        <w:rPr>
          <w:rFonts w:ascii="Verdana" w:hAnsi="Verdana" w:cs="Tahoma"/>
          <w:color w:val="000000"/>
        </w:rPr>
        <w:t xml:space="preserve"> specified mentioned in Section IV</w:t>
      </w:r>
      <w:r w:rsidRPr="00E0529D">
        <w:rPr>
          <w:rFonts w:ascii="Verdana" w:hAnsi="Verdana" w:cs="Tahoma"/>
          <w:color w:val="000000"/>
        </w:rPr>
        <w:t>, the Tender Inviting Authority may proceed to take such remedial action as may be deemed necessary</w:t>
      </w:r>
      <w:r>
        <w:rPr>
          <w:rFonts w:ascii="Verdana" w:hAnsi="Verdana" w:cs="Tahoma"/>
          <w:color w:val="000000"/>
        </w:rPr>
        <w:t>&amp; the cost there of will be deducted from the security amount.</w:t>
      </w:r>
    </w:p>
    <w:p w:rsidR="00B47F8F" w:rsidRPr="00E0529D" w:rsidRDefault="00B47F8F" w:rsidP="00B47F8F">
      <w:pPr>
        <w:autoSpaceDE w:val="0"/>
        <w:autoSpaceDN w:val="0"/>
        <w:adjustRightInd w:val="0"/>
        <w:ind w:left="855" w:hanging="855"/>
        <w:jc w:val="both"/>
        <w:rPr>
          <w:rFonts w:ascii="Verdana" w:hAnsi="Verdana" w:cs="Tahoma"/>
          <w:color w:val="000000"/>
        </w:rPr>
      </w:pPr>
      <w:r>
        <w:rPr>
          <w:rFonts w:ascii="Verdana" w:hAnsi="Verdana" w:cs="Tahoma"/>
          <w:color w:val="000000"/>
        </w:rPr>
        <w:t>6.10.8</w:t>
      </w:r>
      <w:r w:rsidRPr="00E0529D">
        <w:rPr>
          <w:rFonts w:ascii="Verdana" w:hAnsi="Verdana" w:cs="Tahoma"/>
          <w:color w:val="000000"/>
        </w:rPr>
        <w:t xml:space="preserve"> Failure to attend the repairs in time or failure to attend the stipulated preventive maintenance visit or failure to replace the defective equipmentsor to provide stand by equipment if the fault/down time exceeds the stipulated period or to ensure the stipulated up-time in an year shall lead to forfeiture of the performance security and/or may lead to blacklisting/debarring of the defaulting bidder. </w:t>
      </w:r>
    </w:p>
    <w:p w:rsidR="00B47F8F" w:rsidRPr="00E0529D" w:rsidRDefault="00B47F8F" w:rsidP="00B47F8F">
      <w:pPr>
        <w:autoSpaceDE w:val="0"/>
        <w:autoSpaceDN w:val="0"/>
        <w:adjustRightInd w:val="0"/>
        <w:ind w:left="851" w:hanging="851"/>
        <w:jc w:val="both"/>
        <w:rPr>
          <w:rFonts w:ascii="Verdana" w:hAnsi="Verdana" w:cs="Tahoma"/>
          <w:color w:val="000000"/>
        </w:rPr>
      </w:pPr>
      <w:r w:rsidRPr="00E0529D">
        <w:rPr>
          <w:rFonts w:ascii="Verdana" w:hAnsi="Verdana" w:cs="Tahoma"/>
          <w:color w:val="000000"/>
        </w:rPr>
        <w:t>6.</w:t>
      </w:r>
      <w:r>
        <w:rPr>
          <w:rFonts w:ascii="Verdana" w:hAnsi="Verdana" w:cs="Tahoma"/>
          <w:color w:val="000000"/>
        </w:rPr>
        <w:t>10.9</w:t>
      </w:r>
      <w:r w:rsidRPr="00E0529D">
        <w:rPr>
          <w:rFonts w:ascii="Verdana" w:hAnsi="Verdana" w:cs="Tahoma"/>
          <w:color w:val="000000"/>
        </w:rPr>
        <w:t xml:space="preserve"> A warranty certificate (as per format in </w:t>
      </w:r>
      <w:r w:rsidRPr="00E0529D">
        <w:rPr>
          <w:rFonts w:ascii="Verdana" w:hAnsi="Verdana" w:cs="Tahoma"/>
        </w:rPr>
        <w:t>Annexure III</w:t>
      </w:r>
      <w:r w:rsidRPr="00E0529D">
        <w:rPr>
          <w:rFonts w:ascii="Verdana" w:hAnsi="Verdana" w:cs="Tahoma"/>
          <w:color w:val="000000"/>
        </w:rPr>
        <w:t xml:space="preserve">) duly signed and with proper stamp of the institution concerned and also signed by the authorized signatory with the stamp of the successful bidder shall be submitted to the Tender Inviting Authority for keeping it under safe custody along with the Installation Certificate. A copy of the original warranty papers has to be given to the institution head concerned. </w:t>
      </w: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6.10.10</w:t>
      </w:r>
      <w:r w:rsidRPr="00E0529D">
        <w:rPr>
          <w:rFonts w:ascii="Verdana" w:hAnsi="Verdana" w:cs="Tahoma"/>
          <w:color w:val="000000"/>
        </w:rPr>
        <w:t xml:space="preserve"> Any mandatory approval required for installation shall be obtained by the successful bidder in liaison with the respective authorities.  </w:t>
      </w: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6.10.11</w:t>
      </w:r>
      <w:r w:rsidRPr="00E0529D">
        <w:rPr>
          <w:rFonts w:ascii="Verdana" w:hAnsi="Verdana" w:cs="Tahoma"/>
          <w:color w:val="000000"/>
        </w:rPr>
        <w:t xml:space="preserve"> All software updates, if any required, should be provided free of cost during Warranty period. </w:t>
      </w:r>
    </w:p>
    <w:p w:rsidR="00B47F8F" w:rsidRPr="00E0529D" w:rsidRDefault="00B47F8F" w:rsidP="00B47F8F">
      <w:pPr>
        <w:autoSpaceDE w:val="0"/>
        <w:autoSpaceDN w:val="0"/>
        <w:adjustRightInd w:val="0"/>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b/>
          <w:color w:val="000000"/>
          <w:u w:val="single"/>
        </w:rPr>
      </w:pPr>
      <w:r>
        <w:rPr>
          <w:rFonts w:ascii="Verdana" w:hAnsi="Verdana" w:cs="Tahoma"/>
          <w:b/>
          <w:color w:val="000000"/>
          <w:u w:val="single"/>
        </w:rPr>
        <w:t>6.11</w:t>
      </w:r>
      <w:r w:rsidRPr="00E0529D">
        <w:rPr>
          <w:rFonts w:ascii="Verdana" w:hAnsi="Verdana" w:cs="Tahoma"/>
          <w:b/>
          <w:color w:val="000000"/>
          <w:u w:val="single"/>
        </w:rPr>
        <w:t xml:space="preserve"> </w:t>
      </w:r>
      <w:r w:rsidRPr="00E0529D">
        <w:rPr>
          <w:rFonts w:ascii="Verdana" w:hAnsi="Verdana" w:cs="Tahoma"/>
          <w:b/>
          <w:color w:val="000000"/>
          <w:u w:val="single"/>
        </w:rPr>
        <w:tab/>
        <w:t xml:space="preserve">Training </w:t>
      </w:r>
    </w:p>
    <w:p w:rsidR="00B47F8F" w:rsidRPr="00E0529D" w:rsidRDefault="00B47F8F" w:rsidP="00B47F8F">
      <w:pPr>
        <w:autoSpaceDE w:val="0"/>
        <w:autoSpaceDN w:val="0"/>
        <w:adjustRightInd w:val="0"/>
        <w:ind w:left="851" w:hanging="851"/>
        <w:jc w:val="both"/>
        <w:rPr>
          <w:rFonts w:ascii="Verdana" w:hAnsi="Verdana" w:cs="Tahoma"/>
          <w:b/>
          <w:color w:val="000000"/>
          <w:u w:val="single"/>
        </w:rPr>
      </w:pP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6.11</w:t>
      </w:r>
      <w:r w:rsidRPr="00E0529D">
        <w:rPr>
          <w:rFonts w:ascii="Verdana" w:hAnsi="Verdana" w:cs="Tahoma"/>
          <w:color w:val="000000"/>
        </w:rPr>
        <w:t>.1 The successful bidders have to impart on-site training to Doctors/ Technicians/ para-medical staff on the operation and preventive maintenance of the equipment at the time of installation and anytime during warranty period if demanded by the User Institution to the satisfaction of t</w:t>
      </w:r>
      <w:r>
        <w:rPr>
          <w:rFonts w:ascii="Verdana" w:hAnsi="Verdana" w:cs="Tahoma"/>
          <w:color w:val="000000"/>
        </w:rPr>
        <w:t>he Tender Inviting Authority/</w:t>
      </w:r>
      <w:r w:rsidRPr="00E0529D">
        <w:rPr>
          <w:rFonts w:ascii="Verdana" w:hAnsi="Verdana" w:cs="Tahoma"/>
          <w:color w:val="000000"/>
        </w:rPr>
        <w:t xml:space="preserve"> User Institution. </w:t>
      </w:r>
    </w:p>
    <w:p w:rsidR="00B47F8F" w:rsidRDefault="00B47F8F" w:rsidP="00B47F8F">
      <w:pPr>
        <w:autoSpaceDE w:val="0"/>
        <w:autoSpaceDN w:val="0"/>
        <w:adjustRightInd w:val="0"/>
        <w:ind w:left="851" w:hanging="851"/>
        <w:jc w:val="both"/>
        <w:rPr>
          <w:rFonts w:ascii="Verdana" w:hAnsi="Verdana" w:cs="Tahoma"/>
          <w:color w:val="000000"/>
        </w:rPr>
      </w:pPr>
    </w:p>
    <w:p w:rsidR="00B47F8F"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jc w:val="both"/>
        <w:rPr>
          <w:rFonts w:ascii="Verdana" w:hAnsi="Verdana" w:cs="Tahoma"/>
          <w:b/>
          <w:color w:val="000000"/>
          <w:u w:val="single"/>
        </w:rPr>
      </w:pPr>
    </w:p>
    <w:p w:rsidR="00B47F8F" w:rsidRPr="00E0529D" w:rsidRDefault="00B47F8F" w:rsidP="00B47F8F">
      <w:pPr>
        <w:autoSpaceDE w:val="0"/>
        <w:autoSpaceDN w:val="0"/>
        <w:adjustRightInd w:val="0"/>
        <w:ind w:left="851" w:hanging="851"/>
        <w:jc w:val="both"/>
        <w:rPr>
          <w:rFonts w:ascii="Verdana" w:hAnsi="Verdana" w:cs="Tahoma"/>
          <w:b/>
          <w:color w:val="000000"/>
          <w:u w:val="single"/>
        </w:rPr>
      </w:pPr>
      <w:r>
        <w:rPr>
          <w:rFonts w:ascii="Verdana" w:hAnsi="Verdana" w:cs="Tahoma"/>
          <w:b/>
          <w:color w:val="000000"/>
          <w:u w:val="single"/>
        </w:rPr>
        <w:t>6.12</w:t>
      </w:r>
      <w:r w:rsidRPr="00E0529D">
        <w:rPr>
          <w:rFonts w:ascii="Verdana" w:hAnsi="Verdana" w:cs="Tahoma"/>
          <w:b/>
          <w:color w:val="000000"/>
          <w:u w:val="single"/>
        </w:rPr>
        <w:t xml:space="preserve"> </w:t>
      </w:r>
      <w:r w:rsidRPr="00E0529D">
        <w:rPr>
          <w:rFonts w:ascii="Verdana" w:hAnsi="Verdana" w:cs="Tahoma"/>
          <w:b/>
          <w:color w:val="000000"/>
          <w:u w:val="single"/>
        </w:rPr>
        <w:tab/>
        <w:t xml:space="preserve">Force Majeure </w:t>
      </w: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6.12</w:t>
      </w:r>
      <w:r w:rsidRPr="00E0529D">
        <w:rPr>
          <w:rFonts w:ascii="Verdana" w:hAnsi="Verdana" w:cs="Tahoma"/>
          <w:color w:val="000000"/>
        </w:rPr>
        <w:t xml:space="preserve">.1 For purposes of this clause, Force Majeure means an event beyond the control of the successful bidder and not involving the successful bidder’s fault or negligence and which is not foreseeable and not brought about at the instance of , the party claiming to be affected by such event and which has caused the non–performance or delay in performance. Such events may include, but are not restricted to, acts of the Tender Inviting Authority/User Institution either in its sovereign or contractual capacity, wars or revolutions, hostility, acts of public enemy, civil commotion, sabotage, fires, floods, explosions, epidemics, quarantine restrictions, strikes excluding by its employees , lockouts excluding by its management, and freight embargoes. </w:t>
      </w: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6.12</w:t>
      </w:r>
      <w:r w:rsidRPr="00E0529D">
        <w:rPr>
          <w:rFonts w:ascii="Verdana" w:hAnsi="Verdana" w:cs="Tahoma"/>
          <w:color w:val="000000"/>
        </w:rPr>
        <w:t xml:space="preserve">.2 If a Force Majeure situation arises, the successful bidder shall promptly notify the Tender Inviting Authority/User Institution in writing of such conditions and the cause thereof within twenty one days of occurrence of such event. Unless otherwise directed by the Tender Inviting Authority/User Institution in writing, the successful bidder shall continue to perform its obligations under the contract as far as reasonably practical, and shall seek all reasonable alternative means for performance not prevented by the Force Majeure event. </w:t>
      </w: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6.12</w:t>
      </w:r>
      <w:r w:rsidRPr="00E0529D">
        <w:rPr>
          <w:rFonts w:ascii="Verdana" w:hAnsi="Verdana" w:cs="Tahoma"/>
          <w:color w:val="000000"/>
        </w:rPr>
        <w:t xml:space="preserve">.3 If the performance in whole or in part or any obligation under this contract is prevented or delayed by any reason of Force Majeure for a period exceeding sixty days, either party may at its option terminate the contract without any financial repercussion on either side. </w:t>
      </w: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Default="00B47F8F" w:rsidP="00B47F8F">
      <w:pPr>
        <w:autoSpaceDE w:val="0"/>
        <w:autoSpaceDN w:val="0"/>
        <w:adjustRightInd w:val="0"/>
        <w:ind w:left="851" w:hanging="851"/>
        <w:jc w:val="both"/>
        <w:rPr>
          <w:rFonts w:ascii="Verdana" w:hAnsi="Verdana" w:cs="Tahoma"/>
          <w:color w:val="000000"/>
        </w:rPr>
      </w:pPr>
    </w:p>
    <w:p w:rsidR="00B47F8F" w:rsidRDefault="00B47F8F" w:rsidP="00B47F8F">
      <w:pPr>
        <w:autoSpaceDE w:val="0"/>
        <w:autoSpaceDN w:val="0"/>
        <w:adjustRightInd w:val="0"/>
        <w:ind w:left="851" w:hanging="851"/>
        <w:jc w:val="both"/>
        <w:rPr>
          <w:rFonts w:ascii="Verdana" w:hAnsi="Verdana" w:cs="Tahoma"/>
          <w:color w:val="000000"/>
        </w:rPr>
      </w:pPr>
    </w:p>
    <w:p w:rsidR="00B47F8F" w:rsidRDefault="00B47F8F" w:rsidP="00B47F8F">
      <w:pPr>
        <w:autoSpaceDE w:val="0"/>
        <w:autoSpaceDN w:val="0"/>
        <w:adjustRightInd w:val="0"/>
        <w:ind w:left="851" w:hanging="851"/>
        <w:jc w:val="both"/>
        <w:rPr>
          <w:rFonts w:ascii="Verdana" w:hAnsi="Verdana" w:cs="Tahoma"/>
          <w:color w:val="000000"/>
        </w:rPr>
      </w:pPr>
    </w:p>
    <w:p w:rsidR="005C0DC2" w:rsidRDefault="005C0DC2" w:rsidP="00B47F8F">
      <w:pPr>
        <w:autoSpaceDE w:val="0"/>
        <w:autoSpaceDN w:val="0"/>
        <w:adjustRightInd w:val="0"/>
        <w:ind w:left="851" w:hanging="851"/>
        <w:jc w:val="both"/>
        <w:rPr>
          <w:rFonts w:ascii="Verdana" w:hAnsi="Verdana" w:cs="Tahoma"/>
          <w:color w:val="000000"/>
        </w:rPr>
      </w:pPr>
    </w:p>
    <w:p w:rsidR="005C0DC2" w:rsidRDefault="005C0DC2" w:rsidP="00B47F8F">
      <w:pPr>
        <w:autoSpaceDE w:val="0"/>
        <w:autoSpaceDN w:val="0"/>
        <w:adjustRightInd w:val="0"/>
        <w:ind w:left="851" w:hanging="851"/>
        <w:jc w:val="both"/>
        <w:rPr>
          <w:rFonts w:ascii="Verdana" w:hAnsi="Verdana" w:cs="Tahoma"/>
          <w:color w:val="000000"/>
        </w:rPr>
      </w:pPr>
    </w:p>
    <w:p w:rsidR="005C0DC2" w:rsidRDefault="005C0DC2"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b/>
          <w:color w:val="000000"/>
          <w:u w:val="single"/>
        </w:rPr>
      </w:pPr>
      <w:r w:rsidRPr="00E0529D">
        <w:rPr>
          <w:rFonts w:ascii="Verdana" w:hAnsi="Verdana" w:cs="Tahoma"/>
          <w:b/>
          <w:color w:val="000000"/>
          <w:u w:val="single"/>
        </w:rPr>
        <w:lastRenderedPageBreak/>
        <w:t>6.</w:t>
      </w:r>
      <w:r>
        <w:rPr>
          <w:rFonts w:ascii="Verdana" w:hAnsi="Verdana" w:cs="Tahoma"/>
          <w:b/>
          <w:color w:val="000000"/>
          <w:u w:val="single"/>
        </w:rPr>
        <w:t>13</w:t>
      </w:r>
      <w:r w:rsidRPr="00E0529D">
        <w:rPr>
          <w:rFonts w:ascii="Verdana" w:hAnsi="Verdana" w:cs="Tahoma"/>
          <w:color w:val="000000"/>
          <w:u w:val="single"/>
        </w:rPr>
        <w:tab/>
      </w:r>
      <w:r w:rsidRPr="00E0529D">
        <w:rPr>
          <w:rFonts w:ascii="Verdana" w:hAnsi="Verdana" w:cs="Tahoma"/>
          <w:b/>
          <w:color w:val="000000"/>
          <w:u w:val="single"/>
        </w:rPr>
        <w:t xml:space="preserve">Applicable Law &amp; Jurisdiction of Courts </w:t>
      </w:r>
    </w:p>
    <w:p w:rsidR="00B47F8F" w:rsidRPr="00E0529D" w:rsidRDefault="00B47F8F" w:rsidP="00B47F8F">
      <w:pPr>
        <w:autoSpaceDE w:val="0"/>
        <w:autoSpaceDN w:val="0"/>
        <w:adjustRightInd w:val="0"/>
        <w:ind w:left="851" w:hanging="851"/>
        <w:jc w:val="both"/>
        <w:rPr>
          <w:rFonts w:ascii="Verdana" w:hAnsi="Verdana" w:cs="Tahoma"/>
          <w:color w:val="000000"/>
          <w:u w:val="single"/>
        </w:rPr>
      </w:pP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6.13</w:t>
      </w:r>
      <w:r w:rsidRPr="00E0529D">
        <w:rPr>
          <w:rFonts w:ascii="Verdana" w:hAnsi="Verdana" w:cs="Tahoma"/>
          <w:color w:val="000000"/>
        </w:rPr>
        <w:t xml:space="preserve">.1 The contract shall be governed by and interpreted in accordance with the laws of India for the time being in force. </w:t>
      </w: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6.13</w:t>
      </w:r>
      <w:r w:rsidRPr="00E0529D">
        <w:rPr>
          <w:rFonts w:ascii="Verdana" w:hAnsi="Verdana" w:cs="Tahoma"/>
          <w:color w:val="000000"/>
        </w:rPr>
        <w:t>.2 All disputes arising out of this bid will be subject to the jurisdiction of co</w:t>
      </w:r>
      <w:r>
        <w:rPr>
          <w:rFonts w:ascii="Verdana" w:hAnsi="Verdana" w:cs="Tahoma"/>
          <w:color w:val="000000"/>
        </w:rPr>
        <w:t>urts of law.</w:t>
      </w: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b/>
          <w:color w:val="000000"/>
          <w:u w:val="single"/>
        </w:rPr>
      </w:pPr>
      <w:r>
        <w:rPr>
          <w:rFonts w:ascii="Verdana" w:hAnsi="Verdana" w:cs="Tahoma"/>
          <w:b/>
          <w:color w:val="000000"/>
          <w:u w:val="single"/>
        </w:rPr>
        <w:t>6.14</w:t>
      </w:r>
      <w:r w:rsidRPr="00E0529D">
        <w:rPr>
          <w:rFonts w:ascii="Verdana" w:hAnsi="Verdana" w:cs="Tahoma"/>
          <w:b/>
          <w:color w:val="000000"/>
          <w:u w:val="single"/>
        </w:rPr>
        <w:t xml:space="preserve"> </w:t>
      </w:r>
      <w:r w:rsidRPr="00E0529D">
        <w:rPr>
          <w:rFonts w:ascii="Verdana" w:hAnsi="Verdana" w:cs="Tahoma"/>
          <w:b/>
          <w:color w:val="000000"/>
          <w:u w:val="single"/>
        </w:rPr>
        <w:tab/>
        <w:t xml:space="preserve">Penalties for Non-performance </w:t>
      </w: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r w:rsidRPr="00E0529D">
        <w:rPr>
          <w:rFonts w:ascii="Verdana" w:hAnsi="Verdana" w:cs="Tahoma"/>
          <w:color w:val="000000"/>
        </w:rPr>
        <w:t xml:space="preserve"> The penalties to be imposed, at any stage, under this bid are; </w:t>
      </w:r>
    </w:p>
    <w:p w:rsidR="00B47F8F" w:rsidRPr="00E0529D" w:rsidRDefault="00B47F8F" w:rsidP="00B47F8F">
      <w:pPr>
        <w:autoSpaceDE w:val="0"/>
        <w:autoSpaceDN w:val="0"/>
        <w:adjustRightInd w:val="0"/>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r>
        <w:rPr>
          <w:rFonts w:ascii="Verdana" w:hAnsi="Verdana" w:cs="Tahoma"/>
          <w:color w:val="000000"/>
        </w:rPr>
        <w:t xml:space="preserve">6.14.1 </w:t>
      </w:r>
      <w:r w:rsidRPr="00E0529D">
        <w:rPr>
          <w:rFonts w:ascii="Verdana" w:hAnsi="Verdana" w:cs="Tahoma"/>
          <w:color w:val="000000"/>
        </w:rPr>
        <w:t xml:space="preserve"> Failure to produce the requisite certificates after claiming to possess such certificates or concealment or misrepresentation of facts will lead to rejection of bids and may lead to forfeiture of EMD or performance security as well as result in black listing/debarring of the bidder. </w:t>
      </w:r>
    </w:p>
    <w:p w:rsidR="00B47F8F" w:rsidRPr="00E0529D" w:rsidRDefault="00B47F8F" w:rsidP="00B47F8F">
      <w:pPr>
        <w:autoSpaceDE w:val="0"/>
        <w:autoSpaceDN w:val="0"/>
        <w:adjustRightInd w:val="0"/>
        <w:ind w:left="855" w:hanging="855"/>
        <w:jc w:val="both"/>
        <w:rPr>
          <w:rFonts w:ascii="Verdana" w:hAnsi="Verdana" w:cs="Tahoma"/>
          <w:color w:val="000000"/>
          <w:lang w:bidi="en-US"/>
        </w:rPr>
      </w:pPr>
      <w:r>
        <w:rPr>
          <w:rFonts w:ascii="Verdana" w:hAnsi="Verdana" w:cs="Tahoma"/>
          <w:color w:val="000000"/>
        </w:rPr>
        <w:t>6.14.2</w:t>
      </w:r>
      <w:r w:rsidRPr="00E0529D">
        <w:rPr>
          <w:rFonts w:ascii="Verdana" w:hAnsi="Verdana" w:cs="Tahoma"/>
          <w:b/>
          <w:color w:val="000000"/>
        </w:rPr>
        <w:t>Liquidated Damages</w:t>
      </w:r>
      <w:r w:rsidRPr="00E0529D">
        <w:rPr>
          <w:rFonts w:ascii="Verdana" w:hAnsi="Verdana" w:cs="Tahoma"/>
          <w:color w:val="000000"/>
        </w:rPr>
        <w:t xml:space="preserve">:- If the successful bidder fails to </w:t>
      </w:r>
      <w:r w:rsidRPr="00E0529D">
        <w:rPr>
          <w:rFonts w:ascii="Verdana" w:hAnsi="Verdana" w:cs="Tahoma"/>
          <w:b/>
          <w:color w:val="000000"/>
        </w:rPr>
        <w:t>deliver</w:t>
      </w:r>
      <w:r w:rsidRPr="00E0529D">
        <w:rPr>
          <w:rFonts w:ascii="Verdana" w:hAnsi="Verdana" w:cs="Tahoma"/>
          <w:color w:val="000000"/>
        </w:rPr>
        <w:t xml:space="preserve"> any or all of the goods within the time frame(s) prescribed in the contract, the Tender Inviting Authority/User Institution shall, without prejudice to other rights and remedies available to the Tender Inviting Authority/User Institution under the contract, deduct from the contract price / purchase order price as liquidated damages, a sum equivalent to </w:t>
      </w:r>
      <w:r w:rsidRPr="00E0529D">
        <w:rPr>
          <w:rFonts w:ascii="Verdana" w:hAnsi="Verdana" w:cs="Tahoma"/>
          <w:b/>
          <w:color w:val="000000"/>
        </w:rPr>
        <w:t>1% of the value of the item</w:t>
      </w:r>
      <w:r w:rsidRPr="00E0529D">
        <w:rPr>
          <w:rFonts w:ascii="Verdana" w:hAnsi="Verdana" w:cs="Tahoma"/>
          <w:color w:val="000000"/>
        </w:rPr>
        <w:t xml:space="preserve"> to be supplied </w:t>
      </w:r>
      <w:r w:rsidRPr="00E0529D">
        <w:rPr>
          <w:rFonts w:ascii="Verdana" w:hAnsi="Verdana" w:cs="Tahoma"/>
          <w:b/>
          <w:color w:val="000000"/>
        </w:rPr>
        <w:t>per week of delay</w:t>
      </w:r>
      <w:r w:rsidRPr="00E0529D">
        <w:rPr>
          <w:rFonts w:ascii="Verdana" w:hAnsi="Verdana" w:cs="Tahoma"/>
          <w:color w:val="000000"/>
        </w:rPr>
        <w:t xml:space="preserve"> or </w:t>
      </w:r>
      <w:r w:rsidRPr="00E0529D">
        <w:rPr>
          <w:rFonts w:ascii="Verdana" w:hAnsi="Verdana" w:cs="Tahoma"/>
          <w:b/>
          <w:color w:val="000000"/>
        </w:rPr>
        <w:t>part thereof</w:t>
      </w:r>
      <w:r w:rsidRPr="00E0529D">
        <w:rPr>
          <w:rFonts w:ascii="Verdana" w:hAnsi="Verdana" w:cs="Tahoma"/>
          <w:color w:val="000000"/>
        </w:rPr>
        <w:t xml:space="preserve"> on delayed supply of item (s) until actual delivery or performance subject to a </w:t>
      </w:r>
      <w:r w:rsidRPr="00E0529D">
        <w:rPr>
          <w:rFonts w:ascii="Verdana" w:hAnsi="Verdana" w:cs="Tahoma"/>
          <w:b/>
          <w:color w:val="000000"/>
        </w:rPr>
        <w:t>maximum</w:t>
      </w:r>
      <w:r w:rsidRPr="00E0529D">
        <w:rPr>
          <w:rFonts w:ascii="Verdana" w:hAnsi="Verdana" w:cs="Tahoma"/>
          <w:color w:val="000000"/>
        </w:rPr>
        <w:t xml:space="preserve"> of </w:t>
      </w:r>
      <w:r w:rsidRPr="00E0529D">
        <w:rPr>
          <w:rFonts w:ascii="Verdana" w:hAnsi="Verdana" w:cs="Tahoma"/>
          <w:b/>
        </w:rPr>
        <w:t>4%</w:t>
      </w:r>
      <w:r w:rsidRPr="00E0529D">
        <w:rPr>
          <w:rFonts w:ascii="Verdana" w:hAnsi="Verdana" w:cs="Tahoma"/>
          <w:b/>
          <w:color w:val="000000"/>
        </w:rPr>
        <w:t>.</w:t>
      </w:r>
      <w:r>
        <w:rPr>
          <w:rFonts w:ascii="Verdana" w:hAnsi="Verdana" w:cs="Tahoma"/>
          <w:color w:val="000000"/>
          <w:lang w:bidi="en-US"/>
        </w:rPr>
        <w:t>The Tender Inviting Authority</w:t>
      </w:r>
      <w:r w:rsidRPr="00E0529D">
        <w:rPr>
          <w:rFonts w:ascii="Verdana" w:hAnsi="Verdana" w:cs="Tahoma"/>
          <w:color w:val="000000"/>
          <w:lang w:bidi="en-US"/>
        </w:rPr>
        <w:t xml:space="preserve"> reserves the right to allow an additional penal period of 4 (four) weeks beyond the normal penal period (4 weeks) on the written request of the supplier with the condition that liquidated damage </w:t>
      </w:r>
      <w:r w:rsidRPr="00E0529D">
        <w:rPr>
          <w:rFonts w:ascii="Verdana" w:hAnsi="Verdana" w:cs="Tahoma"/>
          <w:b/>
          <w:color w:val="000000"/>
          <w:lang w:bidi="en-US"/>
        </w:rPr>
        <w:t>@ 1.5%</w:t>
      </w:r>
      <w:r w:rsidRPr="00E0529D">
        <w:rPr>
          <w:rFonts w:ascii="Verdana" w:hAnsi="Verdana" w:cs="Tahoma"/>
          <w:color w:val="000000"/>
          <w:lang w:bidi="en-US"/>
        </w:rPr>
        <w:t xml:space="preserve"> will be charged for each week or part thereof during the extended penal period.</w:t>
      </w:r>
    </w:p>
    <w:p w:rsidR="00B47F8F" w:rsidRDefault="00B47F8F" w:rsidP="00B47F8F">
      <w:pPr>
        <w:autoSpaceDE w:val="0"/>
        <w:autoSpaceDN w:val="0"/>
        <w:adjustRightInd w:val="0"/>
        <w:ind w:left="851" w:hanging="851"/>
        <w:jc w:val="both"/>
        <w:rPr>
          <w:rFonts w:ascii="Verdana" w:hAnsi="Verdana" w:cs="Tahoma"/>
          <w:color w:val="000000"/>
        </w:rPr>
      </w:pPr>
      <w:r w:rsidRPr="00E0529D">
        <w:rPr>
          <w:rFonts w:ascii="Verdana" w:hAnsi="Verdana" w:cs="Tahoma"/>
          <w:color w:val="000000"/>
        </w:rPr>
        <w:t xml:space="preserve">Once the delivery period / extended delivery period with LD is exceeded, Tender Inviting Authority/User Institution may consider termination of the contract. During the above-mentioned delayed period of supply and / or performance, the conditions incorporated shall also apply and Tender Inviting Authority shall seek alternate measures at the risk and cost of the successful bidders. </w:t>
      </w:r>
    </w:p>
    <w:p w:rsidR="00B47F8F" w:rsidRDefault="00B47F8F" w:rsidP="00B47F8F">
      <w:pPr>
        <w:autoSpaceDE w:val="0"/>
        <w:autoSpaceDN w:val="0"/>
        <w:adjustRightInd w:val="0"/>
        <w:ind w:left="851" w:hanging="851"/>
        <w:jc w:val="both"/>
        <w:rPr>
          <w:rFonts w:ascii="Verdana" w:hAnsi="Verdana" w:cs="Tahoma"/>
          <w:color w:val="000000"/>
        </w:rPr>
      </w:pPr>
    </w:p>
    <w:p w:rsidR="00B47F8F" w:rsidRDefault="00B47F8F" w:rsidP="00B47F8F">
      <w:pPr>
        <w:autoSpaceDE w:val="0"/>
        <w:autoSpaceDN w:val="0"/>
        <w:adjustRightInd w:val="0"/>
        <w:ind w:left="851" w:hanging="851"/>
        <w:jc w:val="both"/>
        <w:rPr>
          <w:rFonts w:ascii="Verdana" w:hAnsi="Verdana" w:cs="Tahoma"/>
          <w:color w:val="000000"/>
        </w:rPr>
      </w:pPr>
    </w:p>
    <w:p w:rsidR="00B47F8F" w:rsidRDefault="00B47F8F" w:rsidP="00B47F8F">
      <w:pPr>
        <w:autoSpaceDE w:val="0"/>
        <w:autoSpaceDN w:val="0"/>
        <w:adjustRightInd w:val="0"/>
        <w:ind w:left="851" w:hanging="851"/>
        <w:jc w:val="both"/>
        <w:rPr>
          <w:rFonts w:ascii="Verdana" w:hAnsi="Verdana" w:cs="Tahoma"/>
          <w:color w:val="000000"/>
        </w:rPr>
      </w:pPr>
    </w:p>
    <w:p w:rsidR="00B47F8F"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b/>
          <w:color w:val="000000"/>
          <w:u w:val="single"/>
        </w:rPr>
      </w:pPr>
      <w:r w:rsidRPr="00E0529D">
        <w:rPr>
          <w:rFonts w:ascii="Verdana" w:hAnsi="Verdana" w:cs="Tahoma"/>
          <w:b/>
          <w:color w:val="000000"/>
          <w:u w:val="single"/>
        </w:rPr>
        <w:t>6.</w:t>
      </w:r>
      <w:r>
        <w:rPr>
          <w:rFonts w:ascii="Verdana" w:hAnsi="Verdana" w:cs="Tahoma"/>
          <w:b/>
          <w:color w:val="000000"/>
          <w:u w:val="single"/>
        </w:rPr>
        <w:t>15</w:t>
      </w:r>
      <w:r w:rsidRPr="00E0529D">
        <w:rPr>
          <w:rFonts w:ascii="Verdana" w:hAnsi="Verdana" w:cs="Tahoma"/>
          <w:b/>
          <w:color w:val="000000"/>
          <w:u w:val="single"/>
        </w:rPr>
        <w:t xml:space="preserve"> </w:t>
      </w:r>
      <w:r w:rsidRPr="00E0529D">
        <w:rPr>
          <w:rFonts w:ascii="Verdana" w:hAnsi="Verdana" w:cs="Tahoma"/>
          <w:b/>
          <w:color w:val="000000"/>
          <w:u w:val="single"/>
        </w:rPr>
        <w:tab/>
        <w:t xml:space="preserve">Termination of Contract </w:t>
      </w: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r w:rsidRPr="00E0529D">
        <w:rPr>
          <w:rFonts w:ascii="Verdana" w:hAnsi="Verdana" w:cs="Tahoma"/>
          <w:color w:val="000000"/>
        </w:rPr>
        <w:t>6.</w:t>
      </w:r>
      <w:r>
        <w:rPr>
          <w:rFonts w:ascii="Verdana" w:hAnsi="Verdana" w:cs="Tahoma"/>
          <w:color w:val="000000"/>
        </w:rPr>
        <w:t>1</w:t>
      </w:r>
      <w:r w:rsidRPr="00E0529D">
        <w:rPr>
          <w:rFonts w:ascii="Verdana" w:hAnsi="Verdana" w:cs="Tahoma"/>
          <w:color w:val="000000"/>
        </w:rPr>
        <w:t xml:space="preserve">5.1 Termination for default:- The Tender Inviting Authority/User Institution, without prejudice to any other contractual rights and remedies available to it (the Tender Inviting Authority/User Institution), may, by written notice of default sent to the successful bidder, terminate the contract in whole or in part, if the successful bidder fails to deliver any or all of the goods or fails to perform any other contractual obligation(s) within the time period specified in the contract, or within any extension thereof granted by the Tender Inviting Authority/User Institution. </w:t>
      </w:r>
    </w:p>
    <w:p w:rsidR="00B47F8F" w:rsidRPr="00E0529D" w:rsidRDefault="00B47F8F" w:rsidP="00B47F8F">
      <w:pPr>
        <w:autoSpaceDE w:val="0"/>
        <w:autoSpaceDN w:val="0"/>
        <w:adjustRightInd w:val="0"/>
        <w:ind w:left="851" w:hanging="851"/>
        <w:jc w:val="both"/>
        <w:rPr>
          <w:rFonts w:ascii="Verdana" w:hAnsi="Verdana" w:cs="Tahoma"/>
          <w:color w:val="000000"/>
        </w:rPr>
      </w:pPr>
      <w:r w:rsidRPr="00E0529D">
        <w:rPr>
          <w:rFonts w:ascii="Verdana" w:hAnsi="Verdana" w:cs="Tahoma"/>
          <w:color w:val="000000"/>
        </w:rPr>
        <w:t>6.</w:t>
      </w:r>
      <w:r>
        <w:rPr>
          <w:rFonts w:ascii="Verdana" w:hAnsi="Verdana" w:cs="Tahoma"/>
          <w:color w:val="000000"/>
        </w:rPr>
        <w:t>1</w:t>
      </w:r>
      <w:r w:rsidRPr="00E0529D">
        <w:rPr>
          <w:rFonts w:ascii="Verdana" w:hAnsi="Verdana" w:cs="Tahoma"/>
          <w:color w:val="000000"/>
        </w:rPr>
        <w:t xml:space="preserve">5.2 In the event of the Tender Inviting Authority/User Institution terminates the contract in whole or in part, the Tender Inviting Authority/User Institution may procure goods and/or services similar to those cancelled, with such terms and conditions and in such manner as it deems fit and the successful bidder shall be liable to the Tender Inviting Authority/User Institution for the extra expenditure, if any, incurred by the Tender Inviting Authority/User Institution for arranging such procurement. </w:t>
      </w:r>
    </w:p>
    <w:p w:rsidR="00B47F8F" w:rsidRPr="00E0529D" w:rsidRDefault="00B47F8F" w:rsidP="00B47F8F">
      <w:pPr>
        <w:autoSpaceDE w:val="0"/>
        <w:autoSpaceDN w:val="0"/>
        <w:adjustRightInd w:val="0"/>
        <w:ind w:left="851" w:hanging="851"/>
        <w:jc w:val="both"/>
        <w:rPr>
          <w:rFonts w:ascii="Verdana" w:hAnsi="Verdana" w:cs="Tahoma"/>
          <w:color w:val="000000"/>
        </w:rPr>
      </w:pPr>
      <w:r w:rsidRPr="00E0529D">
        <w:rPr>
          <w:rFonts w:ascii="Verdana" w:hAnsi="Verdana" w:cs="Tahoma"/>
          <w:color w:val="000000"/>
        </w:rPr>
        <w:t>6.</w:t>
      </w:r>
      <w:r>
        <w:rPr>
          <w:rFonts w:ascii="Verdana" w:hAnsi="Verdana" w:cs="Tahoma"/>
          <w:color w:val="000000"/>
        </w:rPr>
        <w:t>1</w:t>
      </w:r>
      <w:r w:rsidRPr="00E0529D">
        <w:rPr>
          <w:rFonts w:ascii="Verdana" w:hAnsi="Verdana" w:cs="Tahoma"/>
          <w:color w:val="000000"/>
        </w:rPr>
        <w:t xml:space="preserve">5.3 Unless otherwise instructed by the Tender Inviting Authority/User Institution, the successful bidder shall continue to perform the contract to the extent not terminated. </w:t>
      </w:r>
    </w:p>
    <w:p w:rsidR="00B47F8F" w:rsidRPr="00E0529D" w:rsidRDefault="00B47F8F" w:rsidP="00B47F8F">
      <w:pPr>
        <w:autoSpaceDE w:val="0"/>
        <w:autoSpaceDN w:val="0"/>
        <w:adjustRightInd w:val="0"/>
        <w:ind w:left="855" w:hanging="855"/>
        <w:jc w:val="both"/>
        <w:rPr>
          <w:rFonts w:ascii="Verdana" w:hAnsi="Verdana" w:cs="Tahoma"/>
          <w:color w:val="000000"/>
        </w:rPr>
      </w:pPr>
      <w:r w:rsidRPr="00E0529D">
        <w:rPr>
          <w:rFonts w:ascii="Verdana" w:hAnsi="Verdana" w:cs="Tahoma"/>
          <w:color w:val="000000"/>
        </w:rPr>
        <w:t>6.</w:t>
      </w:r>
      <w:r>
        <w:rPr>
          <w:rFonts w:ascii="Verdana" w:hAnsi="Verdana" w:cs="Tahoma"/>
          <w:color w:val="000000"/>
        </w:rPr>
        <w:t>1</w:t>
      </w:r>
      <w:r w:rsidRPr="00E0529D">
        <w:rPr>
          <w:rFonts w:ascii="Verdana" w:hAnsi="Verdana" w:cs="Tahoma"/>
          <w:color w:val="000000"/>
        </w:rPr>
        <w:t xml:space="preserve">5.4 Termination for insolvency: If the successful bidder becomes bankrupt or otherwise insolvent, the Tender Inviting Authority reserves the right to terminate the contract at any time, by serving written notice to the successful bidder without any compensation, whatsoever, to the successful bidder, subject to further condition that such termination will not prejudice or affect the rights and remedies which have accrued and / or will accrue thereafter to the Tender Inviting Authority/User Institution. </w:t>
      </w:r>
    </w:p>
    <w:p w:rsidR="00B47F8F" w:rsidRPr="00E0529D" w:rsidRDefault="00B47F8F" w:rsidP="00B47F8F">
      <w:pPr>
        <w:autoSpaceDE w:val="0"/>
        <w:autoSpaceDN w:val="0"/>
        <w:adjustRightInd w:val="0"/>
        <w:ind w:left="851" w:hanging="851"/>
        <w:jc w:val="both"/>
        <w:rPr>
          <w:rFonts w:ascii="Verdana" w:hAnsi="Verdana" w:cs="Souvenir Lt BT"/>
          <w:color w:val="000000"/>
        </w:rPr>
      </w:pPr>
      <w:r w:rsidRPr="00E0529D">
        <w:rPr>
          <w:rFonts w:ascii="Verdana" w:hAnsi="Verdana" w:cs="Tahoma"/>
          <w:color w:val="000000"/>
        </w:rPr>
        <w:t>6.</w:t>
      </w:r>
      <w:r>
        <w:rPr>
          <w:rFonts w:ascii="Verdana" w:hAnsi="Verdana" w:cs="Tahoma"/>
          <w:color w:val="000000"/>
        </w:rPr>
        <w:t>1</w:t>
      </w:r>
      <w:r w:rsidRPr="00E0529D">
        <w:rPr>
          <w:rFonts w:ascii="Verdana" w:hAnsi="Verdana" w:cs="Tahoma"/>
          <w:color w:val="000000"/>
        </w:rPr>
        <w:t>5.5 Termination for convenience:- The Tender Inviting Authority/User Institution reserves the right to terminate the contract, in whole or in part for its (Tender Inviting Authority’s/User Institution’s) convenience, by serving written notice on the successful bidder at any time during the currency of the contract. The notice shall specify that the termination is for the convenience of the Tender Inviting Authority/User Institution. The notice shall also indicate interalia, the extent to which the successful bidder’s performance under the contract is terminated, and the date with effect from which such termination will become effective.</w:t>
      </w:r>
      <w:r w:rsidRPr="00E0529D">
        <w:rPr>
          <w:rFonts w:ascii="Verdana" w:hAnsi="Verdana" w:cs="Souvenir Lt BT"/>
          <w:color w:val="000000"/>
        </w:rPr>
        <w:t xml:space="preserve"> </w:t>
      </w:r>
    </w:p>
    <w:p w:rsidR="00B47F8F" w:rsidRPr="00E0529D" w:rsidRDefault="00B47F8F" w:rsidP="00B47F8F">
      <w:pPr>
        <w:autoSpaceDE w:val="0"/>
        <w:autoSpaceDN w:val="0"/>
        <w:adjustRightInd w:val="0"/>
        <w:ind w:left="851"/>
        <w:jc w:val="both"/>
        <w:rPr>
          <w:rFonts w:ascii="Verdana" w:hAnsi="Verdana" w:cs="Tahoma"/>
          <w:color w:val="000000"/>
        </w:rPr>
      </w:pPr>
    </w:p>
    <w:p w:rsidR="00B47F8F" w:rsidRPr="00E0529D" w:rsidRDefault="00B47F8F" w:rsidP="00B47F8F">
      <w:pPr>
        <w:autoSpaceDE w:val="0"/>
        <w:autoSpaceDN w:val="0"/>
        <w:adjustRightInd w:val="0"/>
        <w:ind w:left="851" w:hanging="851"/>
        <w:jc w:val="both"/>
        <w:rPr>
          <w:rFonts w:ascii="Verdana" w:hAnsi="Verdana" w:cs="Tahoma"/>
          <w:color w:val="000000"/>
        </w:rPr>
      </w:pPr>
    </w:p>
    <w:p w:rsidR="00B47F8F" w:rsidRDefault="00B47F8F" w:rsidP="00B47F8F">
      <w:pPr>
        <w:autoSpaceDE w:val="0"/>
        <w:autoSpaceDN w:val="0"/>
        <w:adjustRightInd w:val="0"/>
        <w:jc w:val="both"/>
        <w:rPr>
          <w:rFonts w:ascii="Verdana" w:hAnsi="Verdana" w:cs="Calibri"/>
          <w:b/>
          <w:bCs/>
          <w:i/>
          <w:u w:val="single"/>
        </w:rPr>
      </w:pPr>
    </w:p>
    <w:p w:rsidR="00B47F8F" w:rsidRPr="005F5C89" w:rsidRDefault="00B47F8F" w:rsidP="00B47F8F">
      <w:pPr>
        <w:autoSpaceDE w:val="0"/>
        <w:autoSpaceDN w:val="0"/>
        <w:adjustRightInd w:val="0"/>
        <w:jc w:val="both"/>
        <w:rPr>
          <w:rFonts w:ascii="Verdana" w:hAnsi="Verdana" w:cs="Calibri"/>
          <w:b/>
          <w:bCs/>
          <w:i/>
        </w:rPr>
      </w:pPr>
      <w:r>
        <w:rPr>
          <w:rFonts w:ascii="Verdana" w:hAnsi="Verdana" w:cs="Calibri"/>
          <w:b/>
          <w:bCs/>
          <w:i/>
          <w:u w:val="single"/>
        </w:rPr>
        <w:t>6.16</w:t>
      </w:r>
      <w:r w:rsidRPr="005F5C89">
        <w:rPr>
          <w:rFonts w:ascii="Verdana" w:hAnsi="Verdana" w:cs="Calibri"/>
          <w:b/>
          <w:bCs/>
          <w:i/>
          <w:u w:val="single"/>
        </w:rPr>
        <w:t xml:space="preserve"> ACCEPTANCE OF TENDER AND SUPPLY CONDITIONS</w:t>
      </w:r>
      <w:r w:rsidRPr="005F5C89">
        <w:rPr>
          <w:rFonts w:ascii="Verdana" w:hAnsi="Verdana" w:cs="Calibri"/>
          <w:b/>
          <w:bCs/>
          <w:i/>
        </w:rPr>
        <w:t>:</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6.16</w:t>
      </w:r>
      <w:r w:rsidRPr="00E0529D">
        <w:rPr>
          <w:rFonts w:ascii="Verdana" w:hAnsi="Verdana" w:cs="Calibri"/>
        </w:rPr>
        <w:t>.1</w:t>
      </w:r>
      <w:r w:rsidRPr="00E0529D">
        <w:rPr>
          <w:rFonts w:ascii="Verdana" w:hAnsi="Verdana" w:cs="Calibri"/>
        </w:rPr>
        <w:tab/>
        <w:t>The Purchaser reserves the right to reject the tenders or to accept the tenders for the supply of the item tendered without assigning any reason thereof.</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6.16</w:t>
      </w:r>
      <w:r w:rsidRPr="00E0529D">
        <w:rPr>
          <w:rFonts w:ascii="Verdana" w:hAnsi="Verdana" w:cs="Calibri"/>
        </w:rPr>
        <w:t>.2</w:t>
      </w:r>
      <w:r w:rsidRPr="00E0529D">
        <w:rPr>
          <w:rFonts w:ascii="Verdana" w:hAnsi="Verdana" w:cs="Calibri"/>
        </w:rPr>
        <w:tab/>
        <w:t>The Purchaser will be at liberty to terminate the contract either wholly or in part without assigning any reasons thereof. The tenderers will not be entitled to any compensation whatsoever for such termination.</w:t>
      </w:r>
    </w:p>
    <w:p w:rsidR="00B47F8F" w:rsidRPr="00E0529D" w:rsidRDefault="00B47F8F" w:rsidP="00B47F8F">
      <w:pPr>
        <w:autoSpaceDE w:val="0"/>
        <w:autoSpaceDN w:val="0"/>
        <w:adjustRightInd w:val="0"/>
        <w:ind w:left="720" w:hanging="720"/>
        <w:jc w:val="both"/>
        <w:rPr>
          <w:rFonts w:ascii="Verdana" w:hAnsi="Verdana" w:cs="Calibri"/>
        </w:rPr>
      </w:pPr>
      <w:r>
        <w:rPr>
          <w:rFonts w:ascii="Verdana" w:hAnsi="Verdana" w:cs="Calibri"/>
        </w:rPr>
        <w:t>6.16</w:t>
      </w:r>
      <w:r w:rsidRPr="00E0529D">
        <w:rPr>
          <w:rFonts w:ascii="Verdana" w:hAnsi="Verdana" w:cs="Calibri"/>
        </w:rPr>
        <w:t>.3</w:t>
      </w:r>
      <w:r w:rsidRPr="00E0529D">
        <w:rPr>
          <w:rFonts w:ascii="Verdana" w:hAnsi="Verdana" w:cs="Calibri"/>
        </w:rPr>
        <w:tab/>
        <w:t xml:space="preserve">The </w:t>
      </w:r>
      <w:r w:rsidRPr="00E0529D">
        <w:rPr>
          <w:rFonts w:ascii="Verdana" w:hAnsi="Verdana" w:cs="Calibri"/>
          <w:b/>
          <w:bCs/>
        </w:rPr>
        <w:t>supply should be completed w</w:t>
      </w:r>
      <w:r>
        <w:rPr>
          <w:rFonts w:ascii="Verdana" w:hAnsi="Verdana" w:cs="Calibri"/>
          <w:b/>
          <w:bCs/>
        </w:rPr>
        <w:t>ithin 3</w:t>
      </w:r>
      <w:r w:rsidRPr="00E0529D">
        <w:rPr>
          <w:rFonts w:ascii="Verdana" w:hAnsi="Verdana" w:cs="Calibri"/>
          <w:b/>
          <w:bCs/>
        </w:rPr>
        <w:t xml:space="preserve">0 days </w:t>
      </w:r>
      <w:r w:rsidRPr="00E0529D">
        <w:rPr>
          <w:rFonts w:ascii="Verdana" w:hAnsi="Verdana" w:cs="Calibri"/>
        </w:rPr>
        <w:t xml:space="preserve">from the date of issue of purchase order unless otherwise specified. If no supply is received even </w:t>
      </w:r>
      <w:r>
        <w:rPr>
          <w:rFonts w:ascii="Verdana" w:hAnsi="Verdana" w:cs="Calibri"/>
        </w:rPr>
        <w:t>after 60 days</w:t>
      </w:r>
      <w:r w:rsidRPr="00E0529D">
        <w:rPr>
          <w:rFonts w:ascii="Verdana" w:hAnsi="Verdana" w:cs="Calibri"/>
        </w:rPr>
        <w:t xml:space="preserve"> with liquidated damage from the date of issue of the purchase orders such orders will stand cancelled automatically</w:t>
      </w:r>
      <w:r>
        <w:rPr>
          <w:rFonts w:ascii="Verdana" w:hAnsi="Verdana" w:cs="Calibri"/>
        </w:rPr>
        <w:t>&amp; the farm shall suffer</w:t>
      </w:r>
      <w:r w:rsidRPr="00E0529D">
        <w:rPr>
          <w:rFonts w:ascii="Verdana" w:hAnsi="Verdana" w:cs="Calibri"/>
        </w:rPr>
        <w:t>forfeiture of the EMD.</w:t>
      </w:r>
    </w:p>
    <w:p w:rsidR="00B47F8F" w:rsidRPr="00E0529D" w:rsidRDefault="00B47F8F" w:rsidP="00B47F8F">
      <w:pPr>
        <w:autoSpaceDE w:val="0"/>
        <w:autoSpaceDN w:val="0"/>
        <w:adjustRightInd w:val="0"/>
        <w:ind w:left="720" w:hanging="720"/>
        <w:jc w:val="both"/>
        <w:rPr>
          <w:rFonts w:ascii="Verdana" w:hAnsi="Verdana" w:cs="Calibri"/>
        </w:rPr>
      </w:pPr>
      <w:r w:rsidRPr="00E0529D">
        <w:rPr>
          <w:rFonts w:ascii="Verdana" w:hAnsi="Verdana" w:cs="Calibri"/>
        </w:rPr>
        <w:t>.</w:t>
      </w:r>
    </w:p>
    <w:p w:rsidR="00B47F8F" w:rsidRPr="00E0529D" w:rsidRDefault="00B47F8F" w:rsidP="00B47F8F">
      <w:pPr>
        <w:autoSpaceDE w:val="0"/>
        <w:autoSpaceDN w:val="0"/>
        <w:adjustRightInd w:val="0"/>
        <w:ind w:left="720" w:hanging="720"/>
        <w:jc w:val="both"/>
        <w:rPr>
          <w:rFonts w:ascii="Verdana" w:hAnsi="Verdana" w:cs="Calibri"/>
        </w:rPr>
      </w:pPr>
    </w:p>
    <w:p w:rsidR="00B47F8F" w:rsidRPr="00E0529D" w:rsidRDefault="00B47F8F" w:rsidP="00B47F8F">
      <w:pPr>
        <w:autoSpaceDE w:val="0"/>
        <w:autoSpaceDN w:val="0"/>
        <w:adjustRightInd w:val="0"/>
        <w:ind w:left="720" w:hanging="720"/>
        <w:jc w:val="both"/>
        <w:rPr>
          <w:rFonts w:ascii="Verdana" w:hAnsi="Verdana" w:cs="Calibri"/>
        </w:rPr>
      </w:pPr>
    </w:p>
    <w:p w:rsidR="00B47F8F" w:rsidRPr="00E0529D" w:rsidRDefault="00B47F8F" w:rsidP="00B47F8F">
      <w:pPr>
        <w:autoSpaceDE w:val="0"/>
        <w:autoSpaceDN w:val="0"/>
        <w:adjustRightInd w:val="0"/>
        <w:jc w:val="both"/>
        <w:rPr>
          <w:rFonts w:ascii="Verdana" w:hAnsi="Verdana" w:cs="Calibri"/>
          <w:b/>
          <w:bCs/>
        </w:rPr>
      </w:pPr>
      <w:r>
        <w:rPr>
          <w:rFonts w:ascii="Verdana" w:hAnsi="Verdana" w:cs="Calibri"/>
          <w:b/>
          <w:bCs/>
          <w:u w:val="single"/>
        </w:rPr>
        <w:t>6.17</w:t>
      </w:r>
      <w:r w:rsidRPr="00E0529D">
        <w:rPr>
          <w:rFonts w:ascii="Verdana" w:hAnsi="Verdana" w:cs="Calibri"/>
          <w:b/>
          <w:bCs/>
          <w:u w:val="single"/>
        </w:rPr>
        <w:t xml:space="preserve"> INSPECTION/TESTING</w:t>
      </w:r>
      <w:r w:rsidRPr="00E0529D">
        <w:rPr>
          <w:rFonts w:ascii="Verdana" w:hAnsi="Verdana" w:cs="Calibri"/>
          <w:b/>
          <w:bCs/>
        </w:rPr>
        <w:t>:</w:t>
      </w:r>
    </w:p>
    <w:p w:rsidR="00B47F8F" w:rsidRDefault="00B47F8F" w:rsidP="00B47F8F">
      <w:pPr>
        <w:autoSpaceDE w:val="0"/>
        <w:autoSpaceDN w:val="0"/>
        <w:adjustRightInd w:val="0"/>
        <w:ind w:left="720" w:hanging="720"/>
        <w:jc w:val="both"/>
        <w:rPr>
          <w:rFonts w:ascii="Verdana" w:hAnsi="Verdana" w:cs="Calibri"/>
        </w:rPr>
      </w:pPr>
      <w:r>
        <w:rPr>
          <w:rFonts w:ascii="Verdana" w:hAnsi="Verdana" w:cs="Calibri"/>
        </w:rPr>
        <w:t xml:space="preserve">6.17.1 </w:t>
      </w:r>
      <w:r w:rsidRPr="00E0529D">
        <w:rPr>
          <w:rFonts w:ascii="Verdana" w:hAnsi="Verdana" w:cs="Calibri"/>
        </w:rPr>
        <w:t>The selected supplier shall have to arrange for demonstration of the equipment at th</w:t>
      </w:r>
      <w:r>
        <w:rPr>
          <w:rFonts w:ascii="Verdana" w:hAnsi="Verdana" w:cs="Calibri"/>
        </w:rPr>
        <w:t>e supply point. The purchaser/</w:t>
      </w:r>
      <w:r w:rsidRPr="00E0529D">
        <w:rPr>
          <w:rFonts w:ascii="Verdana" w:hAnsi="Verdana" w:cs="Calibri"/>
        </w:rPr>
        <w:t xml:space="preserve"> its nominated representative(s)</w:t>
      </w:r>
      <w:r>
        <w:rPr>
          <w:rFonts w:ascii="Verdana" w:hAnsi="Verdana" w:cs="Calibri"/>
        </w:rPr>
        <w:t>/ Consigning Medical Officer incharge</w:t>
      </w:r>
      <w:r w:rsidRPr="00E0529D">
        <w:rPr>
          <w:rFonts w:ascii="Verdana" w:hAnsi="Verdana" w:cs="Calibri"/>
        </w:rPr>
        <w:t xml:space="preserve"> shall inspect and test the equipments at the supply point to check their conformity to the specifications and other details incorporated in the contract.</w:t>
      </w:r>
    </w:p>
    <w:p w:rsidR="00B47F8F" w:rsidRDefault="00B47F8F" w:rsidP="00B47F8F">
      <w:pPr>
        <w:jc w:val="center"/>
        <w:rPr>
          <w:rFonts w:cs="Calibri"/>
          <w:b/>
          <w:spacing w:val="-2"/>
          <w:w w:val="102"/>
          <w:sz w:val="28"/>
          <w:szCs w:val="28"/>
        </w:rPr>
      </w:pPr>
    </w:p>
    <w:p w:rsidR="00B47F8F" w:rsidRDefault="00B47F8F" w:rsidP="00B47F8F">
      <w:pPr>
        <w:jc w:val="center"/>
        <w:rPr>
          <w:rFonts w:cs="Calibri"/>
          <w:b/>
          <w:spacing w:val="-2"/>
          <w:w w:val="102"/>
          <w:sz w:val="28"/>
          <w:szCs w:val="28"/>
        </w:rPr>
      </w:pPr>
    </w:p>
    <w:p w:rsidR="00B47F8F" w:rsidRDefault="00B47F8F" w:rsidP="00B47F8F">
      <w:pPr>
        <w:rPr>
          <w:rFonts w:cs="Calibri"/>
          <w:b/>
          <w:spacing w:val="-2"/>
          <w:w w:val="102"/>
          <w:sz w:val="28"/>
          <w:szCs w:val="28"/>
        </w:rPr>
      </w:pPr>
    </w:p>
    <w:p w:rsidR="00B47F8F" w:rsidRDefault="00B47F8F" w:rsidP="00B47F8F">
      <w:pPr>
        <w:jc w:val="center"/>
        <w:rPr>
          <w:rFonts w:cs="Calibri"/>
          <w:b/>
          <w:spacing w:val="-2"/>
          <w:w w:val="102"/>
          <w:sz w:val="28"/>
          <w:szCs w:val="28"/>
        </w:rPr>
      </w:pPr>
    </w:p>
    <w:p w:rsidR="00B47F8F" w:rsidRDefault="00B47F8F" w:rsidP="00B47F8F">
      <w:pPr>
        <w:jc w:val="center"/>
        <w:rPr>
          <w:rFonts w:cs="Calibri"/>
          <w:b/>
          <w:spacing w:val="-2"/>
          <w:w w:val="102"/>
          <w:sz w:val="28"/>
          <w:szCs w:val="28"/>
        </w:rPr>
      </w:pPr>
    </w:p>
    <w:p w:rsidR="00B47F8F" w:rsidRDefault="00B47F8F" w:rsidP="00B47F8F">
      <w:pPr>
        <w:jc w:val="center"/>
        <w:rPr>
          <w:rFonts w:cs="Calibri"/>
          <w:b/>
          <w:spacing w:val="-2"/>
          <w:w w:val="102"/>
          <w:sz w:val="28"/>
          <w:szCs w:val="28"/>
        </w:rPr>
      </w:pPr>
    </w:p>
    <w:p w:rsidR="00B47F8F" w:rsidRDefault="00B47F8F" w:rsidP="00B47F8F">
      <w:pPr>
        <w:jc w:val="center"/>
        <w:rPr>
          <w:rFonts w:cs="Calibri"/>
          <w:b/>
          <w:spacing w:val="-2"/>
          <w:w w:val="102"/>
          <w:sz w:val="28"/>
          <w:szCs w:val="28"/>
        </w:rPr>
      </w:pPr>
    </w:p>
    <w:p w:rsidR="00B47F8F" w:rsidRDefault="00B47F8F" w:rsidP="005C0DC2">
      <w:pPr>
        <w:rPr>
          <w:rFonts w:cs="Calibri"/>
          <w:b/>
          <w:spacing w:val="-2"/>
          <w:w w:val="102"/>
          <w:sz w:val="28"/>
          <w:szCs w:val="28"/>
        </w:rPr>
      </w:pPr>
    </w:p>
    <w:p w:rsidR="00B47F8F" w:rsidRPr="00F0212A" w:rsidRDefault="00B47F8F" w:rsidP="00B47F8F">
      <w:pPr>
        <w:jc w:val="center"/>
        <w:rPr>
          <w:b/>
          <w:sz w:val="32"/>
          <w:szCs w:val="48"/>
        </w:rPr>
      </w:pPr>
      <w:r w:rsidRPr="00F0212A">
        <w:rPr>
          <w:b/>
          <w:sz w:val="32"/>
          <w:szCs w:val="48"/>
        </w:rPr>
        <w:t>SECTION VII</w:t>
      </w:r>
    </w:p>
    <w:p w:rsidR="00B47F8F" w:rsidRDefault="00B47F8F" w:rsidP="00B47F8F">
      <w:pPr>
        <w:pStyle w:val="Heading01"/>
        <w:spacing w:before="0" w:line="240" w:lineRule="auto"/>
        <w:rPr>
          <w:rFonts w:ascii="Verdana" w:hAnsi="Verdana"/>
          <w:sz w:val="28"/>
          <w:szCs w:val="48"/>
          <w:u w:val="single"/>
        </w:rPr>
      </w:pPr>
      <w:r w:rsidRPr="00F0212A">
        <w:rPr>
          <w:rFonts w:ascii="Verdana" w:hAnsi="Verdana"/>
          <w:sz w:val="28"/>
          <w:szCs w:val="48"/>
          <w:u w:val="single"/>
        </w:rPr>
        <w:t>TECHNICAL SPECIFICATIONS</w:t>
      </w:r>
    </w:p>
    <w:p w:rsidR="00B47F8F" w:rsidRDefault="00B47F8F" w:rsidP="00B47F8F">
      <w:pPr>
        <w:jc w:val="right"/>
        <w:rPr>
          <w:rFonts w:cs="Calibri"/>
          <w:b/>
          <w:spacing w:val="-2"/>
          <w:w w:val="102"/>
          <w:sz w:val="28"/>
          <w:szCs w:val="28"/>
        </w:rPr>
      </w:pPr>
    </w:p>
    <w:p w:rsidR="0046497B" w:rsidRDefault="0046497B" w:rsidP="0046497B">
      <w:pPr>
        <w:pStyle w:val="Heading01"/>
        <w:spacing w:before="0" w:line="240" w:lineRule="auto"/>
        <w:jc w:val="left"/>
      </w:pPr>
      <w:r w:rsidRPr="00CA1C5E">
        <w:rPr>
          <w:sz w:val="28"/>
        </w:rPr>
        <w:t>3D ULTRASOUND MACHINE WITH COLOR DOPPLER</w:t>
      </w:r>
    </w:p>
    <w:p w:rsidR="0046497B" w:rsidRPr="00D347D8" w:rsidRDefault="0046497B" w:rsidP="0046497B">
      <w:pPr>
        <w:pStyle w:val="Heading01"/>
        <w:spacing w:before="0" w:line="240" w:lineRule="auto"/>
        <w:rPr>
          <w:b w:val="0"/>
          <w:sz w:val="28"/>
          <w:szCs w:val="28"/>
        </w:rPr>
      </w:pPr>
      <w:r w:rsidRPr="00D347D8">
        <w:rPr>
          <w:b w:val="0"/>
          <w:sz w:val="28"/>
          <w:szCs w:val="28"/>
        </w:rPr>
        <w:t>1) High end color Doppler ultrasound with broad band width technology, capable of producing high resolution images in Abdomen, OB-GYN, Fetal Heart, Small Parts, MSK, Urology etc. applications.</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 2) Minimum 18inch anti-flickering LCD monitor with vertically and horizontally swivel facility. It should support full screen imaging to utilize entire screen area. </w:t>
      </w:r>
    </w:p>
    <w:p w:rsidR="0046497B" w:rsidRPr="00D347D8" w:rsidRDefault="0046497B" w:rsidP="0046497B">
      <w:pPr>
        <w:pStyle w:val="Heading01"/>
        <w:spacing w:before="0" w:line="240" w:lineRule="auto"/>
        <w:jc w:val="left"/>
        <w:rPr>
          <w:b w:val="0"/>
          <w:sz w:val="28"/>
          <w:szCs w:val="28"/>
        </w:rPr>
      </w:pPr>
      <w:r w:rsidRPr="00D347D8">
        <w:rPr>
          <w:b w:val="0"/>
          <w:sz w:val="28"/>
          <w:szCs w:val="28"/>
        </w:rPr>
        <w:t>3) Backlight control panel which enables user to operate in dark. Retractable alphanumeric keyboard should be supported.</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 4) System should have three active and universal ports. All the transducers must be compatible with all ports.</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 5) System should be compatible with multiple transducer choices, covering linear, convex, microconvex, Endocavity, phased array imaging. Convex, Linear, probe should be high element probes which is no less than 192 elements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6) System should have facility for real time and frozen zoom. </w:t>
      </w:r>
    </w:p>
    <w:p w:rsidR="0046497B" w:rsidRPr="00D347D8" w:rsidRDefault="0046497B" w:rsidP="0046497B">
      <w:pPr>
        <w:pStyle w:val="Heading01"/>
        <w:spacing w:before="0" w:line="240" w:lineRule="auto"/>
        <w:jc w:val="left"/>
        <w:rPr>
          <w:b w:val="0"/>
          <w:sz w:val="28"/>
          <w:szCs w:val="28"/>
        </w:rPr>
      </w:pPr>
      <w:r w:rsidRPr="00D347D8">
        <w:rPr>
          <w:b w:val="0"/>
          <w:sz w:val="28"/>
          <w:szCs w:val="28"/>
        </w:rPr>
        <w:t>7) Total operating depth range should be wide enough to cover vast range of applications. Depth should be accessible from 1.6 to 30 cm.</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 8) Monitor should have thumbnail view of saved images and cine clips and easy reviewing of images on monitor quickly. </w:t>
      </w:r>
    </w:p>
    <w:p w:rsidR="0046497B" w:rsidRPr="00D347D8" w:rsidRDefault="0046497B" w:rsidP="0046497B">
      <w:pPr>
        <w:pStyle w:val="Heading01"/>
        <w:spacing w:before="0" w:line="240" w:lineRule="auto"/>
        <w:jc w:val="left"/>
        <w:rPr>
          <w:b w:val="0"/>
          <w:sz w:val="28"/>
          <w:szCs w:val="28"/>
        </w:rPr>
      </w:pPr>
      <w:r w:rsidRPr="00D347D8">
        <w:rPr>
          <w:b w:val="0"/>
          <w:sz w:val="28"/>
          <w:szCs w:val="28"/>
        </w:rPr>
        <w:t>9) System should support at least 8 no. of acoustic lens focusand intra focus adjustment should be possible. Continuous dynamic focus technology should be supported.</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 10) System should have latest state of the art beam former capable of processing signals from 2 to 14 MHz.</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 11) The operating modes system should have – 2D, M-mode, Color mode, PW, CW, Power and Bi-directional flow, TDI, Color M Mode, THI, VS-Flow, and Strain Elastography.</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 12) System should have full spectrum imaging – Tissue harmonic imaging, Spatial compound imaging, speckle reduction technology, trapezoidal image, Quad and dual imaging.</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 13) Spatial compounding and speckle reduction technology should be given as standard configuration. Both features should be available with all transducers.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14) Auto resolution adjustment in B-mode with a single button.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15) System should support Dual B, Quad B, Duplex, Triplex, Dual live imaging.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16) System should be able to support biopsy mode in all probes for needle guided procedures. Guide line should be visible properly.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17) The system should offer multiple application dedicated presets inbuilt. Further provision to create user defined presets. </w:t>
      </w:r>
    </w:p>
    <w:p w:rsidR="0046497B" w:rsidRPr="00D347D8" w:rsidRDefault="0046497B" w:rsidP="0046497B">
      <w:pPr>
        <w:pStyle w:val="Heading01"/>
        <w:spacing w:before="0" w:line="240" w:lineRule="auto"/>
        <w:jc w:val="left"/>
        <w:rPr>
          <w:b w:val="0"/>
          <w:sz w:val="28"/>
          <w:szCs w:val="28"/>
        </w:rPr>
      </w:pPr>
      <w:r w:rsidRPr="00D347D8">
        <w:rPr>
          <w:b w:val="0"/>
          <w:sz w:val="28"/>
          <w:szCs w:val="28"/>
        </w:rPr>
        <w:t>18) System should have dynamic range of 30 to 180 dB.</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19) System should have image management software and easy access to old saved images. System should have inbuilt HDD of at least 500 GB.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20) Live panoramic imaging with linear probe.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21) System should be upgradable to strain based Elastography with Linear transducer. Quantification should be supported.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22) Provision to connect any printer directly to the machine or transferring images/reports to PC.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23) Different formats should be available to save images and clips e.g. JPG, BMP, TIF, WMV, AVI etc.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24) System should be DICOM enabled. All the necessary software shall be provided by manufacturer.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25) All the measurement packages should be supported for various applications such as Abdominal, OB/Gyn, Cardiology, Urology, Small Parts, Vascular, Orthopedic etc.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26) System should display Fetal growth in a graph chart according to measurement items and their OB tables. PAGE 2 OF 5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27) Dedicated comments/ annotation charts should be available in the system for various applications such as Abdominal, OB/Gyn, Cardiology, Urology, Small Parts, Vascular, Orthopedic etc. And user should be able to edit and rearrange list of comments as required.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28) Should be USFDA and CE approved. </w:t>
      </w:r>
    </w:p>
    <w:p w:rsidR="0046497B" w:rsidRPr="00D347D8" w:rsidRDefault="0046497B" w:rsidP="0046497B">
      <w:pPr>
        <w:pStyle w:val="Heading01"/>
        <w:spacing w:before="0" w:line="240" w:lineRule="auto"/>
        <w:jc w:val="left"/>
        <w:rPr>
          <w:b w:val="0"/>
          <w:sz w:val="28"/>
          <w:szCs w:val="28"/>
        </w:rPr>
      </w:pPr>
      <w:r w:rsidRPr="00D347D8">
        <w:rPr>
          <w:b w:val="0"/>
          <w:sz w:val="28"/>
          <w:szCs w:val="28"/>
        </w:rPr>
        <w:t xml:space="preserve">29) System should be provided with multi-frequency broad band probes – </w:t>
      </w:r>
      <w:r w:rsidRPr="00D347D8">
        <w:rPr>
          <w:rFonts w:ascii="Segoe UI Symbol" w:hAnsi="Segoe UI Symbol" w:cs="Segoe UI Symbol"/>
          <w:b w:val="0"/>
          <w:sz w:val="28"/>
          <w:szCs w:val="28"/>
        </w:rPr>
        <w:t>➢</w:t>
      </w:r>
      <w:r w:rsidRPr="00D347D8">
        <w:rPr>
          <w:b w:val="0"/>
          <w:sz w:val="28"/>
          <w:szCs w:val="28"/>
        </w:rPr>
        <w:t xml:space="preserve"> 5.0 – 12.0 MHz Linear array probe with 38mm footprint for nerve, vascular, small part, supraclavicular, MSK imaging. </w:t>
      </w:r>
      <w:r w:rsidRPr="00D347D8">
        <w:rPr>
          <w:rFonts w:ascii="Segoe UI Symbol" w:hAnsi="Segoe UI Symbol" w:cs="Segoe UI Symbol"/>
          <w:b w:val="0"/>
          <w:sz w:val="28"/>
          <w:szCs w:val="28"/>
        </w:rPr>
        <w:t>➢</w:t>
      </w:r>
      <w:r w:rsidRPr="00D347D8">
        <w:rPr>
          <w:b w:val="0"/>
          <w:sz w:val="28"/>
          <w:szCs w:val="28"/>
        </w:rPr>
        <w:t xml:space="preserve"> 2.0 – 5.0 MHz Curved array probe for general purpose, OB/GYN, Abdomen, Renal Doppler, deep nerve access specially sub gluteal and abdominal applications.</w:t>
      </w:r>
    </w:p>
    <w:p w:rsidR="00B47F8F" w:rsidRDefault="00B47F8F" w:rsidP="00B47F8F">
      <w:pPr>
        <w:rPr>
          <w:rFonts w:cs="Calibri"/>
          <w:b/>
          <w:spacing w:val="-2"/>
          <w:w w:val="10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2"/>
      </w:tblGrid>
      <w:tr w:rsidR="00B47F8F" w:rsidRPr="005E6184" w:rsidTr="005478B4">
        <w:tc>
          <w:tcPr>
            <w:tcW w:w="9142" w:type="dxa"/>
            <w:tcBorders>
              <w:top w:val="nil"/>
              <w:left w:val="nil"/>
              <w:bottom w:val="nil"/>
              <w:right w:val="nil"/>
            </w:tcBorders>
          </w:tcPr>
          <w:p w:rsidR="00B47F8F" w:rsidRPr="00E01D3A" w:rsidRDefault="00B47F8F" w:rsidP="005C0DC2">
            <w:pPr>
              <w:widowControl w:val="0"/>
              <w:autoSpaceDE w:val="0"/>
              <w:autoSpaceDN w:val="0"/>
              <w:adjustRightInd w:val="0"/>
              <w:ind w:right="-20"/>
              <w:rPr>
                <w:rFonts w:cs="Calibri"/>
                <w:b/>
                <w:spacing w:val="-2"/>
                <w:w w:val="102"/>
                <w:sz w:val="28"/>
                <w:szCs w:val="28"/>
              </w:rPr>
            </w:pPr>
          </w:p>
          <w:p w:rsidR="00B47F8F" w:rsidRPr="00C93A96" w:rsidRDefault="00B47F8F" w:rsidP="005478B4">
            <w:pPr>
              <w:widowControl w:val="0"/>
              <w:autoSpaceDE w:val="0"/>
              <w:autoSpaceDN w:val="0"/>
              <w:adjustRightInd w:val="0"/>
              <w:ind w:left="4572" w:right="-20" w:hanging="1692"/>
              <w:rPr>
                <w:rFonts w:ascii="Arial" w:hAnsi="Arial" w:cs="Arial"/>
                <w:b/>
                <w:spacing w:val="-2"/>
                <w:w w:val="102"/>
              </w:rPr>
            </w:pPr>
            <w:r>
              <w:rPr>
                <w:rFonts w:ascii="Arial" w:hAnsi="Arial" w:cs="Arial"/>
                <w:b/>
                <w:spacing w:val="-2"/>
                <w:w w:val="102"/>
              </w:rPr>
              <w:t>Executive Engineer, Jagatsinghpur R&amp;B Division</w:t>
            </w:r>
            <w:r w:rsidRPr="00E01D3A">
              <w:rPr>
                <w:rFonts w:ascii="Arial" w:hAnsi="Arial" w:cs="Arial"/>
                <w:b/>
                <w:spacing w:val="-2"/>
                <w:w w:val="102"/>
              </w:rPr>
              <w:br/>
              <w:t>JAGATSINGHPUR</w:t>
            </w:r>
          </w:p>
        </w:tc>
      </w:tr>
    </w:tbl>
    <w:p w:rsidR="00B47F8F" w:rsidRDefault="00B47F8F" w:rsidP="002E0392">
      <w:pPr>
        <w:rPr>
          <w:b/>
          <w:sz w:val="28"/>
          <w:szCs w:val="28"/>
          <w:u w:val="single"/>
        </w:rPr>
      </w:pPr>
    </w:p>
    <w:p w:rsidR="00B47F8F" w:rsidRDefault="00B47F8F"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46497B" w:rsidRDefault="0046497B" w:rsidP="00B47F8F">
      <w:pPr>
        <w:jc w:val="right"/>
        <w:rPr>
          <w:b/>
          <w:sz w:val="28"/>
          <w:szCs w:val="28"/>
          <w:u w:val="single"/>
        </w:rPr>
      </w:pPr>
    </w:p>
    <w:p w:rsidR="00B47F8F" w:rsidRPr="00E01D3A" w:rsidRDefault="00B47F8F" w:rsidP="00B47F8F">
      <w:pPr>
        <w:jc w:val="right"/>
        <w:rPr>
          <w:b/>
          <w:sz w:val="28"/>
          <w:szCs w:val="28"/>
          <w:u w:val="single"/>
        </w:rPr>
      </w:pPr>
      <w:r w:rsidRPr="00E01D3A">
        <w:rPr>
          <w:b/>
          <w:sz w:val="28"/>
          <w:szCs w:val="28"/>
          <w:u w:val="single"/>
        </w:rPr>
        <w:t>ANNEXURE –I</w:t>
      </w:r>
    </w:p>
    <w:p w:rsidR="00B47F8F" w:rsidRPr="00E01D3A" w:rsidRDefault="00B47F8F" w:rsidP="00B47F8F">
      <w:pPr>
        <w:jc w:val="center"/>
        <w:rPr>
          <w:rFonts w:ascii="Arial" w:hAnsi="Arial" w:cs="Arial"/>
          <w:b/>
          <w:bCs/>
          <w:color w:val="000000"/>
          <w:sz w:val="28"/>
          <w:szCs w:val="28"/>
          <w:u w:val="single"/>
        </w:rPr>
      </w:pPr>
      <w:r w:rsidRPr="00E01D3A">
        <w:rPr>
          <w:rFonts w:ascii="Arial" w:hAnsi="Arial" w:cs="Arial"/>
          <w:b/>
          <w:bCs/>
          <w:color w:val="000000"/>
          <w:sz w:val="28"/>
          <w:szCs w:val="28"/>
          <w:u w:val="single"/>
        </w:rPr>
        <w:t>CHECK LIST</w:t>
      </w:r>
    </w:p>
    <w:p w:rsidR="00B47F8F" w:rsidRPr="00E01D3A" w:rsidRDefault="00DD118A" w:rsidP="00B47F8F">
      <w:pPr>
        <w:jc w:val="center"/>
        <w:rPr>
          <w:rFonts w:ascii="Arial" w:hAnsi="Arial" w:cs="Arial"/>
          <w:b/>
          <w:bCs/>
          <w:color w:val="000000"/>
          <w:szCs w:val="18"/>
          <w:u w:val="single"/>
        </w:rPr>
      </w:pPr>
      <w:r w:rsidRPr="00DD118A">
        <w:rPr>
          <w:rFonts w:ascii="Arial" w:hAnsi="Arial" w:cs="Arial"/>
          <w:b/>
          <w:bCs/>
          <w:noProof/>
          <w:color w:val="000000"/>
          <w:sz w:val="18"/>
          <w:szCs w:val="18"/>
          <w:u w:val="single"/>
        </w:rPr>
        <w:pict>
          <v:group id="Group 3" o:spid="_x0000_s1027" style="position:absolute;left:0;text-align:left;margin-left:207.45pt;margin-top:5.15pt;width:18pt;height:18.7pt;z-index:251658240" coordorigin="5838,1975" coordsize="36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">
            <v:line id="Line 4" o:spid="_x0000_s1028" style="position:absolute;flip:y;visibility:visible" from="5838,1975" to="6198,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BwwwAAANoAAAAPAAAAZHJzL2Rvd25yZXYueG1sRI/BasMw&#10;EETvgf6D2EJvidwU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SlSgcMMAAADaAAAADwAA&#10;AAAAAAAAAAAAAAAHAgAAZHJzL2Rvd25yZXYueG1sUEsFBgAAAAADAAMAtwAAAPcCAAAAAA==&#10;" strokeweight="1.5pt"/>
            <v:line id="Line 5" o:spid="_x0000_s1029" style="position:absolute;visibility:visible" from="5838,2169" to="5838,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group>
        </w:pict>
      </w:r>
    </w:p>
    <w:p w:rsidR="00B47F8F" w:rsidRPr="00E01D3A" w:rsidRDefault="00B47F8F" w:rsidP="00B47F8F">
      <w:pPr>
        <w:pStyle w:val="Heading5"/>
        <w:rPr>
          <w:rFonts w:ascii="Arial" w:hAnsi="Arial" w:cs="Arial"/>
          <w:bCs/>
          <w:color w:val="000000"/>
          <w:sz w:val="22"/>
          <w:szCs w:val="18"/>
        </w:rPr>
      </w:pPr>
      <w:r w:rsidRPr="00E01D3A">
        <w:rPr>
          <w:rFonts w:ascii="Arial" w:hAnsi="Arial" w:cs="Arial"/>
          <w:bCs/>
          <w:color w:val="000000"/>
          <w:sz w:val="22"/>
          <w:szCs w:val="18"/>
        </w:rPr>
        <w:t xml:space="preserve">Please put </w:t>
      </w:r>
      <w:r w:rsidRPr="00E01D3A">
        <w:rPr>
          <w:rFonts w:ascii="Arial" w:hAnsi="Arial" w:cs="Arial"/>
          <w:bCs/>
          <w:color w:val="000000"/>
          <w:sz w:val="22"/>
          <w:szCs w:val="18"/>
        </w:rPr>
        <w:tab/>
        <w:t xml:space="preserve">  in the respective box</w:t>
      </w:r>
    </w:p>
    <w:p w:rsidR="00B47F8F" w:rsidRPr="00E01D3A" w:rsidRDefault="00B47F8F" w:rsidP="00B47F8F">
      <w:pPr>
        <w:jc w:val="center"/>
        <w:rPr>
          <w:rFonts w:ascii="Arial" w:hAnsi="Arial" w:cs="Arial"/>
          <w:b/>
          <w:color w:val="000000"/>
          <w:sz w:val="26"/>
          <w:szCs w:val="18"/>
        </w:rPr>
      </w:pPr>
    </w:p>
    <w:p w:rsidR="00B47F8F" w:rsidRPr="00E01D3A" w:rsidRDefault="00B47F8F" w:rsidP="00B47F8F">
      <w:pPr>
        <w:pStyle w:val="BodyText"/>
        <w:rPr>
          <w:rFonts w:ascii="Arial" w:hAnsi="Arial" w:cs="Arial"/>
          <w:color w:val="000000"/>
          <w:sz w:val="22"/>
          <w:szCs w:val="18"/>
        </w:rPr>
      </w:pPr>
      <w:r w:rsidRPr="00E01D3A">
        <w:rPr>
          <w:rFonts w:ascii="Arial" w:hAnsi="Arial" w:cs="Arial"/>
          <w:color w:val="000000"/>
          <w:sz w:val="22"/>
          <w:szCs w:val="18"/>
        </w:rPr>
        <w:t>DOCUMENTS: SUBMITTED OR NOT</w:t>
      </w:r>
    </w:p>
    <w:p w:rsidR="00B47F8F" w:rsidRPr="00E01D3A" w:rsidRDefault="00B47F8F" w:rsidP="00B47F8F">
      <w:pPr>
        <w:pStyle w:val="BodyText"/>
        <w:rPr>
          <w:rFonts w:ascii="Arial" w:hAnsi="Arial" w:cs="Arial"/>
          <w:color w:val="000000"/>
          <w:sz w:val="22"/>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5670"/>
        <w:gridCol w:w="1418"/>
        <w:gridCol w:w="1456"/>
      </w:tblGrid>
      <w:tr w:rsidR="00B47F8F" w:rsidRPr="00E01D3A" w:rsidTr="005478B4">
        <w:trPr>
          <w:trHeight w:val="388"/>
          <w:jc w:val="center"/>
        </w:trPr>
        <w:tc>
          <w:tcPr>
            <w:tcW w:w="630" w:type="dxa"/>
            <w:vMerge w:val="restart"/>
            <w:vAlign w:val="center"/>
          </w:tcPr>
          <w:p w:rsidR="00B47F8F" w:rsidRPr="00E01D3A" w:rsidRDefault="00B47F8F" w:rsidP="005478B4">
            <w:pPr>
              <w:pStyle w:val="BodyText"/>
              <w:spacing w:line="312" w:lineRule="auto"/>
              <w:jc w:val="center"/>
              <w:rPr>
                <w:rFonts w:ascii="Arial" w:hAnsi="Arial" w:cs="Arial"/>
                <w:color w:val="000000"/>
                <w:szCs w:val="18"/>
              </w:rPr>
            </w:pPr>
            <w:r w:rsidRPr="00E01D3A">
              <w:rPr>
                <w:rFonts w:ascii="Arial" w:hAnsi="Arial" w:cs="Arial"/>
                <w:color w:val="000000"/>
                <w:szCs w:val="18"/>
              </w:rPr>
              <w:t>Sl. No.</w:t>
            </w:r>
          </w:p>
        </w:tc>
        <w:tc>
          <w:tcPr>
            <w:tcW w:w="5670" w:type="dxa"/>
            <w:vMerge w:val="restart"/>
            <w:vAlign w:val="center"/>
          </w:tcPr>
          <w:p w:rsidR="00B47F8F" w:rsidRPr="00E01D3A" w:rsidRDefault="00B47F8F" w:rsidP="005478B4">
            <w:pPr>
              <w:pStyle w:val="BodyText"/>
              <w:spacing w:line="312" w:lineRule="auto"/>
              <w:jc w:val="center"/>
              <w:rPr>
                <w:rFonts w:ascii="Arial" w:hAnsi="Arial" w:cs="Arial"/>
                <w:color w:val="000000"/>
                <w:szCs w:val="18"/>
              </w:rPr>
            </w:pPr>
            <w:r w:rsidRPr="00E01D3A">
              <w:rPr>
                <w:rFonts w:ascii="Arial" w:hAnsi="Arial" w:cs="Arial"/>
                <w:color w:val="000000"/>
                <w:szCs w:val="18"/>
              </w:rPr>
              <w:t>Details</w:t>
            </w:r>
          </w:p>
        </w:tc>
        <w:tc>
          <w:tcPr>
            <w:tcW w:w="2874" w:type="dxa"/>
            <w:gridSpan w:val="2"/>
            <w:vAlign w:val="center"/>
          </w:tcPr>
          <w:p w:rsidR="00B47F8F" w:rsidRPr="00E01D3A" w:rsidRDefault="00B47F8F" w:rsidP="005478B4">
            <w:pPr>
              <w:pStyle w:val="BodyText"/>
              <w:spacing w:line="312" w:lineRule="auto"/>
              <w:jc w:val="center"/>
              <w:rPr>
                <w:rFonts w:ascii="Arial" w:hAnsi="Arial" w:cs="Arial"/>
                <w:color w:val="000000"/>
                <w:szCs w:val="18"/>
              </w:rPr>
            </w:pPr>
            <w:r w:rsidRPr="00E01D3A">
              <w:rPr>
                <w:rFonts w:ascii="Arial" w:hAnsi="Arial" w:cs="Arial"/>
                <w:color w:val="000000"/>
                <w:szCs w:val="18"/>
              </w:rPr>
              <w:t>Provided or not</w:t>
            </w:r>
          </w:p>
        </w:tc>
      </w:tr>
      <w:tr w:rsidR="00B47F8F" w:rsidRPr="00E01D3A" w:rsidTr="005478B4">
        <w:trPr>
          <w:trHeight w:val="255"/>
          <w:jc w:val="center"/>
        </w:trPr>
        <w:tc>
          <w:tcPr>
            <w:tcW w:w="630" w:type="dxa"/>
            <w:vMerge/>
            <w:vAlign w:val="center"/>
          </w:tcPr>
          <w:p w:rsidR="00B47F8F" w:rsidRPr="00E01D3A" w:rsidRDefault="00B47F8F" w:rsidP="005478B4">
            <w:pPr>
              <w:pStyle w:val="BodyText"/>
              <w:spacing w:line="312" w:lineRule="auto"/>
              <w:jc w:val="center"/>
              <w:rPr>
                <w:rFonts w:ascii="Arial" w:hAnsi="Arial" w:cs="Arial"/>
                <w:color w:val="000000"/>
                <w:szCs w:val="18"/>
              </w:rPr>
            </w:pPr>
          </w:p>
        </w:tc>
        <w:tc>
          <w:tcPr>
            <w:tcW w:w="5670" w:type="dxa"/>
            <w:vMerge/>
            <w:vAlign w:val="center"/>
          </w:tcPr>
          <w:p w:rsidR="00B47F8F" w:rsidRPr="00E01D3A" w:rsidRDefault="00B47F8F" w:rsidP="005478B4">
            <w:pPr>
              <w:pStyle w:val="BodyText"/>
              <w:spacing w:line="312" w:lineRule="auto"/>
              <w:jc w:val="center"/>
              <w:rPr>
                <w:rFonts w:ascii="Arial" w:hAnsi="Arial" w:cs="Arial"/>
                <w:color w:val="000000"/>
                <w:szCs w:val="18"/>
              </w:rPr>
            </w:pPr>
          </w:p>
        </w:tc>
        <w:tc>
          <w:tcPr>
            <w:tcW w:w="1418" w:type="dxa"/>
            <w:vAlign w:val="center"/>
          </w:tcPr>
          <w:p w:rsidR="00B47F8F" w:rsidRPr="00E01D3A" w:rsidRDefault="00B47F8F" w:rsidP="005478B4">
            <w:pPr>
              <w:pStyle w:val="BodyText"/>
              <w:spacing w:line="312" w:lineRule="auto"/>
              <w:jc w:val="center"/>
              <w:rPr>
                <w:rFonts w:ascii="Arial" w:hAnsi="Arial" w:cs="Arial"/>
                <w:color w:val="000000"/>
                <w:szCs w:val="18"/>
              </w:rPr>
            </w:pPr>
            <w:r w:rsidRPr="00E01D3A">
              <w:rPr>
                <w:rFonts w:ascii="Arial" w:hAnsi="Arial" w:cs="Arial"/>
                <w:b w:val="0"/>
                <w:bCs/>
                <w:color w:val="000000"/>
                <w:szCs w:val="18"/>
              </w:rPr>
              <w:t>Yes</w:t>
            </w:r>
          </w:p>
        </w:tc>
        <w:tc>
          <w:tcPr>
            <w:tcW w:w="1456" w:type="dxa"/>
          </w:tcPr>
          <w:p w:rsidR="00B47F8F" w:rsidRPr="00E01D3A" w:rsidRDefault="00B47F8F" w:rsidP="005478B4">
            <w:pPr>
              <w:pStyle w:val="BodyText"/>
              <w:spacing w:line="312" w:lineRule="auto"/>
              <w:jc w:val="center"/>
              <w:rPr>
                <w:rFonts w:ascii="Arial" w:hAnsi="Arial" w:cs="Arial"/>
                <w:color w:val="000000"/>
                <w:szCs w:val="18"/>
              </w:rPr>
            </w:pPr>
            <w:r w:rsidRPr="00E01D3A">
              <w:rPr>
                <w:rFonts w:ascii="Arial" w:hAnsi="Arial" w:cs="Arial"/>
                <w:b w:val="0"/>
                <w:bCs/>
                <w:color w:val="000000"/>
                <w:szCs w:val="18"/>
              </w:rPr>
              <w:t>No</w:t>
            </w:r>
          </w:p>
        </w:tc>
      </w:tr>
      <w:tr w:rsidR="00B47F8F" w:rsidRPr="00E01D3A" w:rsidTr="005478B4">
        <w:trPr>
          <w:jc w:val="center"/>
        </w:trPr>
        <w:tc>
          <w:tcPr>
            <w:tcW w:w="630" w:type="dxa"/>
            <w:vAlign w:val="center"/>
          </w:tcPr>
          <w:p w:rsidR="00B47F8F" w:rsidRPr="00E01D3A" w:rsidRDefault="00B47F8F" w:rsidP="005478B4">
            <w:pPr>
              <w:pStyle w:val="BodyText"/>
              <w:spacing w:line="312" w:lineRule="auto"/>
              <w:jc w:val="center"/>
              <w:rPr>
                <w:rFonts w:ascii="Arial" w:hAnsi="Arial" w:cs="Arial"/>
                <w:b w:val="0"/>
                <w:bCs/>
                <w:color w:val="000000"/>
                <w:szCs w:val="18"/>
              </w:rPr>
            </w:pPr>
            <w:r w:rsidRPr="00E01D3A">
              <w:rPr>
                <w:rFonts w:ascii="Arial" w:hAnsi="Arial" w:cs="Arial"/>
                <w:b w:val="0"/>
                <w:bCs/>
                <w:color w:val="000000"/>
                <w:szCs w:val="18"/>
              </w:rPr>
              <w:t>1</w:t>
            </w:r>
          </w:p>
        </w:tc>
        <w:tc>
          <w:tcPr>
            <w:tcW w:w="5670" w:type="dxa"/>
          </w:tcPr>
          <w:p w:rsidR="00B47F8F" w:rsidRPr="00E01D3A" w:rsidRDefault="00B47F8F" w:rsidP="005478B4">
            <w:pPr>
              <w:spacing w:line="312" w:lineRule="auto"/>
              <w:jc w:val="both"/>
              <w:rPr>
                <w:rFonts w:ascii="Arial" w:hAnsi="Arial" w:cs="Arial"/>
                <w:bCs/>
              </w:rPr>
            </w:pPr>
            <w:r w:rsidRPr="00E01D3A">
              <w:rPr>
                <w:rFonts w:ascii="Arial" w:hAnsi="Arial" w:cs="Arial"/>
                <w:bCs/>
              </w:rPr>
              <w:t>Earnest Money Deposit (Not Applicable for SSI UNITS)</w:t>
            </w:r>
          </w:p>
        </w:tc>
        <w:tc>
          <w:tcPr>
            <w:tcW w:w="1418" w:type="dxa"/>
          </w:tcPr>
          <w:p w:rsidR="00B47F8F" w:rsidRPr="00E01D3A" w:rsidRDefault="00B47F8F" w:rsidP="005478B4">
            <w:pPr>
              <w:pStyle w:val="BodyText"/>
              <w:spacing w:line="312" w:lineRule="auto"/>
              <w:jc w:val="center"/>
              <w:rPr>
                <w:rFonts w:ascii="Arial" w:hAnsi="Arial" w:cs="Arial"/>
                <w:b w:val="0"/>
                <w:bCs/>
                <w:color w:val="000000"/>
                <w:szCs w:val="18"/>
              </w:rPr>
            </w:pPr>
          </w:p>
        </w:tc>
        <w:tc>
          <w:tcPr>
            <w:tcW w:w="1456" w:type="dxa"/>
          </w:tcPr>
          <w:p w:rsidR="00B47F8F" w:rsidRPr="00E01D3A" w:rsidRDefault="00B47F8F" w:rsidP="005478B4">
            <w:pPr>
              <w:pStyle w:val="BodyText"/>
              <w:spacing w:line="312" w:lineRule="auto"/>
              <w:rPr>
                <w:rFonts w:ascii="Arial" w:hAnsi="Arial" w:cs="Arial"/>
                <w:b w:val="0"/>
                <w:bCs/>
                <w:color w:val="000000"/>
                <w:szCs w:val="18"/>
              </w:rPr>
            </w:pPr>
          </w:p>
        </w:tc>
      </w:tr>
      <w:tr w:rsidR="00B47F8F" w:rsidRPr="00E01D3A" w:rsidTr="005478B4">
        <w:trPr>
          <w:jc w:val="center"/>
        </w:trPr>
        <w:tc>
          <w:tcPr>
            <w:tcW w:w="630" w:type="dxa"/>
            <w:vAlign w:val="center"/>
          </w:tcPr>
          <w:p w:rsidR="00B47F8F" w:rsidRPr="00E01D3A" w:rsidRDefault="00B47F8F" w:rsidP="005478B4">
            <w:pPr>
              <w:pStyle w:val="BodyText"/>
              <w:spacing w:line="312" w:lineRule="auto"/>
              <w:jc w:val="center"/>
              <w:rPr>
                <w:rFonts w:ascii="Arial" w:hAnsi="Arial" w:cs="Arial"/>
                <w:b w:val="0"/>
                <w:bCs/>
                <w:color w:val="000000"/>
                <w:szCs w:val="18"/>
              </w:rPr>
            </w:pPr>
            <w:r>
              <w:rPr>
                <w:rFonts w:ascii="Arial" w:hAnsi="Arial" w:cs="Arial"/>
                <w:b w:val="0"/>
                <w:bCs/>
                <w:color w:val="000000"/>
                <w:szCs w:val="18"/>
              </w:rPr>
              <w:t>2</w:t>
            </w:r>
          </w:p>
        </w:tc>
        <w:tc>
          <w:tcPr>
            <w:tcW w:w="5670" w:type="dxa"/>
          </w:tcPr>
          <w:p w:rsidR="00B47F8F" w:rsidRPr="00E01D3A" w:rsidRDefault="00B47F8F" w:rsidP="005478B4">
            <w:pPr>
              <w:pStyle w:val="BodyText"/>
              <w:spacing w:line="312" w:lineRule="auto"/>
              <w:rPr>
                <w:rFonts w:ascii="Arial" w:hAnsi="Arial" w:cs="Arial"/>
                <w:b w:val="0"/>
                <w:bCs/>
                <w:sz w:val="22"/>
                <w:szCs w:val="22"/>
              </w:rPr>
            </w:pPr>
            <w:r w:rsidRPr="00E01D3A">
              <w:rPr>
                <w:rFonts w:ascii="Arial" w:hAnsi="Arial" w:cs="Arial"/>
                <w:b w:val="0"/>
                <w:bCs/>
                <w:sz w:val="22"/>
                <w:szCs w:val="22"/>
              </w:rPr>
              <w:t>Valid up-to-date ISO Certificate</w:t>
            </w:r>
            <w:r>
              <w:rPr>
                <w:rFonts w:ascii="Arial" w:hAnsi="Arial" w:cs="Arial"/>
                <w:b w:val="0"/>
                <w:bCs/>
                <w:sz w:val="22"/>
                <w:szCs w:val="22"/>
              </w:rPr>
              <w:t xml:space="preserve"> of the Manufacturer</w:t>
            </w:r>
          </w:p>
        </w:tc>
        <w:tc>
          <w:tcPr>
            <w:tcW w:w="1418" w:type="dxa"/>
          </w:tcPr>
          <w:p w:rsidR="00B47F8F" w:rsidRPr="00E01D3A" w:rsidRDefault="00B47F8F" w:rsidP="005478B4">
            <w:pPr>
              <w:spacing w:line="312" w:lineRule="auto"/>
              <w:jc w:val="center"/>
              <w:rPr>
                <w:rFonts w:ascii="Arial" w:hAnsi="Arial" w:cs="Arial"/>
                <w:color w:val="000000"/>
                <w:sz w:val="24"/>
                <w:szCs w:val="18"/>
              </w:rPr>
            </w:pPr>
          </w:p>
        </w:tc>
        <w:tc>
          <w:tcPr>
            <w:tcW w:w="1456" w:type="dxa"/>
          </w:tcPr>
          <w:p w:rsidR="00B47F8F" w:rsidRPr="00E01D3A" w:rsidRDefault="00B47F8F" w:rsidP="005478B4">
            <w:pPr>
              <w:pStyle w:val="BodyText"/>
              <w:spacing w:line="312" w:lineRule="auto"/>
              <w:rPr>
                <w:rFonts w:ascii="Arial" w:hAnsi="Arial" w:cs="Arial"/>
                <w:b w:val="0"/>
                <w:bCs/>
                <w:color w:val="000000"/>
                <w:szCs w:val="18"/>
              </w:rPr>
            </w:pPr>
          </w:p>
        </w:tc>
      </w:tr>
      <w:tr w:rsidR="00B47F8F" w:rsidRPr="00E01D3A" w:rsidTr="005478B4">
        <w:trPr>
          <w:jc w:val="center"/>
        </w:trPr>
        <w:tc>
          <w:tcPr>
            <w:tcW w:w="630" w:type="dxa"/>
            <w:vAlign w:val="center"/>
          </w:tcPr>
          <w:p w:rsidR="00B47F8F" w:rsidRPr="00E01D3A" w:rsidRDefault="00B47F8F" w:rsidP="005478B4">
            <w:pPr>
              <w:pStyle w:val="BodyText"/>
              <w:spacing w:line="312" w:lineRule="auto"/>
              <w:jc w:val="center"/>
              <w:rPr>
                <w:rFonts w:ascii="Arial" w:hAnsi="Arial" w:cs="Arial"/>
                <w:b w:val="0"/>
                <w:bCs/>
                <w:color w:val="000000"/>
                <w:szCs w:val="18"/>
              </w:rPr>
            </w:pPr>
            <w:r>
              <w:rPr>
                <w:rFonts w:ascii="Arial" w:hAnsi="Arial" w:cs="Arial"/>
                <w:b w:val="0"/>
                <w:bCs/>
                <w:color w:val="000000"/>
                <w:szCs w:val="18"/>
              </w:rPr>
              <w:t>4</w:t>
            </w:r>
          </w:p>
        </w:tc>
        <w:tc>
          <w:tcPr>
            <w:tcW w:w="5670" w:type="dxa"/>
          </w:tcPr>
          <w:p w:rsidR="00B47F8F" w:rsidRPr="00E01D3A" w:rsidRDefault="00B47F8F" w:rsidP="005478B4">
            <w:pPr>
              <w:pStyle w:val="BodyText"/>
              <w:spacing w:line="312" w:lineRule="auto"/>
              <w:jc w:val="left"/>
              <w:rPr>
                <w:rFonts w:ascii="Arial" w:hAnsi="Arial" w:cs="Arial"/>
                <w:b w:val="0"/>
                <w:bCs/>
                <w:sz w:val="22"/>
                <w:szCs w:val="22"/>
              </w:rPr>
            </w:pPr>
            <w:r w:rsidRPr="00E01D3A">
              <w:rPr>
                <w:rFonts w:ascii="Arial" w:hAnsi="Arial" w:cs="Arial"/>
                <w:b w:val="0"/>
                <w:bCs/>
                <w:sz w:val="22"/>
                <w:szCs w:val="22"/>
              </w:rPr>
              <w:t>Authorization letter of the Manufacturer if the bidder is an auth</w:t>
            </w:r>
            <w:r>
              <w:rPr>
                <w:rFonts w:ascii="Arial" w:hAnsi="Arial" w:cs="Arial"/>
                <w:b w:val="0"/>
                <w:bCs/>
                <w:sz w:val="22"/>
                <w:szCs w:val="22"/>
              </w:rPr>
              <w:t>orized distributor (Annexure V</w:t>
            </w:r>
            <w:r w:rsidRPr="00E01D3A">
              <w:rPr>
                <w:rFonts w:ascii="Arial" w:hAnsi="Arial" w:cs="Arial"/>
                <w:b w:val="0"/>
                <w:bCs/>
                <w:sz w:val="22"/>
                <w:szCs w:val="22"/>
              </w:rPr>
              <w:t>)</w:t>
            </w:r>
          </w:p>
        </w:tc>
        <w:tc>
          <w:tcPr>
            <w:tcW w:w="1418" w:type="dxa"/>
          </w:tcPr>
          <w:p w:rsidR="00B47F8F" w:rsidRPr="00E01D3A" w:rsidRDefault="00B47F8F" w:rsidP="005478B4">
            <w:pPr>
              <w:spacing w:line="312" w:lineRule="auto"/>
              <w:jc w:val="center"/>
              <w:rPr>
                <w:rFonts w:ascii="Arial" w:hAnsi="Arial" w:cs="Arial"/>
                <w:color w:val="000000"/>
                <w:sz w:val="24"/>
                <w:szCs w:val="18"/>
              </w:rPr>
            </w:pPr>
          </w:p>
        </w:tc>
        <w:tc>
          <w:tcPr>
            <w:tcW w:w="1456" w:type="dxa"/>
          </w:tcPr>
          <w:p w:rsidR="00B47F8F" w:rsidRPr="00E01D3A" w:rsidRDefault="00B47F8F" w:rsidP="005478B4">
            <w:pPr>
              <w:pStyle w:val="BodyText"/>
              <w:spacing w:line="312" w:lineRule="auto"/>
              <w:rPr>
                <w:rFonts w:ascii="Arial" w:hAnsi="Arial" w:cs="Arial"/>
                <w:b w:val="0"/>
                <w:bCs/>
                <w:color w:val="000000"/>
                <w:szCs w:val="18"/>
              </w:rPr>
            </w:pPr>
          </w:p>
        </w:tc>
      </w:tr>
      <w:tr w:rsidR="00B47F8F" w:rsidRPr="00E01D3A" w:rsidTr="005478B4">
        <w:trPr>
          <w:jc w:val="center"/>
        </w:trPr>
        <w:tc>
          <w:tcPr>
            <w:tcW w:w="630" w:type="dxa"/>
            <w:vAlign w:val="center"/>
          </w:tcPr>
          <w:p w:rsidR="00B47F8F" w:rsidRPr="00E01D3A" w:rsidRDefault="00B47F8F" w:rsidP="005478B4">
            <w:pPr>
              <w:pStyle w:val="BodyText"/>
              <w:spacing w:line="312" w:lineRule="auto"/>
              <w:jc w:val="center"/>
              <w:rPr>
                <w:rFonts w:ascii="Arial" w:hAnsi="Arial" w:cs="Arial"/>
                <w:b w:val="0"/>
                <w:bCs/>
                <w:color w:val="000000"/>
                <w:szCs w:val="18"/>
              </w:rPr>
            </w:pPr>
            <w:r>
              <w:rPr>
                <w:rFonts w:ascii="Arial" w:hAnsi="Arial" w:cs="Arial"/>
                <w:b w:val="0"/>
                <w:bCs/>
                <w:color w:val="000000"/>
                <w:szCs w:val="18"/>
              </w:rPr>
              <w:t>5</w:t>
            </w:r>
          </w:p>
        </w:tc>
        <w:tc>
          <w:tcPr>
            <w:tcW w:w="5670" w:type="dxa"/>
          </w:tcPr>
          <w:p w:rsidR="00B47F8F" w:rsidRPr="00953B65" w:rsidRDefault="00B47F8F" w:rsidP="005478B4">
            <w:pPr>
              <w:spacing w:line="312" w:lineRule="auto"/>
              <w:ind w:hanging="11"/>
              <w:rPr>
                <w:rFonts w:ascii="Arial" w:hAnsi="Arial" w:cs="Arial"/>
                <w:color w:val="000000"/>
                <w:sz w:val="24"/>
                <w:szCs w:val="24"/>
              </w:rPr>
            </w:pPr>
            <w:r w:rsidRPr="004B3C5E">
              <w:rPr>
                <w:rFonts w:ascii="Arial" w:hAnsi="Arial" w:cs="Arial"/>
                <w:bCs/>
              </w:rPr>
              <w:t>Attested Photocopy of  GST</w:t>
            </w:r>
            <w:r w:rsidRPr="004B3C5E">
              <w:rPr>
                <w:rFonts w:ascii="Arial" w:hAnsi="Arial" w:cs="Arial"/>
                <w:color w:val="000000"/>
                <w:sz w:val="24"/>
                <w:szCs w:val="24"/>
              </w:rPr>
              <w:t>R</w:t>
            </w:r>
            <w:r>
              <w:rPr>
                <w:rFonts w:ascii="Arial" w:hAnsi="Arial" w:cs="Arial"/>
                <w:color w:val="000000"/>
                <w:sz w:val="24"/>
                <w:szCs w:val="24"/>
              </w:rPr>
              <w:t>egistration Certificate</w:t>
            </w:r>
          </w:p>
        </w:tc>
        <w:tc>
          <w:tcPr>
            <w:tcW w:w="1418" w:type="dxa"/>
          </w:tcPr>
          <w:p w:rsidR="00B47F8F" w:rsidRPr="00E01D3A" w:rsidRDefault="00B47F8F" w:rsidP="005478B4">
            <w:pPr>
              <w:spacing w:line="312" w:lineRule="auto"/>
              <w:jc w:val="center"/>
              <w:rPr>
                <w:rFonts w:ascii="Arial" w:hAnsi="Arial" w:cs="Arial"/>
                <w:color w:val="000000"/>
                <w:sz w:val="24"/>
                <w:szCs w:val="18"/>
              </w:rPr>
            </w:pPr>
          </w:p>
        </w:tc>
        <w:tc>
          <w:tcPr>
            <w:tcW w:w="1456" w:type="dxa"/>
          </w:tcPr>
          <w:p w:rsidR="00B47F8F" w:rsidRPr="00E01D3A" w:rsidRDefault="00B47F8F" w:rsidP="005478B4">
            <w:pPr>
              <w:pStyle w:val="BodyText"/>
              <w:spacing w:line="312" w:lineRule="auto"/>
              <w:rPr>
                <w:rFonts w:ascii="Arial" w:hAnsi="Arial" w:cs="Arial"/>
                <w:b w:val="0"/>
                <w:bCs/>
                <w:color w:val="000000"/>
                <w:szCs w:val="18"/>
              </w:rPr>
            </w:pPr>
          </w:p>
        </w:tc>
      </w:tr>
      <w:tr w:rsidR="00B47F8F" w:rsidRPr="00E01D3A" w:rsidTr="005478B4">
        <w:trPr>
          <w:jc w:val="center"/>
        </w:trPr>
        <w:tc>
          <w:tcPr>
            <w:tcW w:w="630" w:type="dxa"/>
            <w:vAlign w:val="center"/>
          </w:tcPr>
          <w:p w:rsidR="00B47F8F" w:rsidRPr="00E01D3A" w:rsidRDefault="00B47F8F" w:rsidP="005478B4">
            <w:pPr>
              <w:pStyle w:val="BodyText"/>
              <w:spacing w:line="312" w:lineRule="auto"/>
              <w:jc w:val="center"/>
              <w:rPr>
                <w:rFonts w:ascii="Arial" w:hAnsi="Arial" w:cs="Arial"/>
                <w:b w:val="0"/>
                <w:bCs/>
                <w:color w:val="000000"/>
                <w:szCs w:val="18"/>
              </w:rPr>
            </w:pPr>
            <w:r>
              <w:rPr>
                <w:rFonts w:ascii="Arial" w:hAnsi="Arial" w:cs="Arial"/>
                <w:b w:val="0"/>
                <w:bCs/>
                <w:color w:val="000000"/>
                <w:szCs w:val="18"/>
              </w:rPr>
              <w:t>6</w:t>
            </w:r>
          </w:p>
        </w:tc>
        <w:tc>
          <w:tcPr>
            <w:tcW w:w="5670" w:type="dxa"/>
          </w:tcPr>
          <w:p w:rsidR="00B47F8F" w:rsidRPr="00E01D3A" w:rsidRDefault="00B47F8F" w:rsidP="005478B4">
            <w:pPr>
              <w:pStyle w:val="BodyText"/>
              <w:spacing w:line="312" w:lineRule="auto"/>
              <w:rPr>
                <w:rFonts w:ascii="Arial" w:hAnsi="Arial" w:cs="Arial"/>
                <w:b w:val="0"/>
                <w:bCs/>
                <w:sz w:val="22"/>
                <w:szCs w:val="22"/>
              </w:rPr>
            </w:pPr>
            <w:r w:rsidRPr="00E01D3A">
              <w:rPr>
                <w:rFonts w:ascii="Arial" w:hAnsi="Arial" w:cs="Arial"/>
                <w:b w:val="0"/>
                <w:bCs/>
                <w:sz w:val="22"/>
                <w:szCs w:val="22"/>
              </w:rPr>
              <w:t xml:space="preserve">Declaration form (Annexure - </w:t>
            </w:r>
            <w:r>
              <w:rPr>
                <w:rFonts w:ascii="Arial" w:hAnsi="Arial" w:cs="Arial"/>
                <w:b w:val="0"/>
                <w:bCs/>
                <w:sz w:val="22"/>
                <w:szCs w:val="22"/>
              </w:rPr>
              <w:t>I</w:t>
            </w:r>
            <w:r w:rsidRPr="00E01D3A">
              <w:rPr>
                <w:rFonts w:ascii="Arial" w:hAnsi="Arial" w:cs="Arial"/>
                <w:b w:val="0"/>
                <w:bCs/>
                <w:sz w:val="22"/>
                <w:szCs w:val="22"/>
              </w:rPr>
              <w:t xml:space="preserve">V) signed by the Tenderer &amp; affidavit before Notary Public </w:t>
            </w:r>
          </w:p>
        </w:tc>
        <w:tc>
          <w:tcPr>
            <w:tcW w:w="1418" w:type="dxa"/>
          </w:tcPr>
          <w:p w:rsidR="00B47F8F" w:rsidRPr="00E01D3A" w:rsidRDefault="00B47F8F" w:rsidP="005478B4">
            <w:pPr>
              <w:spacing w:line="312" w:lineRule="auto"/>
              <w:jc w:val="center"/>
              <w:rPr>
                <w:rFonts w:ascii="Arial" w:hAnsi="Arial" w:cs="Arial"/>
                <w:color w:val="000000"/>
                <w:sz w:val="24"/>
                <w:szCs w:val="18"/>
              </w:rPr>
            </w:pPr>
          </w:p>
        </w:tc>
        <w:tc>
          <w:tcPr>
            <w:tcW w:w="1456" w:type="dxa"/>
          </w:tcPr>
          <w:p w:rsidR="00B47F8F" w:rsidRPr="00E01D3A" w:rsidRDefault="00B47F8F" w:rsidP="005478B4">
            <w:pPr>
              <w:pStyle w:val="BodyText"/>
              <w:spacing w:line="312" w:lineRule="auto"/>
              <w:rPr>
                <w:rFonts w:ascii="Arial" w:hAnsi="Arial" w:cs="Arial"/>
                <w:b w:val="0"/>
                <w:bCs/>
                <w:color w:val="000000"/>
                <w:szCs w:val="18"/>
              </w:rPr>
            </w:pPr>
          </w:p>
        </w:tc>
      </w:tr>
      <w:tr w:rsidR="00B47F8F" w:rsidRPr="00E01D3A" w:rsidTr="005478B4">
        <w:trPr>
          <w:jc w:val="center"/>
        </w:trPr>
        <w:tc>
          <w:tcPr>
            <w:tcW w:w="630" w:type="dxa"/>
            <w:vAlign w:val="center"/>
          </w:tcPr>
          <w:p w:rsidR="00B47F8F" w:rsidRPr="00E01D3A" w:rsidRDefault="00B47F8F" w:rsidP="005478B4">
            <w:pPr>
              <w:pStyle w:val="BodyText"/>
              <w:spacing w:line="312" w:lineRule="auto"/>
              <w:jc w:val="center"/>
              <w:rPr>
                <w:rFonts w:ascii="Arial" w:hAnsi="Arial" w:cs="Arial"/>
                <w:b w:val="0"/>
                <w:bCs/>
                <w:color w:val="000000"/>
                <w:szCs w:val="18"/>
              </w:rPr>
            </w:pPr>
            <w:r>
              <w:rPr>
                <w:rFonts w:ascii="Arial" w:hAnsi="Arial" w:cs="Arial"/>
                <w:b w:val="0"/>
                <w:bCs/>
                <w:color w:val="000000"/>
                <w:szCs w:val="18"/>
              </w:rPr>
              <w:t>7</w:t>
            </w:r>
          </w:p>
        </w:tc>
        <w:tc>
          <w:tcPr>
            <w:tcW w:w="5670" w:type="dxa"/>
          </w:tcPr>
          <w:p w:rsidR="00B47F8F" w:rsidRPr="00E01D3A" w:rsidRDefault="00B47F8F" w:rsidP="005478B4">
            <w:pPr>
              <w:pStyle w:val="BodyText"/>
              <w:spacing w:line="312" w:lineRule="auto"/>
              <w:rPr>
                <w:rFonts w:ascii="Arial" w:hAnsi="Arial" w:cs="Arial"/>
                <w:b w:val="0"/>
                <w:bCs/>
                <w:sz w:val="22"/>
                <w:szCs w:val="22"/>
              </w:rPr>
            </w:pPr>
            <w:r>
              <w:rPr>
                <w:rFonts w:ascii="Arial" w:hAnsi="Arial" w:cs="Arial"/>
                <w:b w:val="0"/>
                <w:bCs/>
                <w:sz w:val="22"/>
                <w:szCs w:val="22"/>
              </w:rPr>
              <w:t>P</w:t>
            </w:r>
            <w:r w:rsidRPr="00E01D3A">
              <w:rPr>
                <w:rFonts w:ascii="Arial" w:hAnsi="Arial" w:cs="Arial"/>
                <w:b w:val="0"/>
                <w:bCs/>
                <w:sz w:val="22"/>
                <w:szCs w:val="22"/>
              </w:rPr>
              <w:t>rice schedule (Annexure-II)</w:t>
            </w:r>
          </w:p>
        </w:tc>
        <w:tc>
          <w:tcPr>
            <w:tcW w:w="1418" w:type="dxa"/>
          </w:tcPr>
          <w:p w:rsidR="00B47F8F" w:rsidRPr="00E01D3A" w:rsidRDefault="00B47F8F" w:rsidP="005478B4">
            <w:pPr>
              <w:spacing w:line="312" w:lineRule="auto"/>
              <w:jc w:val="center"/>
              <w:rPr>
                <w:rFonts w:ascii="Arial" w:hAnsi="Arial" w:cs="Arial"/>
                <w:color w:val="000000"/>
                <w:sz w:val="24"/>
                <w:szCs w:val="18"/>
              </w:rPr>
            </w:pPr>
          </w:p>
        </w:tc>
        <w:tc>
          <w:tcPr>
            <w:tcW w:w="1456" w:type="dxa"/>
          </w:tcPr>
          <w:p w:rsidR="00B47F8F" w:rsidRPr="00E01D3A" w:rsidRDefault="00B47F8F" w:rsidP="005478B4">
            <w:pPr>
              <w:pStyle w:val="BodyText"/>
              <w:spacing w:line="312" w:lineRule="auto"/>
              <w:rPr>
                <w:rFonts w:ascii="Arial" w:hAnsi="Arial" w:cs="Arial"/>
                <w:b w:val="0"/>
                <w:bCs/>
                <w:color w:val="000000"/>
                <w:szCs w:val="18"/>
              </w:rPr>
            </w:pPr>
          </w:p>
        </w:tc>
      </w:tr>
      <w:tr w:rsidR="00B47F8F" w:rsidRPr="00E01D3A" w:rsidTr="005478B4">
        <w:trPr>
          <w:jc w:val="center"/>
        </w:trPr>
        <w:tc>
          <w:tcPr>
            <w:tcW w:w="630" w:type="dxa"/>
            <w:vAlign w:val="center"/>
          </w:tcPr>
          <w:p w:rsidR="00B47F8F" w:rsidRPr="00E01D3A" w:rsidRDefault="00B47F8F" w:rsidP="005478B4">
            <w:pPr>
              <w:pStyle w:val="BodyText"/>
              <w:spacing w:line="312" w:lineRule="auto"/>
              <w:jc w:val="center"/>
              <w:rPr>
                <w:rFonts w:ascii="Arial" w:hAnsi="Arial" w:cs="Arial"/>
                <w:b w:val="0"/>
                <w:bCs/>
                <w:color w:val="000000"/>
                <w:szCs w:val="18"/>
              </w:rPr>
            </w:pPr>
            <w:r>
              <w:rPr>
                <w:rFonts w:ascii="Arial" w:hAnsi="Arial" w:cs="Arial"/>
                <w:b w:val="0"/>
                <w:bCs/>
                <w:color w:val="000000"/>
                <w:szCs w:val="18"/>
              </w:rPr>
              <w:t>8</w:t>
            </w:r>
          </w:p>
        </w:tc>
        <w:tc>
          <w:tcPr>
            <w:tcW w:w="5670" w:type="dxa"/>
          </w:tcPr>
          <w:p w:rsidR="00B47F8F" w:rsidRPr="00E01D3A" w:rsidRDefault="00B47F8F" w:rsidP="005478B4">
            <w:pPr>
              <w:pStyle w:val="BodyText"/>
              <w:spacing w:line="312" w:lineRule="auto"/>
              <w:rPr>
                <w:rFonts w:ascii="Arial" w:hAnsi="Arial" w:cs="Arial"/>
                <w:b w:val="0"/>
                <w:bCs/>
                <w:sz w:val="22"/>
                <w:szCs w:val="22"/>
              </w:rPr>
            </w:pPr>
            <w:r w:rsidRPr="00E01D3A">
              <w:rPr>
                <w:rFonts w:ascii="Arial" w:hAnsi="Arial" w:cs="Arial"/>
                <w:b w:val="0"/>
                <w:bCs/>
                <w:sz w:val="22"/>
                <w:szCs w:val="22"/>
              </w:rPr>
              <w:t>Attested copy of PAN Card</w:t>
            </w:r>
          </w:p>
        </w:tc>
        <w:tc>
          <w:tcPr>
            <w:tcW w:w="1418" w:type="dxa"/>
          </w:tcPr>
          <w:p w:rsidR="00B47F8F" w:rsidRPr="00E01D3A" w:rsidRDefault="00B47F8F" w:rsidP="005478B4">
            <w:pPr>
              <w:spacing w:line="312" w:lineRule="auto"/>
              <w:jc w:val="center"/>
              <w:rPr>
                <w:rFonts w:ascii="Arial" w:hAnsi="Arial" w:cs="Arial"/>
                <w:color w:val="000000"/>
                <w:sz w:val="24"/>
                <w:szCs w:val="18"/>
              </w:rPr>
            </w:pPr>
          </w:p>
        </w:tc>
        <w:tc>
          <w:tcPr>
            <w:tcW w:w="1456" w:type="dxa"/>
          </w:tcPr>
          <w:p w:rsidR="00B47F8F" w:rsidRPr="00E01D3A" w:rsidRDefault="00B47F8F" w:rsidP="005478B4">
            <w:pPr>
              <w:pStyle w:val="BodyText"/>
              <w:spacing w:line="312" w:lineRule="auto"/>
              <w:rPr>
                <w:rFonts w:ascii="Arial" w:hAnsi="Arial" w:cs="Arial"/>
                <w:b w:val="0"/>
                <w:bCs/>
                <w:color w:val="000000"/>
                <w:szCs w:val="18"/>
              </w:rPr>
            </w:pPr>
          </w:p>
        </w:tc>
      </w:tr>
    </w:tbl>
    <w:p w:rsidR="00B47F8F" w:rsidRPr="00E01D3A" w:rsidRDefault="00B47F8F" w:rsidP="00B47F8F">
      <w:pPr>
        <w:rPr>
          <w:rFonts w:ascii="Arial" w:hAnsi="Arial" w:cs="Arial"/>
          <w:b/>
          <w:color w:val="000000"/>
          <w:sz w:val="16"/>
          <w:szCs w:val="18"/>
        </w:rPr>
      </w:pPr>
    </w:p>
    <w:p w:rsidR="00B47F8F" w:rsidRPr="00E01D3A" w:rsidRDefault="00B47F8F" w:rsidP="00B47F8F">
      <w:pPr>
        <w:rPr>
          <w:rFonts w:ascii="Arial" w:hAnsi="Arial" w:cs="Arial"/>
          <w:b/>
          <w:color w:val="000000"/>
          <w:sz w:val="16"/>
          <w:szCs w:val="18"/>
        </w:rPr>
      </w:pPr>
    </w:p>
    <w:p w:rsidR="00B47F8F" w:rsidRPr="00E01D3A" w:rsidRDefault="00B47F8F" w:rsidP="00B47F8F">
      <w:pPr>
        <w:rPr>
          <w:rFonts w:ascii="Arial" w:hAnsi="Arial" w:cs="Arial"/>
          <w:b/>
          <w:color w:val="000000"/>
          <w:sz w:val="16"/>
          <w:szCs w:val="18"/>
        </w:rPr>
      </w:pPr>
    </w:p>
    <w:p w:rsidR="00B47F8F" w:rsidRPr="00E01D3A" w:rsidRDefault="00B47F8F" w:rsidP="00B47F8F">
      <w:pPr>
        <w:rPr>
          <w:rFonts w:ascii="Arial" w:hAnsi="Arial" w:cs="Arial"/>
          <w:b/>
          <w:color w:val="000000"/>
          <w:sz w:val="16"/>
          <w:szCs w:val="18"/>
        </w:rPr>
      </w:pPr>
    </w:p>
    <w:p w:rsidR="00B47F8F" w:rsidRDefault="00B47F8F" w:rsidP="00B47F8F">
      <w:pPr>
        <w:jc w:val="right"/>
        <w:rPr>
          <w:b/>
          <w:bCs/>
          <w:sz w:val="32"/>
          <w:szCs w:val="32"/>
          <w:u w:val="single"/>
        </w:rPr>
      </w:pPr>
    </w:p>
    <w:p w:rsidR="00B47F8F" w:rsidRDefault="00B47F8F" w:rsidP="00B47F8F">
      <w:pPr>
        <w:jc w:val="right"/>
        <w:rPr>
          <w:b/>
          <w:bCs/>
          <w:sz w:val="32"/>
          <w:szCs w:val="32"/>
          <w:u w:val="single"/>
        </w:rPr>
      </w:pPr>
    </w:p>
    <w:p w:rsidR="00B47F8F" w:rsidRDefault="00B47F8F" w:rsidP="00B47F8F">
      <w:pPr>
        <w:jc w:val="right"/>
        <w:rPr>
          <w:b/>
          <w:bCs/>
          <w:sz w:val="32"/>
          <w:szCs w:val="32"/>
          <w:u w:val="single"/>
        </w:rPr>
      </w:pPr>
    </w:p>
    <w:p w:rsidR="00B47F8F" w:rsidRDefault="00B47F8F" w:rsidP="00B47F8F">
      <w:pPr>
        <w:jc w:val="right"/>
        <w:rPr>
          <w:b/>
          <w:bCs/>
          <w:sz w:val="32"/>
          <w:szCs w:val="32"/>
          <w:u w:val="single"/>
        </w:rPr>
      </w:pPr>
    </w:p>
    <w:p w:rsidR="00B47F8F" w:rsidRDefault="00B47F8F" w:rsidP="00B47F8F">
      <w:pPr>
        <w:autoSpaceDE w:val="0"/>
        <w:autoSpaceDN w:val="0"/>
        <w:adjustRightInd w:val="0"/>
        <w:jc w:val="center"/>
        <w:rPr>
          <w:rFonts w:eastAsia="Calibri,Bold" w:cs="Calibri"/>
          <w:b/>
          <w:bCs/>
          <w:sz w:val="26"/>
          <w:szCs w:val="24"/>
        </w:rPr>
        <w:sectPr w:rsidR="00B47F8F" w:rsidSect="005478B4">
          <w:footerReference w:type="even" r:id="rId12"/>
          <w:footerReference w:type="default" r:id="rId13"/>
          <w:footerReference w:type="first" r:id="rId14"/>
          <w:pgSz w:w="11909" w:h="16834" w:code="9"/>
          <w:pgMar w:top="1152" w:right="1136" w:bottom="1440" w:left="1440" w:header="720" w:footer="864"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pPr>
    </w:p>
    <w:p w:rsidR="00B47F8F" w:rsidRPr="00773C85" w:rsidRDefault="00B47F8F" w:rsidP="00B47F8F">
      <w:pPr>
        <w:autoSpaceDE w:val="0"/>
        <w:autoSpaceDN w:val="0"/>
        <w:adjustRightInd w:val="0"/>
        <w:jc w:val="center"/>
        <w:rPr>
          <w:rFonts w:eastAsia="Calibri,Bold" w:cs="Calibri"/>
          <w:b/>
          <w:bCs/>
          <w:i/>
          <w:iCs/>
          <w:sz w:val="26"/>
          <w:szCs w:val="24"/>
        </w:rPr>
      </w:pPr>
      <w:r>
        <w:rPr>
          <w:rFonts w:eastAsia="Calibri,Bold" w:cs="Calibri"/>
          <w:b/>
          <w:bCs/>
          <w:i/>
          <w:iCs/>
          <w:sz w:val="26"/>
          <w:szCs w:val="24"/>
        </w:rPr>
        <w:t>Annexure-II</w:t>
      </w:r>
    </w:p>
    <w:p w:rsidR="00B47F8F" w:rsidRPr="00773C85" w:rsidRDefault="00B47F8F" w:rsidP="00B47F8F">
      <w:pPr>
        <w:autoSpaceDE w:val="0"/>
        <w:autoSpaceDN w:val="0"/>
        <w:adjustRightInd w:val="0"/>
        <w:jc w:val="center"/>
        <w:rPr>
          <w:rFonts w:eastAsia="Calibri,Bold" w:cs="Calibri"/>
          <w:sz w:val="26"/>
          <w:szCs w:val="24"/>
        </w:rPr>
      </w:pPr>
      <w:r w:rsidRPr="00773C85">
        <w:rPr>
          <w:rFonts w:eastAsia="Calibri,Bold" w:cs="Calibri"/>
          <w:sz w:val="26"/>
          <w:szCs w:val="24"/>
        </w:rPr>
        <w:t>FORMAT - PRICE SCHEDULE</w:t>
      </w:r>
    </w:p>
    <w:p w:rsidR="00B47F8F" w:rsidRPr="00773C85" w:rsidRDefault="00B47F8F" w:rsidP="00B47F8F">
      <w:pPr>
        <w:autoSpaceDE w:val="0"/>
        <w:autoSpaceDN w:val="0"/>
        <w:adjustRightInd w:val="0"/>
        <w:ind w:left="2160" w:firstLine="720"/>
        <w:rPr>
          <w:rFonts w:eastAsia="Calibri,Bold" w:cs="Calibri"/>
          <w:b/>
          <w:bC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gridCol w:w="2127"/>
        <w:gridCol w:w="3543"/>
      </w:tblGrid>
      <w:tr w:rsidR="00B47F8F" w:rsidRPr="00773C85" w:rsidTr="005478B4">
        <w:trPr>
          <w:trHeight w:val="4071"/>
        </w:trPr>
        <w:tc>
          <w:tcPr>
            <w:tcW w:w="9180" w:type="dxa"/>
          </w:tcPr>
          <w:p w:rsidR="00B47F8F" w:rsidRPr="00987E90" w:rsidRDefault="00B47F8F" w:rsidP="005478B4">
            <w:pPr>
              <w:autoSpaceDE w:val="0"/>
              <w:autoSpaceDN w:val="0"/>
              <w:adjustRightInd w:val="0"/>
              <w:jc w:val="center"/>
              <w:rPr>
                <w:rFonts w:eastAsia="Calibri,Bold" w:cs="Calibri"/>
                <w:b/>
                <w:sz w:val="24"/>
              </w:rPr>
            </w:pPr>
            <w:r>
              <w:rPr>
                <w:rFonts w:eastAsia="Calibri,Bold" w:cs="Calibri"/>
                <w:b/>
                <w:sz w:val="24"/>
              </w:rPr>
              <w:t>Name of the Equipment</w:t>
            </w:r>
          </w:p>
        </w:tc>
        <w:tc>
          <w:tcPr>
            <w:tcW w:w="2127" w:type="dxa"/>
          </w:tcPr>
          <w:p w:rsidR="00B47F8F" w:rsidRPr="00987E90" w:rsidRDefault="00B47F8F" w:rsidP="005478B4">
            <w:pPr>
              <w:autoSpaceDE w:val="0"/>
              <w:autoSpaceDN w:val="0"/>
              <w:adjustRightInd w:val="0"/>
              <w:jc w:val="center"/>
              <w:rPr>
                <w:rFonts w:cs="Calibri"/>
                <w:b/>
                <w:sz w:val="24"/>
              </w:rPr>
            </w:pPr>
            <w:r w:rsidRPr="00987E90">
              <w:rPr>
                <w:rFonts w:cs="Calibri"/>
                <w:b/>
                <w:sz w:val="24"/>
              </w:rPr>
              <w:t>Make &amp;</w:t>
            </w:r>
          </w:p>
          <w:p w:rsidR="00B47F8F" w:rsidRPr="00987E90" w:rsidRDefault="00B47F8F" w:rsidP="005478B4">
            <w:pPr>
              <w:autoSpaceDE w:val="0"/>
              <w:autoSpaceDN w:val="0"/>
              <w:adjustRightInd w:val="0"/>
              <w:jc w:val="center"/>
              <w:rPr>
                <w:rFonts w:eastAsia="Calibri,Bold" w:cs="Calibri"/>
                <w:b/>
                <w:sz w:val="24"/>
              </w:rPr>
            </w:pPr>
            <w:r w:rsidRPr="00987E90">
              <w:rPr>
                <w:rFonts w:cs="Calibri"/>
                <w:b/>
                <w:sz w:val="24"/>
              </w:rPr>
              <w:t>Model</w:t>
            </w:r>
          </w:p>
        </w:tc>
        <w:tc>
          <w:tcPr>
            <w:tcW w:w="3543" w:type="dxa"/>
          </w:tcPr>
          <w:p w:rsidR="00B47F8F" w:rsidRPr="006C0EA7" w:rsidRDefault="00B47F8F" w:rsidP="005478B4">
            <w:pPr>
              <w:autoSpaceDE w:val="0"/>
              <w:autoSpaceDN w:val="0"/>
              <w:adjustRightInd w:val="0"/>
              <w:jc w:val="center"/>
              <w:rPr>
                <w:rFonts w:eastAsia="Calibri,Bold" w:cs="Calibri"/>
                <w:b/>
                <w:bCs/>
              </w:rPr>
            </w:pPr>
            <w:r w:rsidRPr="006C0EA7">
              <w:rPr>
                <w:rFonts w:eastAsia="Calibri,Bold" w:cs="Calibri"/>
                <w:b/>
                <w:bCs/>
              </w:rPr>
              <w:t xml:space="preserve">Unit Price </w:t>
            </w:r>
            <w:r w:rsidRPr="006C0EA7">
              <w:rPr>
                <w:rFonts w:eastAsia="Calibri,Bold" w:cs="Calibri"/>
                <w:b/>
              </w:rPr>
              <w:t xml:space="preserve">with </w:t>
            </w:r>
            <w:r w:rsidRPr="006C0EA7">
              <w:rPr>
                <w:rFonts w:eastAsia="Calibri,Bold" w:cs="Calibri"/>
                <w:b/>
                <w:bCs/>
              </w:rPr>
              <w:t>all accessories</w:t>
            </w:r>
          </w:p>
          <w:p w:rsidR="00B47F8F" w:rsidRPr="006C0EA7" w:rsidRDefault="00B47F8F" w:rsidP="005478B4">
            <w:pPr>
              <w:autoSpaceDE w:val="0"/>
              <w:autoSpaceDN w:val="0"/>
              <w:adjustRightInd w:val="0"/>
              <w:jc w:val="center"/>
              <w:rPr>
                <w:rFonts w:eastAsia="Calibri,Bold" w:cs="Calibri"/>
                <w:b/>
              </w:rPr>
            </w:pPr>
            <w:r w:rsidRPr="006C0EA7">
              <w:rPr>
                <w:rFonts w:eastAsia="Calibri,Bold" w:cs="Calibri"/>
                <w:b/>
              </w:rPr>
              <w:t>which includes excise duty /</w:t>
            </w:r>
          </w:p>
          <w:p w:rsidR="00B47F8F" w:rsidRPr="006C0EA7" w:rsidRDefault="00B47F8F" w:rsidP="005478B4">
            <w:pPr>
              <w:autoSpaceDE w:val="0"/>
              <w:autoSpaceDN w:val="0"/>
              <w:adjustRightInd w:val="0"/>
              <w:jc w:val="center"/>
              <w:rPr>
                <w:rFonts w:eastAsia="Calibri,Bold" w:cs="Calibri"/>
                <w:b/>
              </w:rPr>
            </w:pPr>
            <w:r w:rsidRPr="006C0EA7">
              <w:rPr>
                <w:rFonts w:eastAsia="Calibri,Bold" w:cs="Calibri"/>
                <w:b/>
              </w:rPr>
              <w:t>customs duty, packing, insurance,</w:t>
            </w:r>
          </w:p>
          <w:p w:rsidR="00B47F8F" w:rsidRPr="006C0EA7" w:rsidRDefault="00B47F8F" w:rsidP="005478B4">
            <w:pPr>
              <w:autoSpaceDE w:val="0"/>
              <w:autoSpaceDN w:val="0"/>
              <w:adjustRightInd w:val="0"/>
              <w:jc w:val="center"/>
              <w:rPr>
                <w:rFonts w:eastAsia="Calibri,Bold" w:cs="Calibri"/>
                <w:b/>
              </w:rPr>
            </w:pPr>
            <w:r w:rsidRPr="006C0EA7">
              <w:rPr>
                <w:rFonts w:eastAsia="Calibri,Bold" w:cs="Calibri"/>
                <w:b/>
              </w:rPr>
              <w:t>forwarding / transportation (door</w:t>
            </w:r>
          </w:p>
          <w:p w:rsidR="00B47F8F" w:rsidRPr="006C0EA7" w:rsidRDefault="00B47F8F" w:rsidP="005478B4">
            <w:pPr>
              <w:autoSpaceDE w:val="0"/>
              <w:autoSpaceDN w:val="0"/>
              <w:adjustRightInd w:val="0"/>
              <w:jc w:val="center"/>
              <w:rPr>
                <w:rFonts w:eastAsia="Calibri,Bold" w:cs="Calibri"/>
                <w:b/>
                <w:bCs/>
              </w:rPr>
            </w:pPr>
            <w:r w:rsidRPr="006C0EA7">
              <w:rPr>
                <w:rFonts w:eastAsia="Calibri,Bold" w:cs="Calibri"/>
                <w:b/>
              </w:rPr>
              <w:t xml:space="preserve">delivery) with </w:t>
            </w:r>
            <w:r w:rsidRPr="006C0EA7">
              <w:rPr>
                <w:rFonts w:eastAsia="Calibri,Bold" w:cs="Calibri"/>
                <w:b/>
                <w:bCs/>
              </w:rPr>
              <w:t>3 (three) years</w:t>
            </w:r>
          </w:p>
          <w:p w:rsidR="00B47F8F" w:rsidRPr="006C0EA7" w:rsidRDefault="00B47F8F" w:rsidP="005478B4">
            <w:pPr>
              <w:autoSpaceDE w:val="0"/>
              <w:autoSpaceDN w:val="0"/>
              <w:adjustRightInd w:val="0"/>
              <w:jc w:val="center"/>
              <w:rPr>
                <w:rFonts w:eastAsia="Calibri,Bold" w:cs="Calibri"/>
                <w:b/>
                <w:bCs/>
              </w:rPr>
            </w:pPr>
            <w:r w:rsidRPr="006C0EA7">
              <w:rPr>
                <w:rFonts w:eastAsia="Calibri,Bold" w:cs="Calibri"/>
                <w:b/>
                <w:bCs/>
              </w:rPr>
              <w:t xml:space="preserve">onsite warranty </w:t>
            </w:r>
            <w:r w:rsidRPr="006C0EA7">
              <w:rPr>
                <w:rFonts w:eastAsia="Calibri,Bold" w:cs="Calibri"/>
                <w:b/>
              </w:rPr>
              <w:t>&amp;</w:t>
            </w:r>
            <w:r w:rsidRPr="006C0EA7">
              <w:rPr>
                <w:rFonts w:eastAsia="Calibri,Bold" w:cs="Calibri"/>
                <w:b/>
                <w:bCs/>
              </w:rPr>
              <w:t>excludes</w:t>
            </w:r>
          </w:p>
          <w:p w:rsidR="00B47F8F" w:rsidRPr="006C0EA7" w:rsidRDefault="00B47F8F" w:rsidP="005478B4">
            <w:pPr>
              <w:autoSpaceDE w:val="0"/>
              <w:autoSpaceDN w:val="0"/>
              <w:adjustRightInd w:val="0"/>
              <w:jc w:val="center"/>
              <w:rPr>
                <w:rFonts w:eastAsia="Calibri,Bold" w:cs="Calibri"/>
                <w:b/>
              </w:rPr>
            </w:pPr>
            <w:r w:rsidRPr="006C0EA7">
              <w:rPr>
                <w:rFonts w:eastAsia="Calibri,Bold" w:cs="Calibri"/>
                <w:b/>
                <w:bCs/>
              </w:rPr>
              <w:t xml:space="preserve">GST/sales tax / entry tax </w:t>
            </w:r>
            <w:r w:rsidRPr="006C0EA7">
              <w:rPr>
                <w:rFonts w:eastAsia="Calibri,Bold" w:cs="Calibri"/>
                <w:b/>
              </w:rPr>
              <w:t>Cost in</w:t>
            </w:r>
          </w:p>
          <w:p w:rsidR="00B47F8F" w:rsidRPr="00987E90" w:rsidRDefault="00B47F8F" w:rsidP="005478B4">
            <w:pPr>
              <w:autoSpaceDE w:val="0"/>
              <w:autoSpaceDN w:val="0"/>
              <w:adjustRightInd w:val="0"/>
              <w:jc w:val="center"/>
              <w:rPr>
                <w:rFonts w:eastAsia="Calibri,Bold" w:cs="Calibri"/>
                <w:b/>
                <w:sz w:val="24"/>
              </w:rPr>
            </w:pPr>
            <w:r w:rsidRPr="006C0EA7">
              <w:rPr>
                <w:rFonts w:eastAsia="Calibri,Bold" w:cs="Calibri"/>
                <w:b/>
              </w:rPr>
              <w:t>Rs. (both in words &amp; figures)</w:t>
            </w:r>
          </w:p>
        </w:tc>
      </w:tr>
      <w:tr w:rsidR="00B47F8F" w:rsidRPr="00773C85" w:rsidTr="005478B4">
        <w:tc>
          <w:tcPr>
            <w:tcW w:w="9180" w:type="dxa"/>
          </w:tcPr>
          <w:p w:rsidR="00B47F8F" w:rsidRPr="00987E90" w:rsidRDefault="00B47F8F" w:rsidP="005478B4">
            <w:pPr>
              <w:autoSpaceDE w:val="0"/>
              <w:autoSpaceDN w:val="0"/>
              <w:adjustRightInd w:val="0"/>
              <w:jc w:val="center"/>
              <w:rPr>
                <w:rFonts w:cs="Calibri"/>
                <w:b/>
                <w:sz w:val="24"/>
              </w:rPr>
            </w:pPr>
            <w:r w:rsidRPr="00987E90">
              <w:rPr>
                <w:rFonts w:cs="Calibri"/>
                <w:b/>
                <w:sz w:val="24"/>
              </w:rPr>
              <w:t>1</w:t>
            </w:r>
          </w:p>
        </w:tc>
        <w:tc>
          <w:tcPr>
            <w:tcW w:w="2127" w:type="dxa"/>
          </w:tcPr>
          <w:p w:rsidR="00B47F8F" w:rsidRPr="00987E90" w:rsidRDefault="00B47F8F" w:rsidP="005478B4">
            <w:pPr>
              <w:autoSpaceDE w:val="0"/>
              <w:autoSpaceDN w:val="0"/>
              <w:adjustRightInd w:val="0"/>
              <w:jc w:val="center"/>
              <w:rPr>
                <w:rFonts w:cs="Calibri"/>
                <w:b/>
                <w:sz w:val="24"/>
              </w:rPr>
            </w:pPr>
            <w:r w:rsidRPr="00987E90">
              <w:rPr>
                <w:rFonts w:cs="Calibri"/>
                <w:b/>
                <w:sz w:val="24"/>
              </w:rPr>
              <w:t>2</w:t>
            </w:r>
          </w:p>
        </w:tc>
        <w:tc>
          <w:tcPr>
            <w:tcW w:w="3543" w:type="dxa"/>
          </w:tcPr>
          <w:p w:rsidR="00B47F8F" w:rsidRPr="00987E90" w:rsidRDefault="00B47F8F" w:rsidP="005478B4">
            <w:pPr>
              <w:autoSpaceDE w:val="0"/>
              <w:autoSpaceDN w:val="0"/>
              <w:adjustRightInd w:val="0"/>
              <w:jc w:val="center"/>
              <w:rPr>
                <w:rFonts w:eastAsia="Calibri,Bold" w:cs="Calibri"/>
                <w:b/>
                <w:bCs/>
                <w:sz w:val="24"/>
              </w:rPr>
            </w:pPr>
            <w:r w:rsidRPr="00987E90">
              <w:rPr>
                <w:rFonts w:eastAsia="Calibri,Bold" w:cs="Calibri"/>
                <w:b/>
                <w:bCs/>
                <w:sz w:val="24"/>
              </w:rPr>
              <w:t>3</w:t>
            </w:r>
          </w:p>
        </w:tc>
      </w:tr>
      <w:tr w:rsidR="00B47F8F" w:rsidRPr="00773C85" w:rsidTr="005478B4">
        <w:trPr>
          <w:trHeight w:val="537"/>
        </w:trPr>
        <w:tc>
          <w:tcPr>
            <w:tcW w:w="9180" w:type="dxa"/>
            <w:vMerge w:val="restart"/>
          </w:tcPr>
          <w:p w:rsidR="00B47F8F" w:rsidRPr="006C0EA7" w:rsidRDefault="00B47F8F" w:rsidP="0046497B">
            <w:pPr>
              <w:pStyle w:val="ListParagraph"/>
              <w:numPr>
                <w:ilvl w:val="0"/>
                <w:numId w:val="36"/>
              </w:numPr>
              <w:autoSpaceDE w:val="0"/>
              <w:autoSpaceDN w:val="0"/>
              <w:adjustRightInd w:val="0"/>
              <w:jc w:val="center"/>
              <w:rPr>
                <w:rFonts w:cs="Calibri"/>
                <w:b/>
                <w:sz w:val="24"/>
              </w:rPr>
            </w:pPr>
            <w:r>
              <w:rPr>
                <w:rFonts w:cs="Calibri"/>
                <w:b/>
                <w:sz w:val="24"/>
              </w:rPr>
              <w:t xml:space="preserve"> </w:t>
            </w:r>
            <w:r w:rsidR="0046497B">
              <w:rPr>
                <w:rFonts w:cs="Calibri"/>
                <w:b/>
                <w:sz w:val="24"/>
              </w:rPr>
              <w:t>3D Ultrasound Machine with High end Colour Doppler with broad band width technology, capable of producing high resolution images in Abdomen, OB-GYN, Fetal Heart, Small Parts, MSK, Urology etc. application, Minimum 18 inch anti flickering LCD monitor with vertically and horizontally swivel facility, system should have latest state of the art beam former capable of processing signal from 2 to 14MHz(Detail Specification in Section VII (C))</w:t>
            </w:r>
          </w:p>
        </w:tc>
        <w:tc>
          <w:tcPr>
            <w:tcW w:w="2127" w:type="dxa"/>
            <w:vMerge w:val="restart"/>
          </w:tcPr>
          <w:p w:rsidR="00B47F8F" w:rsidRPr="00987E90" w:rsidRDefault="00B47F8F" w:rsidP="005478B4">
            <w:pPr>
              <w:autoSpaceDE w:val="0"/>
              <w:autoSpaceDN w:val="0"/>
              <w:adjustRightInd w:val="0"/>
              <w:jc w:val="center"/>
              <w:rPr>
                <w:rFonts w:cs="Calibri"/>
                <w:b/>
                <w:sz w:val="24"/>
              </w:rPr>
            </w:pPr>
          </w:p>
        </w:tc>
        <w:tc>
          <w:tcPr>
            <w:tcW w:w="3543" w:type="dxa"/>
            <w:vMerge w:val="restart"/>
          </w:tcPr>
          <w:p w:rsidR="00B47F8F" w:rsidRPr="00987E90" w:rsidRDefault="00B47F8F" w:rsidP="005478B4">
            <w:pPr>
              <w:autoSpaceDE w:val="0"/>
              <w:autoSpaceDN w:val="0"/>
              <w:adjustRightInd w:val="0"/>
              <w:jc w:val="center"/>
              <w:rPr>
                <w:rFonts w:eastAsia="Calibri,Bold" w:cs="Calibri"/>
                <w:b/>
                <w:bCs/>
                <w:sz w:val="24"/>
              </w:rPr>
            </w:pPr>
          </w:p>
        </w:tc>
      </w:tr>
      <w:tr w:rsidR="00B47F8F" w:rsidRPr="00773C85" w:rsidTr="005478B4">
        <w:trPr>
          <w:trHeight w:val="537"/>
        </w:trPr>
        <w:tc>
          <w:tcPr>
            <w:tcW w:w="9180" w:type="dxa"/>
            <w:vMerge/>
          </w:tcPr>
          <w:p w:rsidR="00B47F8F" w:rsidRDefault="00B47F8F" w:rsidP="005478B4">
            <w:pPr>
              <w:pStyle w:val="ListParagraph"/>
              <w:numPr>
                <w:ilvl w:val="0"/>
                <w:numId w:val="36"/>
              </w:numPr>
              <w:autoSpaceDE w:val="0"/>
              <w:autoSpaceDN w:val="0"/>
              <w:adjustRightInd w:val="0"/>
              <w:jc w:val="center"/>
              <w:rPr>
                <w:rFonts w:cs="Calibri"/>
                <w:b/>
                <w:sz w:val="24"/>
              </w:rPr>
            </w:pPr>
          </w:p>
        </w:tc>
        <w:tc>
          <w:tcPr>
            <w:tcW w:w="2127" w:type="dxa"/>
            <w:vMerge/>
          </w:tcPr>
          <w:p w:rsidR="00B47F8F" w:rsidRPr="00987E90" w:rsidRDefault="00B47F8F" w:rsidP="005478B4">
            <w:pPr>
              <w:autoSpaceDE w:val="0"/>
              <w:autoSpaceDN w:val="0"/>
              <w:adjustRightInd w:val="0"/>
              <w:jc w:val="center"/>
              <w:rPr>
                <w:rFonts w:cs="Calibri"/>
                <w:b/>
                <w:sz w:val="24"/>
              </w:rPr>
            </w:pPr>
          </w:p>
        </w:tc>
        <w:tc>
          <w:tcPr>
            <w:tcW w:w="3543" w:type="dxa"/>
            <w:vMerge/>
          </w:tcPr>
          <w:p w:rsidR="00B47F8F" w:rsidRPr="00987E90" w:rsidRDefault="00B47F8F" w:rsidP="005478B4">
            <w:pPr>
              <w:autoSpaceDE w:val="0"/>
              <w:autoSpaceDN w:val="0"/>
              <w:adjustRightInd w:val="0"/>
              <w:jc w:val="center"/>
              <w:rPr>
                <w:rFonts w:eastAsia="Calibri,Bold" w:cs="Calibri"/>
                <w:b/>
                <w:bCs/>
                <w:sz w:val="24"/>
              </w:rPr>
            </w:pPr>
          </w:p>
        </w:tc>
      </w:tr>
      <w:tr w:rsidR="00B47F8F" w:rsidRPr="00773C85" w:rsidTr="005478B4">
        <w:trPr>
          <w:trHeight w:val="537"/>
        </w:trPr>
        <w:tc>
          <w:tcPr>
            <w:tcW w:w="9180" w:type="dxa"/>
            <w:vMerge/>
          </w:tcPr>
          <w:p w:rsidR="00B47F8F" w:rsidRDefault="00B47F8F" w:rsidP="005478B4">
            <w:pPr>
              <w:pStyle w:val="ListParagraph"/>
              <w:numPr>
                <w:ilvl w:val="0"/>
                <w:numId w:val="36"/>
              </w:numPr>
              <w:autoSpaceDE w:val="0"/>
              <w:autoSpaceDN w:val="0"/>
              <w:adjustRightInd w:val="0"/>
              <w:jc w:val="center"/>
              <w:rPr>
                <w:rFonts w:cs="Calibri"/>
                <w:b/>
                <w:sz w:val="24"/>
              </w:rPr>
            </w:pPr>
          </w:p>
        </w:tc>
        <w:tc>
          <w:tcPr>
            <w:tcW w:w="2127" w:type="dxa"/>
            <w:vMerge/>
          </w:tcPr>
          <w:p w:rsidR="00B47F8F" w:rsidRPr="00987E90" w:rsidRDefault="00B47F8F" w:rsidP="005478B4">
            <w:pPr>
              <w:autoSpaceDE w:val="0"/>
              <w:autoSpaceDN w:val="0"/>
              <w:adjustRightInd w:val="0"/>
              <w:jc w:val="center"/>
              <w:rPr>
                <w:rFonts w:cs="Calibri"/>
                <w:b/>
                <w:sz w:val="24"/>
              </w:rPr>
            </w:pPr>
          </w:p>
        </w:tc>
        <w:tc>
          <w:tcPr>
            <w:tcW w:w="3543" w:type="dxa"/>
            <w:vMerge/>
          </w:tcPr>
          <w:p w:rsidR="00B47F8F" w:rsidRPr="00987E90" w:rsidRDefault="00B47F8F" w:rsidP="005478B4">
            <w:pPr>
              <w:autoSpaceDE w:val="0"/>
              <w:autoSpaceDN w:val="0"/>
              <w:adjustRightInd w:val="0"/>
              <w:jc w:val="center"/>
              <w:rPr>
                <w:rFonts w:eastAsia="Calibri,Bold" w:cs="Calibri"/>
                <w:b/>
                <w:bCs/>
                <w:sz w:val="24"/>
              </w:rPr>
            </w:pPr>
          </w:p>
        </w:tc>
      </w:tr>
      <w:tr w:rsidR="00B47F8F" w:rsidRPr="00773C85" w:rsidTr="005478B4">
        <w:trPr>
          <w:trHeight w:val="537"/>
        </w:trPr>
        <w:tc>
          <w:tcPr>
            <w:tcW w:w="9180" w:type="dxa"/>
            <w:vMerge/>
          </w:tcPr>
          <w:p w:rsidR="00B47F8F" w:rsidRPr="00987E90" w:rsidRDefault="00B47F8F" w:rsidP="005478B4">
            <w:pPr>
              <w:autoSpaceDE w:val="0"/>
              <w:autoSpaceDN w:val="0"/>
              <w:adjustRightInd w:val="0"/>
              <w:jc w:val="center"/>
              <w:rPr>
                <w:rFonts w:cs="Calibri"/>
                <w:b/>
                <w:sz w:val="24"/>
              </w:rPr>
            </w:pPr>
          </w:p>
        </w:tc>
        <w:tc>
          <w:tcPr>
            <w:tcW w:w="2127" w:type="dxa"/>
            <w:vMerge/>
          </w:tcPr>
          <w:p w:rsidR="00B47F8F" w:rsidRPr="00987E90" w:rsidRDefault="00B47F8F" w:rsidP="005478B4">
            <w:pPr>
              <w:autoSpaceDE w:val="0"/>
              <w:autoSpaceDN w:val="0"/>
              <w:adjustRightInd w:val="0"/>
              <w:jc w:val="center"/>
              <w:rPr>
                <w:rFonts w:cs="Calibri"/>
                <w:b/>
                <w:sz w:val="24"/>
              </w:rPr>
            </w:pPr>
          </w:p>
        </w:tc>
        <w:tc>
          <w:tcPr>
            <w:tcW w:w="3543" w:type="dxa"/>
            <w:vMerge/>
          </w:tcPr>
          <w:p w:rsidR="00B47F8F" w:rsidRPr="00987E90" w:rsidRDefault="00B47F8F" w:rsidP="005478B4">
            <w:pPr>
              <w:autoSpaceDE w:val="0"/>
              <w:autoSpaceDN w:val="0"/>
              <w:adjustRightInd w:val="0"/>
              <w:jc w:val="center"/>
              <w:rPr>
                <w:rFonts w:eastAsia="Calibri,Bold" w:cs="Calibri"/>
                <w:b/>
                <w:bCs/>
                <w:sz w:val="24"/>
              </w:rPr>
            </w:pPr>
          </w:p>
        </w:tc>
      </w:tr>
      <w:tr w:rsidR="00B47F8F" w:rsidRPr="00773C85" w:rsidTr="005478B4">
        <w:trPr>
          <w:trHeight w:val="537"/>
        </w:trPr>
        <w:tc>
          <w:tcPr>
            <w:tcW w:w="9180" w:type="dxa"/>
            <w:vMerge/>
          </w:tcPr>
          <w:p w:rsidR="00B47F8F" w:rsidRPr="00987E90" w:rsidRDefault="00B47F8F" w:rsidP="005478B4">
            <w:pPr>
              <w:autoSpaceDE w:val="0"/>
              <w:autoSpaceDN w:val="0"/>
              <w:adjustRightInd w:val="0"/>
              <w:jc w:val="center"/>
              <w:rPr>
                <w:rFonts w:cs="Calibri"/>
                <w:b/>
                <w:sz w:val="24"/>
              </w:rPr>
            </w:pPr>
          </w:p>
        </w:tc>
        <w:tc>
          <w:tcPr>
            <w:tcW w:w="2127" w:type="dxa"/>
            <w:vMerge/>
          </w:tcPr>
          <w:p w:rsidR="00B47F8F" w:rsidRPr="00987E90" w:rsidRDefault="00B47F8F" w:rsidP="005478B4">
            <w:pPr>
              <w:autoSpaceDE w:val="0"/>
              <w:autoSpaceDN w:val="0"/>
              <w:adjustRightInd w:val="0"/>
              <w:jc w:val="center"/>
              <w:rPr>
                <w:rFonts w:cs="Calibri"/>
                <w:b/>
                <w:sz w:val="24"/>
              </w:rPr>
            </w:pPr>
          </w:p>
        </w:tc>
        <w:tc>
          <w:tcPr>
            <w:tcW w:w="3543" w:type="dxa"/>
            <w:vMerge/>
          </w:tcPr>
          <w:p w:rsidR="00B47F8F" w:rsidRPr="00987E90" w:rsidRDefault="00B47F8F" w:rsidP="005478B4">
            <w:pPr>
              <w:autoSpaceDE w:val="0"/>
              <w:autoSpaceDN w:val="0"/>
              <w:adjustRightInd w:val="0"/>
              <w:jc w:val="center"/>
              <w:rPr>
                <w:rFonts w:eastAsia="Calibri,Bold" w:cs="Calibri"/>
                <w:b/>
                <w:bCs/>
                <w:sz w:val="24"/>
              </w:rPr>
            </w:pPr>
          </w:p>
        </w:tc>
      </w:tr>
      <w:tr w:rsidR="00B47F8F" w:rsidRPr="00773C85" w:rsidTr="005478B4">
        <w:trPr>
          <w:trHeight w:val="537"/>
        </w:trPr>
        <w:tc>
          <w:tcPr>
            <w:tcW w:w="9180" w:type="dxa"/>
            <w:vMerge/>
          </w:tcPr>
          <w:p w:rsidR="00B47F8F" w:rsidRPr="00987E90" w:rsidRDefault="00B47F8F" w:rsidP="005478B4">
            <w:pPr>
              <w:autoSpaceDE w:val="0"/>
              <w:autoSpaceDN w:val="0"/>
              <w:adjustRightInd w:val="0"/>
              <w:jc w:val="center"/>
              <w:rPr>
                <w:rFonts w:cs="Calibri"/>
                <w:b/>
                <w:sz w:val="24"/>
              </w:rPr>
            </w:pPr>
          </w:p>
        </w:tc>
        <w:tc>
          <w:tcPr>
            <w:tcW w:w="2127" w:type="dxa"/>
            <w:vMerge/>
          </w:tcPr>
          <w:p w:rsidR="00B47F8F" w:rsidRPr="00987E90" w:rsidRDefault="00B47F8F" w:rsidP="005478B4">
            <w:pPr>
              <w:autoSpaceDE w:val="0"/>
              <w:autoSpaceDN w:val="0"/>
              <w:adjustRightInd w:val="0"/>
              <w:jc w:val="center"/>
              <w:rPr>
                <w:rFonts w:cs="Calibri"/>
                <w:b/>
                <w:sz w:val="24"/>
              </w:rPr>
            </w:pPr>
          </w:p>
        </w:tc>
        <w:tc>
          <w:tcPr>
            <w:tcW w:w="3543" w:type="dxa"/>
            <w:vMerge/>
          </w:tcPr>
          <w:p w:rsidR="00B47F8F" w:rsidRPr="00987E90" w:rsidRDefault="00B47F8F" w:rsidP="005478B4">
            <w:pPr>
              <w:autoSpaceDE w:val="0"/>
              <w:autoSpaceDN w:val="0"/>
              <w:adjustRightInd w:val="0"/>
              <w:jc w:val="center"/>
              <w:rPr>
                <w:rFonts w:eastAsia="Calibri,Bold" w:cs="Calibri"/>
                <w:b/>
                <w:bCs/>
                <w:sz w:val="24"/>
              </w:rPr>
            </w:pPr>
          </w:p>
        </w:tc>
      </w:tr>
    </w:tbl>
    <w:p w:rsidR="00B47F8F" w:rsidRPr="00773C85" w:rsidRDefault="00B47F8F" w:rsidP="00B47F8F">
      <w:pPr>
        <w:autoSpaceDE w:val="0"/>
        <w:autoSpaceDN w:val="0"/>
        <w:adjustRightInd w:val="0"/>
        <w:rPr>
          <w:rFonts w:ascii="Helvetica-Bold" w:hAnsi="Helvetica-Bold" w:cs="Helvetica-Bold"/>
          <w:b/>
          <w:bCs/>
          <w:sz w:val="18"/>
          <w:szCs w:val="18"/>
        </w:rPr>
      </w:pPr>
      <w:r w:rsidRPr="00773C85">
        <w:rPr>
          <w:rFonts w:ascii="Helvetica-Bold" w:hAnsi="Helvetica-Bold" w:cs="Helvetica-Bold"/>
          <w:b/>
          <w:bCs/>
          <w:sz w:val="18"/>
          <w:szCs w:val="18"/>
        </w:rPr>
        <w:t>.</w:t>
      </w:r>
    </w:p>
    <w:p w:rsidR="00B47F8F" w:rsidRPr="00773C85" w:rsidRDefault="00B47F8F" w:rsidP="00B47F8F">
      <w:pPr>
        <w:autoSpaceDE w:val="0"/>
        <w:autoSpaceDN w:val="0"/>
        <w:adjustRightInd w:val="0"/>
        <w:rPr>
          <w:rFonts w:ascii="Helvetica-Bold" w:hAnsi="Helvetica-Bold" w:cs="Helvetica-Bold"/>
          <w:b/>
          <w:bCs/>
          <w:sz w:val="18"/>
          <w:szCs w:val="18"/>
        </w:rPr>
      </w:pPr>
    </w:p>
    <w:p w:rsidR="00B47F8F" w:rsidRPr="00773C85" w:rsidRDefault="00B47F8F" w:rsidP="00B47F8F">
      <w:pPr>
        <w:autoSpaceDE w:val="0"/>
        <w:autoSpaceDN w:val="0"/>
        <w:adjustRightInd w:val="0"/>
        <w:ind w:left="10800" w:firstLine="720"/>
        <w:rPr>
          <w:rFonts w:ascii="Helvetica-Bold" w:hAnsi="Helvetica-Bold" w:cs="Helvetica-Bold"/>
          <w:b/>
          <w:bCs/>
          <w:sz w:val="18"/>
          <w:szCs w:val="18"/>
        </w:rPr>
      </w:pPr>
      <w:r w:rsidRPr="00773C85">
        <w:rPr>
          <w:rFonts w:ascii="Helvetica-Bold" w:hAnsi="Helvetica-Bold" w:cs="Helvetica-Bold"/>
          <w:b/>
          <w:bCs/>
          <w:sz w:val="18"/>
          <w:szCs w:val="18"/>
        </w:rPr>
        <w:t>Signature of the Bidder:</w:t>
      </w:r>
    </w:p>
    <w:p w:rsidR="00B47F8F" w:rsidRPr="00773C85" w:rsidRDefault="00B47F8F" w:rsidP="00B47F8F">
      <w:pPr>
        <w:autoSpaceDE w:val="0"/>
        <w:autoSpaceDN w:val="0"/>
        <w:adjustRightInd w:val="0"/>
        <w:ind w:left="10800" w:firstLine="720"/>
        <w:rPr>
          <w:rFonts w:ascii="Helvetica-Bold" w:hAnsi="Helvetica-Bold" w:cs="Helvetica-Bold"/>
          <w:b/>
          <w:bCs/>
          <w:sz w:val="18"/>
          <w:szCs w:val="18"/>
        </w:rPr>
      </w:pPr>
      <w:r w:rsidRPr="00773C85">
        <w:rPr>
          <w:rFonts w:ascii="Helvetica-Bold" w:hAnsi="Helvetica-Bold" w:cs="Helvetica-Bold"/>
          <w:b/>
          <w:bCs/>
          <w:sz w:val="18"/>
          <w:szCs w:val="18"/>
        </w:rPr>
        <w:t>Name :</w:t>
      </w:r>
    </w:p>
    <w:p w:rsidR="00B47F8F" w:rsidRPr="00773C85" w:rsidRDefault="00B47F8F" w:rsidP="00B47F8F">
      <w:pPr>
        <w:autoSpaceDE w:val="0"/>
        <w:autoSpaceDN w:val="0"/>
        <w:adjustRightInd w:val="0"/>
        <w:rPr>
          <w:rFonts w:ascii="Helvetica-Bold" w:hAnsi="Helvetica-Bold" w:cs="Helvetica-Bold"/>
          <w:b/>
          <w:bCs/>
          <w:sz w:val="18"/>
          <w:szCs w:val="18"/>
        </w:rPr>
      </w:pPr>
      <w:r w:rsidRPr="00773C85">
        <w:rPr>
          <w:rFonts w:ascii="Helvetica-Bold" w:hAnsi="Helvetica-Bold" w:cs="Helvetica-Bold"/>
          <w:b/>
          <w:bCs/>
          <w:sz w:val="18"/>
          <w:szCs w:val="18"/>
        </w:rPr>
        <w:t>Date :</w:t>
      </w:r>
    </w:p>
    <w:p w:rsidR="00B47F8F" w:rsidRPr="00773C85" w:rsidRDefault="00B47F8F" w:rsidP="00B47F8F">
      <w:pPr>
        <w:autoSpaceDE w:val="0"/>
        <w:autoSpaceDN w:val="0"/>
        <w:adjustRightInd w:val="0"/>
        <w:rPr>
          <w:rFonts w:ascii="Helvetica-Bold" w:hAnsi="Helvetica-Bold" w:cs="Helvetica-Bold"/>
          <w:b/>
          <w:bCs/>
          <w:sz w:val="18"/>
          <w:szCs w:val="18"/>
        </w:rPr>
      </w:pPr>
      <w:r w:rsidRPr="00773C85">
        <w:rPr>
          <w:rFonts w:ascii="Helvetica-Bold" w:hAnsi="Helvetica-Bold" w:cs="Helvetica-Bold"/>
          <w:b/>
          <w:bCs/>
          <w:sz w:val="18"/>
          <w:szCs w:val="18"/>
        </w:rPr>
        <w:t>Place :</w:t>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r>
      <w:r w:rsidRPr="00773C85">
        <w:rPr>
          <w:rFonts w:ascii="Helvetica-Bold" w:hAnsi="Helvetica-Bold" w:cs="Helvetica-Bold"/>
          <w:b/>
          <w:bCs/>
          <w:sz w:val="18"/>
          <w:szCs w:val="18"/>
        </w:rPr>
        <w:tab/>
        <w:t>Seal</w:t>
      </w:r>
    </w:p>
    <w:p w:rsidR="00B47F8F" w:rsidRPr="00773C85" w:rsidRDefault="00B47F8F" w:rsidP="00B47F8F">
      <w:pPr>
        <w:autoSpaceDE w:val="0"/>
        <w:autoSpaceDN w:val="0"/>
        <w:adjustRightInd w:val="0"/>
        <w:rPr>
          <w:rFonts w:ascii="Helvetica-Bold" w:hAnsi="Helvetica-Bold" w:cs="Helvetica-Bold"/>
          <w:b/>
          <w:bCs/>
          <w:sz w:val="18"/>
          <w:szCs w:val="18"/>
        </w:rPr>
      </w:pPr>
      <w:r w:rsidRPr="00773C85">
        <w:rPr>
          <w:rFonts w:ascii="Helvetica-Bold" w:hAnsi="Helvetica-Bold" w:cs="Helvetica-Bold"/>
          <w:b/>
          <w:bCs/>
          <w:sz w:val="18"/>
          <w:szCs w:val="18"/>
        </w:rPr>
        <w:t xml:space="preserve">1. Rates should be quoted both in figures &amp; words for </w:t>
      </w:r>
      <w:r w:rsidRPr="00773C85">
        <w:rPr>
          <w:rFonts w:ascii="Helvetica-Bold" w:hAnsi="Helvetica-Bold" w:cs="Helvetica-Bold"/>
          <w:b/>
          <w:bCs/>
        </w:rPr>
        <w:t xml:space="preserve">each item </w:t>
      </w:r>
      <w:r w:rsidRPr="00773C85">
        <w:rPr>
          <w:rFonts w:ascii="Helvetica-Bold" w:hAnsi="Helvetica-Bold" w:cs="Helvetica-Bold"/>
          <w:b/>
          <w:bCs/>
          <w:sz w:val="18"/>
          <w:szCs w:val="18"/>
        </w:rPr>
        <w:t>and if there is any discrepancy, the quoted rates in words will be taken for evaluation.</w:t>
      </w:r>
    </w:p>
    <w:p w:rsidR="00B47F8F" w:rsidRDefault="00B47F8F" w:rsidP="00B47F8F">
      <w:pPr>
        <w:jc w:val="right"/>
        <w:rPr>
          <w:b/>
          <w:bCs/>
          <w:sz w:val="32"/>
          <w:szCs w:val="32"/>
          <w:u w:val="single"/>
        </w:rPr>
        <w:sectPr w:rsidR="00B47F8F" w:rsidSect="005478B4">
          <w:pgSz w:w="16834" w:h="11909" w:orient="landscape" w:code="9"/>
          <w:pgMar w:top="1136" w:right="1440" w:bottom="1440" w:left="1152" w:header="720" w:footer="864" w:gutter="0"/>
          <w:cols w:space="720"/>
          <w:docGrid w:linePitch="360"/>
        </w:sectPr>
      </w:pPr>
      <w:r w:rsidRPr="00773C85">
        <w:rPr>
          <w:rFonts w:ascii="Helvetica-Bold" w:hAnsi="Helvetica-Bold" w:cs="Helvetica-Bold"/>
          <w:b/>
          <w:bCs/>
          <w:sz w:val="18"/>
          <w:szCs w:val="18"/>
        </w:rPr>
        <w:t>2. The tenderer has to mention the make / brand, specification, warranty of all the items in turn ke</w:t>
      </w:r>
      <w:r>
        <w:rPr>
          <w:rFonts w:ascii="Helvetica-Bold" w:hAnsi="Helvetica-Bold" w:cs="Helvetica-Bold"/>
          <w:b/>
          <w:bCs/>
          <w:sz w:val="18"/>
          <w:szCs w:val="18"/>
        </w:rPr>
        <w:t>y</w:t>
      </w:r>
    </w:p>
    <w:p w:rsidR="00B47F8F" w:rsidRDefault="00B47F8F" w:rsidP="00B47F8F">
      <w:pPr>
        <w:jc w:val="right"/>
        <w:rPr>
          <w:rFonts w:cs="Calibri"/>
          <w:b/>
          <w:spacing w:val="-2"/>
          <w:w w:val="102"/>
          <w:sz w:val="28"/>
          <w:szCs w:val="28"/>
        </w:rPr>
      </w:pPr>
      <w:r>
        <w:rPr>
          <w:rFonts w:cs="Calibri"/>
          <w:b/>
          <w:spacing w:val="-2"/>
          <w:w w:val="102"/>
          <w:sz w:val="28"/>
          <w:szCs w:val="28"/>
        </w:rPr>
        <w:t>Annexure-III</w:t>
      </w:r>
    </w:p>
    <w:p w:rsidR="00B47F8F" w:rsidRDefault="00B47F8F" w:rsidP="00B47F8F">
      <w:pPr>
        <w:jc w:val="right"/>
        <w:rPr>
          <w:rFonts w:cs="Calibri"/>
          <w:b/>
          <w:spacing w:val="-2"/>
          <w:w w:val="102"/>
          <w:sz w:val="28"/>
          <w:szCs w:val="28"/>
        </w:rPr>
      </w:pPr>
    </w:p>
    <w:p w:rsidR="00B47F8F" w:rsidRDefault="00B47F8F" w:rsidP="00B47F8F">
      <w:pPr>
        <w:jc w:val="right"/>
        <w:rPr>
          <w:rFonts w:cs="Calibri"/>
          <w:b/>
          <w:spacing w:val="-2"/>
          <w:w w:val="102"/>
          <w:sz w:val="28"/>
          <w:szCs w:val="28"/>
        </w:rPr>
      </w:pPr>
    </w:p>
    <w:p w:rsidR="00B47F8F" w:rsidRPr="00E471DE" w:rsidRDefault="00B47F8F" w:rsidP="00B47F8F">
      <w:pPr>
        <w:jc w:val="center"/>
        <w:rPr>
          <w:b/>
          <w:color w:val="000000"/>
          <w:sz w:val="24"/>
          <w:szCs w:val="24"/>
        </w:rPr>
      </w:pPr>
      <w:r w:rsidRPr="00E471DE">
        <w:rPr>
          <w:b/>
          <w:color w:val="000000"/>
          <w:sz w:val="24"/>
          <w:szCs w:val="24"/>
        </w:rPr>
        <w:t>WARRANTY CERTIFICATE</w:t>
      </w:r>
    </w:p>
    <w:p w:rsidR="00B47F8F" w:rsidRPr="00E471DE" w:rsidRDefault="00B47F8F" w:rsidP="00B47F8F">
      <w:pPr>
        <w:jc w:val="center"/>
        <w:rPr>
          <w:i/>
          <w:color w:val="000000"/>
          <w:sz w:val="24"/>
          <w:szCs w:val="24"/>
        </w:rPr>
      </w:pPr>
      <w:r w:rsidRPr="00E471DE">
        <w:rPr>
          <w:i/>
          <w:color w:val="000000"/>
          <w:sz w:val="24"/>
          <w:szCs w:val="24"/>
        </w:rPr>
        <w:t xml:space="preserve">(to be filled jointly by the Supplier, head of user institution &amp; Representative </w:t>
      </w:r>
    </w:p>
    <w:p w:rsidR="00B47F8F" w:rsidRPr="00E471DE" w:rsidRDefault="00B47F8F" w:rsidP="00B47F8F">
      <w:pPr>
        <w:jc w:val="center"/>
        <w:rPr>
          <w:i/>
          <w:color w:val="000000"/>
          <w:sz w:val="24"/>
          <w:szCs w:val="24"/>
        </w:rPr>
      </w:pPr>
      <w:r w:rsidRPr="00E471DE">
        <w:rPr>
          <w:i/>
          <w:color w:val="000000"/>
          <w:sz w:val="24"/>
          <w:szCs w:val="24"/>
        </w:rPr>
        <w:t>of the Tender Inviting Authority individually for every equipment)</w:t>
      </w:r>
    </w:p>
    <w:p w:rsidR="00B47F8F" w:rsidRPr="00E471DE" w:rsidRDefault="00B47F8F" w:rsidP="00B47F8F">
      <w:pPr>
        <w:spacing w:line="360" w:lineRule="auto"/>
        <w:jc w:val="center"/>
        <w:rPr>
          <w:b/>
          <w:color w:val="000000"/>
          <w:sz w:val="24"/>
          <w:szCs w:val="24"/>
        </w:rPr>
      </w:pPr>
    </w:p>
    <w:p w:rsidR="00B47F8F" w:rsidRPr="00B82DB7" w:rsidRDefault="00B47F8F" w:rsidP="00B47F8F">
      <w:pPr>
        <w:spacing w:line="360" w:lineRule="auto"/>
        <w:jc w:val="center"/>
        <w:rPr>
          <w:rFonts w:ascii="Souvenir Lt BT" w:hAnsi="Souvenir Lt BT"/>
          <w:color w:val="000000"/>
          <w:sz w:val="28"/>
          <w:szCs w:val="28"/>
        </w:rPr>
      </w:pPr>
      <w:r w:rsidRPr="00E471DE">
        <w:rPr>
          <w:color w:val="000000"/>
          <w:sz w:val="24"/>
          <w:szCs w:val="24"/>
        </w:rPr>
        <w:tab/>
      </w:r>
      <w:r w:rsidRPr="00E471DE">
        <w:rPr>
          <w:color w:val="000000"/>
          <w:sz w:val="24"/>
          <w:szCs w:val="24"/>
        </w:rPr>
        <w:tab/>
      </w:r>
      <w:r w:rsidRPr="00E471DE">
        <w:rPr>
          <w:color w:val="000000"/>
          <w:sz w:val="24"/>
          <w:szCs w:val="24"/>
        </w:rPr>
        <w:tab/>
      </w:r>
      <w:r w:rsidRPr="00E471DE">
        <w:rPr>
          <w:color w:val="000000"/>
          <w:sz w:val="24"/>
          <w:szCs w:val="24"/>
        </w:rPr>
        <w:tab/>
      </w:r>
      <w:r w:rsidRPr="00E471DE">
        <w:rPr>
          <w:color w:val="000000"/>
          <w:sz w:val="24"/>
          <w:szCs w:val="24"/>
        </w:rPr>
        <w:tab/>
      </w:r>
      <w:r w:rsidRPr="00E471DE">
        <w:rPr>
          <w:color w:val="000000"/>
          <w:sz w:val="24"/>
          <w:szCs w:val="24"/>
        </w:rPr>
        <w:tab/>
        <w:t>Date</w:t>
      </w:r>
      <w:r w:rsidRPr="00B82DB7">
        <w:rPr>
          <w:rFonts w:ascii="Souvenir Lt BT" w:hAnsi="Souvenir Lt BT"/>
          <w:color w:val="000000"/>
          <w:sz w:val="28"/>
          <w:szCs w:val="28"/>
        </w:rPr>
        <w:t>:</w:t>
      </w:r>
    </w:p>
    <w:p w:rsidR="00B47F8F" w:rsidRPr="00B82DB7" w:rsidRDefault="00B47F8F" w:rsidP="00B47F8F">
      <w:pPr>
        <w:spacing w:line="360" w:lineRule="auto"/>
        <w:rPr>
          <w:rFonts w:ascii="Souvenir Lt BT" w:hAnsi="Souvenir Lt BT"/>
          <w:b/>
          <w:color w:val="000000"/>
          <w:sz w:val="28"/>
          <w:szCs w:val="28"/>
        </w:rPr>
      </w:pPr>
    </w:p>
    <w:p w:rsidR="00B47F8F" w:rsidRPr="00E471DE" w:rsidRDefault="00B47F8F" w:rsidP="00B47F8F">
      <w:pPr>
        <w:spacing w:line="360" w:lineRule="auto"/>
        <w:rPr>
          <w:color w:val="000000"/>
          <w:sz w:val="24"/>
          <w:szCs w:val="24"/>
        </w:rPr>
      </w:pPr>
      <w:r w:rsidRPr="00E471DE">
        <w:rPr>
          <w:color w:val="000000"/>
          <w:sz w:val="24"/>
          <w:szCs w:val="24"/>
        </w:rPr>
        <w:t>Purchase order No : ………………………… dated…………..</w:t>
      </w:r>
    </w:p>
    <w:p w:rsidR="00B47F8F" w:rsidRPr="00E471DE" w:rsidRDefault="00B47F8F" w:rsidP="00B47F8F">
      <w:pPr>
        <w:spacing w:line="360" w:lineRule="auto"/>
        <w:jc w:val="center"/>
        <w:rPr>
          <w:color w:val="000000"/>
          <w:sz w:val="24"/>
          <w:szCs w:val="24"/>
        </w:rPr>
      </w:pPr>
    </w:p>
    <w:p w:rsidR="00B47F8F" w:rsidRPr="00E471DE" w:rsidRDefault="00B47F8F" w:rsidP="00B47F8F">
      <w:pPr>
        <w:spacing w:line="360" w:lineRule="auto"/>
        <w:jc w:val="both"/>
        <w:rPr>
          <w:color w:val="000000"/>
          <w:sz w:val="24"/>
          <w:szCs w:val="24"/>
        </w:rPr>
      </w:pPr>
      <w:r w:rsidRPr="00E471DE">
        <w:rPr>
          <w:color w:val="000000"/>
          <w:sz w:val="24"/>
          <w:szCs w:val="24"/>
        </w:rPr>
        <w:t>The equipment ……………….……..……………………. (</w:t>
      </w:r>
      <w:r w:rsidRPr="00E471DE">
        <w:rPr>
          <w:i/>
          <w:color w:val="000000"/>
          <w:sz w:val="24"/>
          <w:szCs w:val="24"/>
        </w:rPr>
        <w:t>Equipment Name</w:t>
      </w:r>
      <w:r w:rsidRPr="00E471DE">
        <w:rPr>
          <w:color w:val="000000"/>
          <w:sz w:val="24"/>
          <w:szCs w:val="24"/>
        </w:rPr>
        <w:t>) Model No……………..……….. bearing serial no ……………………. was installed successfully at ……………………………….……………. (</w:t>
      </w:r>
      <w:r w:rsidRPr="00E471DE">
        <w:rPr>
          <w:i/>
          <w:color w:val="000000"/>
          <w:sz w:val="24"/>
          <w:szCs w:val="24"/>
        </w:rPr>
        <w:t>Institution Name</w:t>
      </w:r>
      <w:r w:rsidRPr="00E471DE">
        <w:rPr>
          <w:color w:val="000000"/>
          <w:sz w:val="24"/>
          <w:szCs w:val="24"/>
        </w:rPr>
        <w:t>) is offered with a comprehensive warranty for a period of ……. Years starting from …………..………….. to ……………………. including all the following accessories;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2804"/>
        <w:gridCol w:w="2693"/>
        <w:gridCol w:w="1985"/>
        <w:gridCol w:w="912"/>
      </w:tblGrid>
      <w:tr w:rsidR="00B47F8F" w:rsidRPr="00E471DE" w:rsidTr="005478B4">
        <w:tc>
          <w:tcPr>
            <w:tcW w:w="848" w:type="dxa"/>
            <w:shd w:val="clear" w:color="auto" w:fill="D9D9D9"/>
            <w:vAlign w:val="center"/>
          </w:tcPr>
          <w:p w:rsidR="00B47F8F" w:rsidRPr="00E471DE" w:rsidRDefault="00B47F8F" w:rsidP="005478B4">
            <w:pPr>
              <w:jc w:val="center"/>
              <w:rPr>
                <w:b/>
                <w:bCs/>
                <w:color w:val="000000"/>
                <w:sz w:val="24"/>
                <w:szCs w:val="24"/>
              </w:rPr>
            </w:pPr>
            <w:r w:rsidRPr="00E471DE">
              <w:rPr>
                <w:b/>
                <w:bCs/>
                <w:color w:val="000000"/>
                <w:sz w:val="24"/>
                <w:szCs w:val="24"/>
              </w:rPr>
              <w:t>Sl. No</w:t>
            </w:r>
          </w:p>
        </w:tc>
        <w:tc>
          <w:tcPr>
            <w:tcW w:w="2804" w:type="dxa"/>
            <w:shd w:val="clear" w:color="auto" w:fill="D9D9D9"/>
            <w:vAlign w:val="center"/>
          </w:tcPr>
          <w:p w:rsidR="00B47F8F" w:rsidRPr="00E471DE" w:rsidRDefault="00B47F8F" w:rsidP="005478B4">
            <w:pPr>
              <w:jc w:val="center"/>
              <w:rPr>
                <w:b/>
                <w:bCs/>
                <w:color w:val="000000"/>
                <w:sz w:val="24"/>
                <w:szCs w:val="24"/>
              </w:rPr>
            </w:pPr>
            <w:r>
              <w:rPr>
                <w:b/>
                <w:bCs/>
                <w:color w:val="000000"/>
                <w:sz w:val="24"/>
                <w:szCs w:val="24"/>
              </w:rPr>
              <w:t>Name of the A</w:t>
            </w:r>
            <w:r w:rsidRPr="00E471DE">
              <w:rPr>
                <w:b/>
                <w:bCs/>
                <w:color w:val="000000"/>
                <w:sz w:val="24"/>
                <w:szCs w:val="24"/>
              </w:rPr>
              <w:t>ccessory</w:t>
            </w:r>
          </w:p>
        </w:tc>
        <w:tc>
          <w:tcPr>
            <w:tcW w:w="2693" w:type="dxa"/>
            <w:shd w:val="clear" w:color="auto" w:fill="D9D9D9"/>
            <w:vAlign w:val="center"/>
          </w:tcPr>
          <w:p w:rsidR="00B47F8F" w:rsidRPr="00E471DE" w:rsidRDefault="00B47F8F" w:rsidP="005478B4">
            <w:pPr>
              <w:jc w:val="center"/>
              <w:rPr>
                <w:b/>
                <w:bCs/>
                <w:color w:val="000000"/>
                <w:sz w:val="24"/>
                <w:szCs w:val="24"/>
              </w:rPr>
            </w:pPr>
            <w:r>
              <w:rPr>
                <w:b/>
                <w:bCs/>
                <w:color w:val="000000"/>
                <w:sz w:val="24"/>
                <w:szCs w:val="24"/>
              </w:rPr>
              <w:t xml:space="preserve">Name of the </w:t>
            </w:r>
            <w:r w:rsidRPr="00E471DE">
              <w:rPr>
                <w:b/>
                <w:bCs/>
                <w:color w:val="000000"/>
                <w:sz w:val="24"/>
                <w:szCs w:val="24"/>
              </w:rPr>
              <w:t>Man</w:t>
            </w:r>
            <w:r>
              <w:rPr>
                <w:b/>
                <w:bCs/>
                <w:color w:val="000000"/>
                <w:sz w:val="24"/>
                <w:szCs w:val="24"/>
              </w:rPr>
              <w:t>ufacturer</w:t>
            </w:r>
          </w:p>
        </w:tc>
        <w:tc>
          <w:tcPr>
            <w:tcW w:w="1985" w:type="dxa"/>
            <w:shd w:val="clear" w:color="auto" w:fill="D9D9D9"/>
            <w:vAlign w:val="center"/>
          </w:tcPr>
          <w:p w:rsidR="00B47F8F" w:rsidRPr="00E471DE" w:rsidRDefault="00B47F8F" w:rsidP="005478B4">
            <w:pPr>
              <w:jc w:val="center"/>
              <w:rPr>
                <w:b/>
                <w:bCs/>
                <w:color w:val="000000"/>
                <w:sz w:val="24"/>
                <w:szCs w:val="24"/>
              </w:rPr>
            </w:pPr>
            <w:r w:rsidRPr="00E471DE">
              <w:rPr>
                <w:b/>
                <w:bCs/>
                <w:color w:val="000000"/>
                <w:sz w:val="24"/>
                <w:szCs w:val="24"/>
              </w:rPr>
              <w:t>Equipment Serial No.</w:t>
            </w:r>
          </w:p>
        </w:tc>
        <w:tc>
          <w:tcPr>
            <w:tcW w:w="912" w:type="dxa"/>
            <w:shd w:val="clear" w:color="auto" w:fill="D9D9D9"/>
            <w:vAlign w:val="center"/>
          </w:tcPr>
          <w:p w:rsidR="00B47F8F" w:rsidRPr="00E471DE" w:rsidRDefault="00B47F8F" w:rsidP="005478B4">
            <w:pPr>
              <w:jc w:val="center"/>
              <w:rPr>
                <w:b/>
                <w:bCs/>
                <w:color w:val="000000"/>
                <w:sz w:val="24"/>
                <w:szCs w:val="24"/>
              </w:rPr>
            </w:pPr>
            <w:r w:rsidRPr="00E471DE">
              <w:rPr>
                <w:b/>
                <w:bCs/>
                <w:color w:val="000000"/>
                <w:sz w:val="24"/>
                <w:szCs w:val="24"/>
              </w:rPr>
              <w:t>Qty</w:t>
            </w:r>
          </w:p>
        </w:tc>
      </w:tr>
      <w:tr w:rsidR="00B47F8F" w:rsidRPr="00E471DE" w:rsidTr="005478B4">
        <w:trPr>
          <w:trHeight w:val="440"/>
        </w:trPr>
        <w:tc>
          <w:tcPr>
            <w:tcW w:w="848" w:type="dxa"/>
          </w:tcPr>
          <w:p w:rsidR="00B47F8F" w:rsidRPr="00E471DE" w:rsidRDefault="00B47F8F" w:rsidP="005478B4">
            <w:pPr>
              <w:jc w:val="both"/>
              <w:rPr>
                <w:color w:val="000000"/>
                <w:sz w:val="24"/>
                <w:szCs w:val="24"/>
              </w:rPr>
            </w:pPr>
          </w:p>
        </w:tc>
        <w:tc>
          <w:tcPr>
            <w:tcW w:w="2804" w:type="dxa"/>
          </w:tcPr>
          <w:p w:rsidR="00B47F8F" w:rsidRPr="00E471DE" w:rsidRDefault="00B47F8F" w:rsidP="005478B4">
            <w:pPr>
              <w:jc w:val="both"/>
              <w:rPr>
                <w:color w:val="000000"/>
                <w:sz w:val="24"/>
                <w:szCs w:val="24"/>
              </w:rPr>
            </w:pPr>
          </w:p>
        </w:tc>
        <w:tc>
          <w:tcPr>
            <w:tcW w:w="2693" w:type="dxa"/>
          </w:tcPr>
          <w:p w:rsidR="00B47F8F" w:rsidRPr="00E471DE" w:rsidRDefault="00B47F8F" w:rsidP="005478B4">
            <w:pPr>
              <w:jc w:val="both"/>
              <w:rPr>
                <w:color w:val="000000"/>
                <w:sz w:val="24"/>
                <w:szCs w:val="24"/>
              </w:rPr>
            </w:pPr>
          </w:p>
        </w:tc>
        <w:tc>
          <w:tcPr>
            <w:tcW w:w="1985" w:type="dxa"/>
          </w:tcPr>
          <w:p w:rsidR="00B47F8F" w:rsidRPr="00E471DE" w:rsidRDefault="00B47F8F" w:rsidP="005478B4">
            <w:pPr>
              <w:jc w:val="both"/>
              <w:rPr>
                <w:color w:val="000000"/>
                <w:sz w:val="24"/>
                <w:szCs w:val="24"/>
              </w:rPr>
            </w:pPr>
          </w:p>
        </w:tc>
        <w:tc>
          <w:tcPr>
            <w:tcW w:w="912" w:type="dxa"/>
          </w:tcPr>
          <w:p w:rsidR="00B47F8F" w:rsidRPr="00E471DE" w:rsidRDefault="00B47F8F" w:rsidP="005478B4">
            <w:pPr>
              <w:jc w:val="both"/>
              <w:rPr>
                <w:color w:val="000000"/>
                <w:sz w:val="24"/>
                <w:szCs w:val="24"/>
              </w:rPr>
            </w:pPr>
          </w:p>
        </w:tc>
      </w:tr>
      <w:tr w:rsidR="00B47F8F" w:rsidRPr="00E471DE" w:rsidTr="005478B4">
        <w:trPr>
          <w:trHeight w:val="467"/>
        </w:trPr>
        <w:tc>
          <w:tcPr>
            <w:tcW w:w="848" w:type="dxa"/>
          </w:tcPr>
          <w:p w:rsidR="00B47F8F" w:rsidRPr="00E471DE" w:rsidRDefault="00B47F8F" w:rsidP="005478B4">
            <w:pPr>
              <w:jc w:val="both"/>
              <w:rPr>
                <w:color w:val="000000"/>
                <w:sz w:val="24"/>
                <w:szCs w:val="24"/>
              </w:rPr>
            </w:pPr>
          </w:p>
        </w:tc>
        <w:tc>
          <w:tcPr>
            <w:tcW w:w="2804" w:type="dxa"/>
          </w:tcPr>
          <w:p w:rsidR="00B47F8F" w:rsidRPr="00E471DE" w:rsidRDefault="00B47F8F" w:rsidP="005478B4">
            <w:pPr>
              <w:jc w:val="both"/>
              <w:rPr>
                <w:color w:val="000000"/>
                <w:sz w:val="24"/>
                <w:szCs w:val="24"/>
              </w:rPr>
            </w:pPr>
          </w:p>
        </w:tc>
        <w:tc>
          <w:tcPr>
            <w:tcW w:w="2693" w:type="dxa"/>
          </w:tcPr>
          <w:p w:rsidR="00B47F8F" w:rsidRPr="00E471DE" w:rsidRDefault="00B47F8F" w:rsidP="005478B4">
            <w:pPr>
              <w:jc w:val="both"/>
              <w:rPr>
                <w:color w:val="000000"/>
                <w:sz w:val="24"/>
                <w:szCs w:val="24"/>
              </w:rPr>
            </w:pPr>
          </w:p>
        </w:tc>
        <w:tc>
          <w:tcPr>
            <w:tcW w:w="1985" w:type="dxa"/>
          </w:tcPr>
          <w:p w:rsidR="00B47F8F" w:rsidRPr="00E471DE" w:rsidRDefault="00B47F8F" w:rsidP="005478B4">
            <w:pPr>
              <w:jc w:val="both"/>
              <w:rPr>
                <w:color w:val="000000"/>
                <w:sz w:val="24"/>
                <w:szCs w:val="24"/>
              </w:rPr>
            </w:pPr>
          </w:p>
        </w:tc>
        <w:tc>
          <w:tcPr>
            <w:tcW w:w="912" w:type="dxa"/>
          </w:tcPr>
          <w:p w:rsidR="00B47F8F" w:rsidRPr="00E471DE" w:rsidRDefault="00B47F8F" w:rsidP="005478B4">
            <w:pPr>
              <w:jc w:val="both"/>
              <w:rPr>
                <w:color w:val="000000"/>
                <w:sz w:val="24"/>
                <w:szCs w:val="24"/>
              </w:rPr>
            </w:pPr>
          </w:p>
        </w:tc>
      </w:tr>
      <w:tr w:rsidR="00B47F8F" w:rsidRPr="00E471DE" w:rsidTr="005478B4">
        <w:trPr>
          <w:trHeight w:val="431"/>
        </w:trPr>
        <w:tc>
          <w:tcPr>
            <w:tcW w:w="848" w:type="dxa"/>
          </w:tcPr>
          <w:p w:rsidR="00B47F8F" w:rsidRPr="00E471DE" w:rsidRDefault="00B47F8F" w:rsidP="005478B4">
            <w:pPr>
              <w:jc w:val="both"/>
              <w:rPr>
                <w:color w:val="000000"/>
                <w:sz w:val="24"/>
                <w:szCs w:val="24"/>
              </w:rPr>
            </w:pPr>
          </w:p>
        </w:tc>
        <w:tc>
          <w:tcPr>
            <w:tcW w:w="2804" w:type="dxa"/>
          </w:tcPr>
          <w:p w:rsidR="00B47F8F" w:rsidRPr="00E471DE" w:rsidRDefault="00B47F8F" w:rsidP="005478B4">
            <w:pPr>
              <w:jc w:val="both"/>
              <w:rPr>
                <w:color w:val="000000"/>
                <w:sz w:val="24"/>
                <w:szCs w:val="24"/>
              </w:rPr>
            </w:pPr>
          </w:p>
        </w:tc>
        <w:tc>
          <w:tcPr>
            <w:tcW w:w="2693" w:type="dxa"/>
          </w:tcPr>
          <w:p w:rsidR="00B47F8F" w:rsidRPr="00E471DE" w:rsidRDefault="00B47F8F" w:rsidP="005478B4">
            <w:pPr>
              <w:jc w:val="both"/>
              <w:rPr>
                <w:color w:val="000000"/>
                <w:sz w:val="24"/>
                <w:szCs w:val="24"/>
              </w:rPr>
            </w:pPr>
          </w:p>
        </w:tc>
        <w:tc>
          <w:tcPr>
            <w:tcW w:w="1985" w:type="dxa"/>
          </w:tcPr>
          <w:p w:rsidR="00B47F8F" w:rsidRPr="00E471DE" w:rsidRDefault="00B47F8F" w:rsidP="005478B4">
            <w:pPr>
              <w:jc w:val="both"/>
              <w:rPr>
                <w:color w:val="000000"/>
                <w:sz w:val="24"/>
                <w:szCs w:val="24"/>
              </w:rPr>
            </w:pPr>
          </w:p>
        </w:tc>
        <w:tc>
          <w:tcPr>
            <w:tcW w:w="912" w:type="dxa"/>
          </w:tcPr>
          <w:p w:rsidR="00B47F8F" w:rsidRPr="00E471DE" w:rsidRDefault="00B47F8F" w:rsidP="005478B4">
            <w:pPr>
              <w:jc w:val="both"/>
              <w:rPr>
                <w:color w:val="000000"/>
                <w:sz w:val="24"/>
                <w:szCs w:val="24"/>
              </w:rPr>
            </w:pPr>
          </w:p>
        </w:tc>
      </w:tr>
      <w:tr w:rsidR="00B47F8F" w:rsidRPr="00E471DE" w:rsidTr="005478B4">
        <w:trPr>
          <w:trHeight w:val="431"/>
        </w:trPr>
        <w:tc>
          <w:tcPr>
            <w:tcW w:w="848" w:type="dxa"/>
          </w:tcPr>
          <w:p w:rsidR="00B47F8F" w:rsidRPr="00E471DE" w:rsidRDefault="00B47F8F" w:rsidP="005478B4">
            <w:pPr>
              <w:jc w:val="both"/>
              <w:rPr>
                <w:color w:val="000000"/>
                <w:sz w:val="24"/>
                <w:szCs w:val="24"/>
              </w:rPr>
            </w:pPr>
          </w:p>
        </w:tc>
        <w:tc>
          <w:tcPr>
            <w:tcW w:w="2804" w:type="dxa"/>
          </w:tcPr>
          <w:p w:rsidR="00B47F8F" w:rsidRPr="00E471DE" w:rsidRDefault="00B47F8F" w:rsidP="005478B4">
            <w:pPr>
              <w:jc w:val="both"/>
              <w:rPr>
                <w:color w:val="000000"/>
                <w:sz w:val="24"/>
                <w:szCs w:val="24"/>
              </w:rPr>
            </w:pPr>
          </w:p>
        </w:tc>
        <w:tc>
          <w:tcPr>
            <w:tcW w:w="2693" w:type="dxa"/>
          </w:tcPr>
          <w:p w:rsidR="00B47F8F" w:rsidRPr="00E471DE" w:rsidRDefault="00B47F8F" w:rsidP="005478B4">
            <w:pPr>
              <w:jc w:val="both"/>
              <w:rPr>
                <w:color w:val="000000"/>
                <w:sz w:val="24"/>
                <w:szCs w:val="24"/>
              </w:rPr>
            </w:pPr>
          </w:p>
        </w:tc>
        <w:tc>
          <w:tcPr>
            <w:tcW w:w="1985" w:type="dxa"/>
          </w:tcPr>
          <w:p w:rsidR="00B47F8F" w:rsidRPr="00E471DE" w:rsidRDefault="00B47F8F" w:rsidP="005478B4">
            <w:pPr>
              <w:jc w:val="both"/>
              <w:rPr>
                <w:color w:val="000000"/>
                <w:sz w:val="24"/>
                <w:szCs w:val="24"/>
              </w:rPr>
            </w:pPr>
          </w:p>
        </w:tc>
        <w:tc>
          <w:tcPr>
            <w:tcW w:w="912" w:type="dxa"/>
          </w:tcPr>
          <w:p w:rsidR="00B47F8F" w:rsidRPr="00E471DE" w:rsidRDefault="00B47F8F" w:rsidP="005478B4">
            <w:pPr>
              <w:jc w:val="both"/>
              <w:rPr>
                <w:color w:val="000000"/>
                <w:sz w:val="24"/>
                <w:szCs w:val="24"/>
              </w:rPr>
            </w:pPr>
          </w:p>
        </w:tc>
      </w:tr>
    </w:tbl>
    <w:p w:rsidR="00B47F8F" w:rsidRPr="00E471DE" w:rsidRDefault="00B47F8F" w:rsidP="00B47F8F">
      <w:pPr>
        <w:spacing w:line="480" w:lineRule="auto"/>
        <w:jc w:val="both"/>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165"/>
      </w:tblGrid>
      <w:tr w:rsidR="00B47F8F" w:rsidRPr="00E471DE" w:rsidTr="005478B4">
        <w:trPr>
          <w:trHeight w:val="2275"/>
        </w:trPr>
        <w:tc>
          <w:tcPr>
            <w:tcW w:w="4077" w:type="dxa"/>
          </w:tcPr>
          <w:p w:rsidR="00B47F8F" w:rsidRPr="00E471DE" w:rsidRDefault="00B47F8F" w:rsidP="005478B4">
            <w:pPr>
              <w:spacing w:line="360" w:lineRule="auto"/>
              <w:rPr>
                <w:color w:val="000000"/>
                <w:sz w:val="24"/>
                <w:szCs w:val="24"/>
              </w:rPr>
            </w:pPr>
            <w:r w:rsidRPr="00E471DE">
              <w:rPr>
                <w:color w:val="000000"/>
                <w:sz w:val="24"/>
                <w:szCs w:val="24"/>
              </w:rPr>
              <w:t>Name of the Supplier:</w:t>
            </w:r>
          </w:p>
          <w:p w:rsidR="00B47F8F" w:rsidRPr="00E471DE" w:rsidRDefault="00B47F8F" w:rsidP="005478B4">
            <w:pPr>
              <w:spacing w:line="360" w:lineRule="auto"/>
              <w:rPr>
                <w:color w:val="000000"/>
                <w:sz w:val="24"/>
                <w:szCs w:val="24"/>
              </w:rPr>
            </w:pPr>
          </w:p>
          <w:p w:rsidR="00B47F8F" w:rsidRPr="00E471DE" w:rsidRDefault="00B47F8F" w:rsidP="005478B4">
            <w:pPr>
              <w:spacing w:line="360" w:lineRule="auto"/>
              <w:rPr>
                <w:color w:val="000000"/>
                <w:sz w:val="24"/>
                <w:szCs w:val="24"/>
              </w:rPr>
            </w:pPr>
            <w:r w:rsidRPr="00E471DE">
              <w:rPr>
                <w:color w:val="000000"/>
                <w:sz w:val="24"/>
                <w:szCs w:val="24"/>
              </w:rPr>
              <w:t>Signature:</w:t>
            </w:r>
          </w:p>
          <w:p w:rsidR="00B47F8F" w:rsidRPr="00E471DE" w:rsidRDefault="00B47F8F" w:rsidP="005478B4">
            <w:pPr>
              <w:spacing w:line="360" w:lineRule="auto"/>
              <w:rPr>
                <w:color w:val="000000"/>
                <w:sz w:val="24"/>
                <w:szCs w:val="24"/>
              </w:rPr>
            </w:pPr>
          </w:p>
          <w:p w:rsidR="00B47F8F" w:rsidRPr="00E471DE" w:rsidRDefault="00B47F8F" w:rsidP="005478B4">
            <w:pPr>
              <w:spacing w:line="360" w:lineRule="auto"/>
              <w:rPr>
                <w:color w:val="000000"/>
                <w:sz w:val="24"/>
                <w:szCs w:val="24"/>
              </w:rPr>
            </w:pPr>
            <w:r w:rsidRPr="00E471DE">
              <w:rPr>
                <w:color w:val="000000"/>
                <w:sz w:val="24"/>
                <w:szCs w:val="24"/>
              </w:rPr>
              <w:t xml:space="preserve">Seal: </w:t>
            </w:r>
          </w:p>
        </w:tc>
        <w:tc>
          <w:tcPr>
            <w:tcW w:w="5165" w:type="dxa"/>
          </w:tcPr>
          <w:p w:rsidR="00B47F8F" w:rsidRPr="00E471DE" w:rsidRDefault="00B47F8F" w:rsidP="005478B4">
            <w:pPr>
              <w:spacing w:line="360" w:lineRule="auto"/>
              <w:rPr>
                <w:color w:val="000000"/>
                <w:sz w:val="24"/>
                <w:szCs w:val="24"/>
              </w:rPr>
            </w:pPr>
            <w:r w:rsidRPr="00E471DE">
              <w:rPr>
                <w:color w:val="000000"/>
                <w:sz w:val="24"/>
                <w:szCs w:val="24"/>
              </w:rPr>
              <w:t>Name of the Head of the Institution / End User:</w:t>
            </w:r>
          </w:p>
          <w:p w:rsidR="00B47F8F" w:rsidRPr="00E471DE" w:rsidRDefault="00B47F8F" w:rsidP="005478B4">
            <w:pPr>
              <w:spacing w:line="360" w:lineRule="auto"/>
              <w:rPr>
                <w:color w:val="000000"/>
                <w:sz w:val="24"/>
                <w:szCs w:val="24"/>
              </w:rPr>
            </w:pPr>
          </w:p>
          <w:p w:rsidR="00B47F8F" w:rsidRPr="00E471DE" w:rsidRDefault="00B47F8F" w:rsidP="005478B4">
            <w:pPr>
              <w:spacing w:line="360" w:lineRule="auto"/>
              <w:rPr>
                <w:color w:val="000000"/>
                <w:sz w:val="24"/>
                <w:szCs w:val="24"/>
              </w:rPr>
            </w:pPr>
            <w:r w:rsidRPr="00E471DE">
              <w:rPr>
                <w:color w:val="000000"/>
                <w:sz w:val="24"/>
                <w:szCs w:val="24"/>
              </w:rPr>
              <w:t>Signature:</w:t>
            </w:r>
          </w:p>
          <w:p w:rsidR="00B47F8F" w:rsidRPr="00E471DE" w:rsidRDefault="00B47F8F" w:rsidP="005478B4">
            <w:pPr>
              <w:spacing w:line="360" w:lineRule="auto"/>
              <w:rPr>
                <w:color w:val="000000"/>
                <w:sz w:val="24"/>
                <w:szCs w:val="24"/>
              </w:rPr>
            </w:pPr>
          </w:p>
          <w:p w:rsidR="00B47F8F" w:rsidRPr="00E471DE" w:rsidRDefault="00B47F8F" w:rsidP="005478B4">
            <w:pPr>
              <w:spacing w:line="360" w:lineRule="auto"/>
              <w:rPr>
                <w:color w:val="000000"/>
                <w:sz w:val="24"/>
                <w:szCs w:val="24"/>
              </w:rPr>
            </w:pPr>
            <w:r w:rsidRPr="00E471DE">
              <w:rPr>
                <w:color w:val="000000"/>
                <w:sz w:val="24"/>
                <w:szCs w:val="24"/>
              </w:rPr>
              <w:t xml:space="preserve">Seal: </w:t>
            </w:r>
          </w:p>
        </w:tc>
      </w:tr>
    </w:tbl>
    <w:p w:rsidR="00B47F8F" w:rsidRDefault="00B47F8F" w:rsidP="00B47F8F">
      <w:pPr>
        <w:jc w:val="right"/>
        <w:rPr>
          <w:rFonts w:cs="Calibri"/>
          <w:b/>
          <w:spacing w:val="-2"/>
          <w:w w:val="102"/>
          <w:sz w:val="28"/>
          <w:szCs w:val="28"/>
        </w:rPr>
      </w:pPr>
    </w:p>
    <w:p w:rsidR="00B47F8F" w:rsidRDefault="00B47F8F" w:rsidP="00B47F8F">
      <w:pPr>
        <w:jc w:val="right"/>
        <w:rPr>
          <w:rFonts w:cs="Calibri"/>
          <w:b/>
          <w:spacing w:val="-2"/>
          <w:w w:val="102"/>
          <w:sz w:val="28"/>
          <w:szCs w:val="28"/>
        </w:rPr>
      </w:pPr>
    </w:p>
    <w:p w:rsidR="00B47F8F" w:rsidRDefault="00B47F8F" w:rsidP="00B47F8F">
      <w:pPr>
        <w:jc w:val="right"/>
        <w:rPr>
          <w:rFonts w:cs="Calibri"/>
          <w:b/>
          <w:spacing w:val="-2"/>
          <w:w w:val="102"/>
          <w:sz w:val="28"/>
          <w:szCs w:val="28"/>
        </w:rPr>
      </w:pPr>
    </w:p>
    <w:p w:rsidR="00B47F8F" w:rsidRDefault="00B47F8F" w:rsidP="00B47F8F">
      <w:pPr>
        <w:jc w:val="right"/>
        <w:rPr>
          <w:rFonts w:cs="Calibri"/>
          <w:b/>
          <w:spacing w:val="-2"/>
          <w:w w:val="102"/>
          <w:sz w:val="28"/>
          <w:szCs w:val="28"/>
        </w:rPr>
      </w:pPr>
    </w:p>
    <w:p w:rsidR="00B47F8F" w:rsidRDefault="00B47F8F" w:rsidP="00B47F8F">
      <w:pPr>
        <w:jc w:val="right"/>
        <w:rPr>
          <w:rFonts w:ascii="Souvenir Lt BT" w:hAnsi="Souvenir Lt BT"/>
          <w:b/>
          <w:color w:val="000000"/>
        </w:rPr>
      </w:pPr>
    </w:p>
    <w:p w:rsidR="00B47F8F" w:rsidRDefault="00B47F8F" w:rsidP="00B47F8F">
      <w:pPr>
        <w:jc w:val="right"/>
        <w:rPr>
          <w:rFonts w:ascii="Souvenir Lt BT" w:hAnsi="Souvenir Lt BT"/>
          <w:b/>
          <w:color w:val="000000"/>
        </w:rPr>
      </w:pPr>
    </w:p>
    <w:p w:rsidR="00B47F8F" w:rsidRDefault="00B47F8F" w:rsidP="00B47F8F">
      <w:pPr>
        <w:jc w:val="right"/>
        <w:rPr>
          <w:rFonts w:ascii="Souvenir Lt BT" w:hAnsi="Souvenir Lt BT"/>
          <w:b/>
          <w:color w:val="000000"/>
        </w:rPr>
      </w:pPr>
    </w:p>
    <w:p w:rsidR="00B47F8F" w:rsidRDefault="00B47F8F" w:rsidP="00B47F8F">
      <w:pPr>
        <w:jc w:val="right"/>
        <w:rPr>
          <w:rFonts w:ascii="Souvenir Lt BT" w:hAnsi="Souvenir Lt BT"/>
          <w:b/>
          <w:color w:val="000000"/>
        </w:rPr>
      </w:pPr>
    </w:p>
    <w:p w:rsidR="00B47F8F" w:rsidRDefault="00B47F8F" w:rsidP="00B47F8F">
      <w:pPr>
        <w:jc w:val="right"/>
        <w:rPr>
          <w:rFonts w:ascii="Souvenir Lt BT" w:hAnsi="Souvenir Lt BT"/>
          <w:b/>
          <w:color w:val="000000"/>
        </w:rPr>
      </w:pPr>
    </w:p>
    <w:p w:rsidR="00B47F8F" w:rsidRDefault="00B47F8F" w:rsidP="00B47F8F">
      <w:pPr>
        <w:jc w:val="right"/>
        <w:rPr>
          <w:rFonts w:ascii="Souvenir Lt BT" w:hAnsi="Souvenir Lt BT"/>
          <w:b/>
          <w:color w:val="000000"/>
        </w:rPr>
      </w:pPr>
    </w:p>
    <w:p w:rsidR="00B47F8F" w:rsidRPr="00E01D3A" w:rsidRDefault="00B47F8F" w:rsidP="00B47F8F">
      <w:pPr>
        <w:rPr>
          <w:b/>
          <w:bCs/>
        </w:rPr>
      </w:pPr>
    </w:p>
    <w:p w:rsidR="00B47F8F" w:rsidRPr="00E01D3A" w:rsidRDefault="00B47F8F" w:rsidP="00B47F8F">
      <w:pPr>
        <w:jc w:val="right"/>
        <w:rPr>
          <w:b/>
          <w:bCs/>
        </w:rPr>
      </w:pPr>
    </w:p>
    <w:p w:rsidR="00B47F8F" w:rsidRDefault="00B47F8F" w:rsidP="00B47F8F">
      <w:pPr>
        <w:jc w:val="right"/>
        <w:rPr>
          <w:b/>
          <w:bCs/>
        </w:rPr>
      </w:pPr>
    </w:p>
    <w:p w:rsidR="00B47F8F" w:rsidRDefault="00B47F8F" w:rsidP="00B47F8F">
      <w:pPr>
        <w:jc w:val="right"/>
        <w:rPr>
          <w:b/>
          <w:bCs/>
        </w:rPr>
      </w:pPr>
    </w:p>
    <w:p w:rsidR="00B47F8F" w:rsidRDefault="00B47F8F" w:rsidP="00B47F8F">
      <w:pPr>
        <w:jc w:val="right"/>
        <w:rPr>
          <w:b/>
          <w:bCs/>
        </w:rPr>
      </w:pPr>
    </w:p>
    <w:p w:rsidR="00B47F8F" w:rsidRDefault="00B47F8F" w:rsidP="00B47F8F">
      <w:pPr>
        <w:jc w:val="right"/>
        <w:rPr>
          <w:b/>
          <w:bCs/>
        </w:rPr>
      </w:pPr>
    </w:p>
    <w:p w:rsidR="00B47F8F" w:rsidRDefault="00B47F8F" w:rsidP="00B47F8F">
      <w:pPr>
        <w:jc w:val="right"/>
        <w:rPr>
          <w:b/>
          <w:bCs/>
        </w:rPr>
      </w:pPr>
    </w:p>
    <w:p w:rsidR="00B47F8F" w:rsidRDefault="00B47F8F" w:rsidP="00B47F8F">
      <w:pPr>
        <w:jc w:val="right"/>
        <w:rPr>
          <w:b/>
          <w:bCs/>
        </w:rPr>
      </w:pPr>
    </w:p>
    <w:p w:rsidR="00B47F8F" w:rsidRDefault="00B47F8F" w:rsidP="00B47F8F">
      <w:pPr>
        <w:jc w:val="right"/>
        <w:rPr>
          <w:b/>
          <w:bCs/>
        </w:rPr>
      </w:pPr>
    </w:p>
    <w:p w:rsidR="00B47F8F" w:rsidRPr="00E01D3A" w:rsidRDefault="00B47F8F" w:rsidP="00B47F8F">
      <w:pPr>
        <w:jc w:val="right"/>
        <w:rPr>
          <w:b/>
          <w:bCs/>
        </w:rPr>
      </w:pPr>
    </w:p>
    <w:p w:rsidR="00B47F8F" w:rsidRPr="00E01D3A" w:rsidRDefault="00B47F8F" w:rsidP="00B47F8F">
      <w:pPr>
        <w:jc w:val="right"/>
        <w:rPr>
          <w:b/>
          <w:bCs/>
        </w:rPr>
      </w:pPr>
    </w:p>
    <w:p w:rsidR="00B47F8F" w:rsidRPr="00E01D3A" w:rsidRDefault="00B47F8F" w:rsidP="00B47F8F">
      <w:pPr>
        <w:ind w:left="7200"/>
        <w:rPr>
          <w:b/>
          <w:bCs/>
        </w:rPr>
      </w:pPr>
      <w:r w:rsidRPr="00E01D3A">
        <w:rPr>
          <w:b/>
          <w:bCs/>
          <w:sz w:val="24"/>
        </w:rPr>
        <w:t xml:space="preserve">ANNEXURE – </w:t>
      </w:r>
      <w:r>
        <w:rPr>
          <w:b/>
          <w:bCs/>
          <w:sz w:val="24"/>
        </w:rPr>
        <w:t>IV</w:t>
      </w:r>
    </w:p>
    <w:p w:rsidR="00B47F8F" w:rsidRPr="00E01D3A" w:rsidRDefault="00B47F8F" w:rsidP="00B47F8F">
      <w:pPr>
        <w:jc w:val="center"/>
        <w:rPr>
          <w:bCs/>
        </w:rPr>
      </w:pPr>
    </w:p>
    <w:p w:rsidR="00B47F8F" w:rsidRPr="00E01D3A" w:rsidRDefault="00B47F8F" w:rsidP="00B47F8F">
      <w:pPr>
        <w:jc w:val="center"/>
        <w:rPr>
          <w:b/>
          <w:bCs/>
        </w:rPr>
      </w:pPr>
      <w:r w:rsidRPr="00E01D3A">
        <w:rPr>
          <w:b/>
          <w:bCs/>
        </w:rPr>
        <w:t>(To be submitted in Cover A -Technical Bid)</w:t>
      </w:r>
    </w:p>
    <w:p w:rsidR="00B47F8F" w:rsidRDefault="00B47F8F" w:rsidP="00B47F8F">
      <w:pPr>
        <w:jc w:val="center"/>
        <w:rPr>
          <w:bCs/>
        </w:rPr>
      </w:pPr>
      <w:r w:rsidRPr="00E01D3A">
        <w:rPr>
          <w:bCs/>
        </w:rPr>
        <w:t>DECLARATION FORM</w:t>
      </w:r>
    </w:p>
    <w:p w:rsidR="00B47F8F" w:rsidRPr="00166E44" w:rsidRDefault="00B47F8F" w:rsidP="00B47F8F">
      <w:pPr>
        <w:jc w:val="center"/>
        <w:rPr>
          <w:rFonts w:cs="Vani"/>
          <w:sz w:val="24"/>
          <w:szCs w:val="24"/>
        </w:rPr>
      </w:pPr>
      <w:r w:rsidRPr="00166E44">
        <w:rPr>
          <w:rFonts w:cs="Vani"/>
          <w:b/>
          <w:bCs/>
          <w:sz w:val="24"/>
          <w:szCs w:val="24"/>
        </w:rPr>
        <w:t>(Affidavit</w:t>
      </w:r>
      <w:r w:rsidRPr="00166E44">
        <w:rPr>
          <w:rFonts w:cs="Vani"/>
          <w:bCs/>
          <w:sz w:val="24"/>
          <w:szCs w:val="24"/>
        </w:rPr>
        <w:t xml:space="preserve"> before Executive Magistrate / Notary Public</w:t>
      </w:r>
      <w:r w:rsidRPr="00166E44">
        <w:rPr>
          <w:rFonts w:cs="Vani"/>
          <w:sz w:val="24"/>
          <w:szCs w:val="24"/>
        </w:rPr>
        <w:t>)</w:t>
      </w:r>
    </w:p>
    <w:p w:rsidR="00B47F8F" w:rsidRPr="00E01D3A" w:rsidRDefault="00B47F8F" w:rsidP="00B47F8F">
      <w:pPr>
        <w:jc w:val="both"/>
        <w:rPr>
          <w:bCs/>
        </w:rPr>
      </w:pPr>
    </w:p>
    <w:p w:rsidR="00B47F8F" w:rsidRPr="00E01D3A" w:rsidRDefault="00B47F8F" w:rsidP="00B47F8F">
      <w:pPr>
        <w:jc w:val="both"/>
        <w:rPr>
          <w:bCs/>
        </w:rPr>
      </w:pPr>
    </w:p>
    <w:p w:rsidR="00B47F8F" w:rsidRPr="00E01D3A" w:rsidRDefault="00B47F8F" w:rsidP="00B47F8F">
      <w:pPr>
        <w:spacing w:line="360" w:lineRule="auto"/>
        <w:ind w:firstLine="720"/>
        <w:jc w:val="both"/>
        <w:rPr>
          <w:rFonts w:ascii="Arial" w:hAnsi="Arial" w:cs="Arial"/>
          <w:b/>
        </w:rPr>
      </w:pPr>
      <w:r w:rsidRPr="00E01D3A">
        <w:rPr>
          <w:rFonts w:ascii="Arial" w:hAnsi="Arial" w:cs="Arial"/>
        </w:rPr>
        <w:t xml:space="preserve">I / We ………………………………………………………………………….having My / our ……………………………………………………………………office the at …………………………………………………………….do declare that  I / We have carefully read all the terms &amp; conditions of tender of the </w:t>
      </w:r>
      <w:r>
        <w:rPr>
          <w:rFonts w:ascii="Arial" w:hAnsi="Arial" w:cs="Arial"/>
        </w:rPr>
        <w:t>Executive Engineer, Jagatsinghpur R&amp;B Division</w:t>
      </w:r>
      <w:r w:rsidRPr="00E01D3A">
        <w:rPr>
          <w:rFonts w:ascii="Arial" w:hAnsi="Arial" w:cs="Arial"/>
        </w:rPr>
        <w:t xml:space="preserve">, Jagatsinghpur Odisha for the supply of  medical consumables. The approved rate will remain valid for a period of one year from the date of approval. I will abide with </w:t>
      </w:r>
      <w:r w:rsidRPr="00E01D3A">
        <w:rPr>
          <w:rFonts w:ascii="Arial" w:hAnsi="Arial" w:cs="Arial"/>
          <w:b/>
        </w:rPr>
        <w:t>all</w:t>
      </w:r>
      <w:r w:rsidRPr="00E01D3A">
        <w:rPr>
          <w:rFonts w:ascii="Arial" w:hAnsi="Arial" w:cs="Arial"/>
          <w:b/>
          <w:bCs/>
        </w:rPr>
        <w:t xml:space="preserve"> the</w:t>
      </w:r>
      <w:r w:rsidRPr="00E01D3A">
        <w:rPr>
          <w:rFonts w:ascii="Arial" w:hAnsi="Arial" w:cs="Arial"/>
          <w:b/>
        </w:rPr>
        <w:t xml:space="preserve"> terms &amp; conditions</w:t>
      </w:r>
      <w:r w:rsidRPr="00E01D3A">
        <w:rPr>
          <w:rFonts w:ascii="Arial" w:hAnsi="Arial" w:cs="Arial"/>
        </w:rPr>
        <w:t xml:space="preserve"> of the </w:t>
      </w:r>
      <w:r w:rsidRPr="00E01D3A">
        <w:rPr>
          <w:rFonts w:ascii="Arial" w:hAnsi="Arial" w:cs="Arial"/>
          <w:b/>
        </w:rPr>
        <w:t xml:space="preserve">Tender Reference no. ____________________ </w:t>
      </w:r>
    </w:p>
    <w:p w:rsidR="00B47F8F" w:rsidRPr="00E01D3A" w:rsidRDefault="00B47F8F" w:rsidP="00B47F8F">
      <w:pPr>
        <w:pStyle w:val="BodyText"/>
        <w:spacing w:line="360" w:lineRule="auto"/>
        <w:ind w:firstLine="720"/>
        <w:rPr>
          <w:rFonts w:ascii="Arial" w:hAnsi="Arial" w:cs="Arial"/>
          <w:b w:val="0"/>
          <w:bCs/>
          <w:sz w:val="22"/>
          <w:szCs w:val="24"/>
        </w:rPr>
      </w:pPr>
    </w:p>
    <w:p w:rsidR="00B47F8F" w:rsidRPr="00E01D3A" w:rsidRDefault="00B47F8F" w:rsidP="00B47F8F">
      <w:pPr>
        <w:pStyle w:val="BodyText"/>
        <w:spacing w:line="360" w:lineRule="auto"/>
        <w:ind w:firstLine="720"/>
        <w:rPr>
          <w:rFonts w:ascii="Arial" w:hAnsi="Arial" w:cs="Arial"/>
          <w:b w:val="0"/>
          <w:bCs/>
          <w:sz w:val="22"/>
          <w:szCs w:val="24"/>
        </w:rPr>
      </w:pPr>
      <w:r w:rsidRPr="00E01D3A">
        <w:rPr>
          <w:rFonts w:ascii="Arial" w:hAnsi="Arial" w:cs="Arial"/>
          <w:b w:val="0"/>
          <w:bCs/>
          <w:sz w:val="22"/>
          <w:szCs w:val="24"/>
        </w:rPr>
        <w:t xml:space="preserve">I/We do hereby declare I/We have not been de-recognized / black listed by any State Govt. / </w:t>
      </w:r>
      <w:smartTag w:uri="urn:schemas-microsoft-com:office:smarttags" w:element="place">
        <w:smartTag w:uri="urn:schemas-microsoft-com:office:smarttags" w:element="PlaceName">
          <w:r w:rsidRPr="00E01D3A">
            <w:rPr>
              <w:rFonts w:ascii="Arial" w:hAnsi="Arial" w:cs="Arial"/>
              <w:b w:val="0"/>
              <w:bCs/>
              <w:sz w:val="22"/>
              <w:szCs w:val="24"/>
            </w:rPr>
            <w:t>Union</w:t>
          </w:r>
        </w:smartTag>
        <w:smartTag w:uri="urn:schemas-microsoft-com:office:smarttags" w:element="PlaceType">
          <w:r w:rsidRPr="00E01D3A">
            <w:rPr>
              <w:rFonts w:ascii="Arial" w:hAnsi="Arial" w:cs="Arial"/>
              <w:b w:val="0"/>
              <w:bCs/>
              <w:sz w:val="22"/>
              <w:szCs w:val="24"/>
            </w:rPr>
            <w:t>Territory</w:t>
          </w:r>
        </w:smartTag>
      </w:smartTag>
      <w:r w:rsidRPr="00E01D3A">
        <w:rPr>
          <w:rFonts w:ascii="Arial" w:hAnsi="Arial" w:cs="Arial"/>
          <w:b w:val="0"/>
          <w:bCs/>
          <w:sz w:val="22"/>
          <w:szCs w:val="24"/>
        </w:rPr>
        <w:t xml:space="preserve"> / Govt. of India / Govt. Organization / Govt. Health Institutions for supply of Not of Standard Quality(NSQ) items / non-supply.</w:t>
      </w:r>
    </w:p>
    <w:p w:rsidR="00B47F8F" w:rsidRPr="00E01D3A" w:rsidRDefault="00B47F8F" w:rsidP="00B47F8F">
      <w:pPr>
        <w:pStyle w:val="BodyText"/>
        <w:spacing w:line="360" w:lineRule="auto"/>
        <w:rPr>
          <w:rFonts w:ascii="Arial" w:hAnsi="Arial" w:cs="Arial"/>
          <w:b w:val="0"/>
          <w:bCs/>
          <w:sz w:val="22"/>
          <w:szCs w:val="24"/>
        </w:rPr>
      </w:pPr>
      <w:r w:rsidRPr="00E01D3A">
        <w:rPr>
          <w:rFonts w:ascii="Arial" w:hAnsi="Arial" w:cs="Arial"/>
          <w:b w:val="0"/>
          <w:bCs/>
          <w:sz w:val="22"/>
          <w:szCs w:val="24"/>
        </w:rPr>
        <w:tab/>
      </w:r>
    </w:p>
    <w:p w:rsidR="00B47F8F" w:rsidRPr="00F332A9" w:rsidRDefault="00B47F8F" w:rsidP="00B47F8F">
      <w:pPr>
        <w:spacing w:line="360" w:lineRule="auto"/>
        <w:ind w:firstLine="720"/>
        <w:jc w:val="both"/>
        <w:rPr>
          <w:rFonts w:ascii="Arial" w:hAnsi="Arial" w:cs="Arial"/>
        </w:rPr>
      </w:pPr>
      <w:r w:rsidRPr="00E01D3A">
        <w:rPr>
          <w:rFonts w:ascii="Arial" w:hAnsi="Arial" w:cs="Arial"/>
        </w:rPr>
        <w:t>I/We agree that the Tender Inviting Authority can forfeit the Earnest Money Deposit and blacklist me/us for a period of 2 years if any information furnished by us proved to be false at the time of inspection / verification and not complying with the Tender terms &amp; conditions</w:t>
      </w:r>
      <w:r>
        <w:rPr>
          <w:rFonts w:ascii="Arial" w:hAnsi="Arial" w:cs="Arial"/>
        </w:rPr>
        <w:t>.</w:t>
      </w:r>
    </w:p>
    <w:p w:rsidR="00B47F8F" w:rsidRPr="00E01D3A" w:rsidRDefault="00B47F8F" w:rsidP="00B47F8F">
      <w:pPr>
        <w:jc w:val="both"/>
        <w:rPr>
          <w:rFonts w:ascii="Arial" w:hAnsi="Arial" w:cs="Arial"/>
          <w:bCs/>
        </w:rPr>
      </w:pPr>
      <w:r w:rsidRPr="00E01D3A">
        <w:rPr>
          <w:rFonts w:ascii="Arial" w:hAnsi="Arial" w:cs="Arial"/>
          <w:bCs/>
        </w:rPr>
        <w:tab/>
      </w:r>
      <w:r w:rsidRPr="00E01D3A">
        <w:rPr>
          <w:rFonts w:ascii="Arial" w:hAnsi="Arial" w:cs="Arial"/>
          <w:bCs/>
        </w:rPr>
        <w:tab/>
      </w:r>
      <w:r w:rsidRPr="00E01D3A">
        <w:rPr>
          <w:rFonts w:ascii="Arial" w:hAnsi="Arial" w:cs="Arial"/>
          <w:bCs/>
        </w:rPr>
        <w:tab/>
      </w:r>
      <w:r w:rsidRPr="00E01D3A">
        <w:rPr>
          <w:rFonts w:ascii="Arial" w:hAnsi="Arial" w:cs="Arial"/>
          <w:bCs/>
        </w:rPr>
        <w:tab/>
      </w:r>
      <w:r w:rsidRPr="00E01D3A">
        <w:rPr>
          <w:rFonts w:ascii="Arial" w:hAnsi="Arial" w:cs="Arial"/>
          <w:bCs/>
        </w:rPr>
        <w:tab/>
      </w:r>
      <w:r w:rsidRPr="00E01D3A">
        <w:rPr>
          <w:rFonts w:ascii="Arial" w:hAnsi="Arial" w:cs="Arial"/>
          <w:bCs/>
        </w:rPr>
        <w:tab/>
        <w:t>Signature of the bidder</w:t>
      </w:r>
      <w:r w:rsidRPr="00E01D3A">
        <w:rPr>
          <w:rFonts w:ascii="Arial" w:hAnsi="Arial" w:cs="Arial"/>
          <w:bCs/>
        </w:rPr>
        <w:tab/>
        <w:t>:</w:t>
      </w:r>
    </w:p>
    <w:p w:rsidR="00B47F8F" w:rsidRPr="00E01D3A" w:rsidRDefault="00B47F8F" w:rsidP="00B47F8F">
      <w:pPr>
        <w:jc w:val="both"/>
        <w:rPr>
          <w:rFonts w:ascii="Arial" w:hAnsi="Arial" w:cs="Arial"/>
        </w:rPr>
      </w:pPr>
      <w:r w:rsidRPr="00E01D3A">
        <w:tab/>
      </w:r>
      <w:r w:rsidRPr="00E01D3A">
        <w:tab/>
      </w:r>
      <w:r w:rsidRPr="00E01D3A">
        <w:tab/>
      </w:r>
      <w:r w:rsidRPr="00E01D3A">
        <w:rPr>
          <w:rFonts w:ascii="Arial" w:hAnsi="Arial" w:cs="Arial"/>
        </w:rPr>
        <w:tab/>
      </w:r>
      <w:r w:rsidRPr="00E01D3A">
        <w:rPr>
          <w:rFonts w:ascii="Arial" w:hAnsi="Arial" w:cs="Arial"/>
        </w:rPr>
        <w:tab/>
      </w:r>
      <w:r w:rsidRPr="00E01D3A">
        <w:rPr>
          <w:rFonts w:ascii="Arial" w:hAnsi="Arial" w:cs="Arial"/>
        </w:rPr>
        <w:tab/>
        <w:t xml:space="preserve">Seal Date </w:t>
      </w:r>
      <w:r w:rsidRPr="00E01D3A">
        <w:rPr>
          <w:rFonts w:ascii="Arial" w:hAnsi="Arial" w:cs="Arial"/>
        </w:rPr>
        <w:tab/>
      </w:r>
      <w:r w:rsidRPr="00E01D3A">
        <w:rPr>
          <w:rFonts w:ascii="Arial" w:hAnsi="Arial" w:cs="Arial"/>
        </w:rPr>
        <w:tab/>
      </w:r>
      <w:r w:rsidRPr="00E01D3A">
        <w:rPr>
          <w:rFonts w:ascii="Arial" w:hAnsi="Arial" w:cs="Arial"/>
        </w:rPr>
        <w:tab/>
        <w:t>:</w:t>
      </w:r>
      <w:r w:rsidRPr="00E01D3A">
        <w:rPr>
          <w:rFonts w:ascii="Arial" w:hAnsi="Arial" w:cs="Arial"/>
        </w:rPr>
        <w:tab/>
      </w:r>
    </w:p>
    <w:p w:rsidR="00B47F8F" w:rsidRPr="00E01D3A" w:rsidRDefault="00B47F8F" w:rsidP="00B47F8F">
      <w:pPr>
        <w:jc w:val="both"/>
        <w:rPr>
          <w:rFonts w:ascii="Arial" w:hAnsi="Arial" w:cs="Arial"/>
          <w:bCs/>
        </w:rPr>
      </w:pPr>
      <w:r w:rsidRPr="00E01D3A">
        <w:rPr>
          <w:rFonts w:ascii="Arial" w:hAnsi="Arial" w:cs="Arial"/>
          <w:bCs/>
        </w:rPr>
        <w:tab/>
      </w:r>
      <w:r w:rsidRPr="00E01D3A">
        <w:rPr>
          <w:rFonts w:ascii="Arial" w:hAnsi="Arial" w:cs="Arial"/>
          <w:bCs/>
        </w:rPr>
        <w:tab/>
      </w:r>
      <w:r w:rsidRPr="00E01D3A">
        <w:rPr>
          <w:rFonts w:ascii="Arial" w:hAnsi="Arial" w:cs="Arial"/>
          <w:bCs/>
        </w:rPr>
        <w:tab/>
        <w:t>Name &amp; Address of the Firm:</w:t>
      </w:r>
    </w:p>
    <w:p w:rsidR="00B47F8F" w:rsidRPr="00E01D3A" w:rsidRDefault="00B47F8F" w:rsidP="00B47F8F">
      <w:pPr>
        <w:jc w:val="both"/>
        <w:rPr>
          <w:rFonts w:ascii="Arial" w:hAnsi="Arial" w:cs="Arial"/>
          <w:bCs/>
        </w:rPr>
      </w:pPr>
    </w:p>
    <w:p w:rsidR="00B47F8F" w:rsidRDefault="00B47F8F" w:rsidP="00B47F8F">
      <w:pPr>
        <w:jc w:val="center"/>
        <w:rPr>
          <w:bCs/>
        </w:rPr>
      </w:pPr>
    </w:p>
    <w:p w:rsidR="00B47F8F" w:rsidRDefault="00B47F8F" w:rsidP="00B47F8F">
      <w:pPr>
        <w:jc w:val="center"/>
        <w:rPr>
          <w:bCs/>
        </w:rPr>
      </w:pPr>
    </w:p>
    <w:p w:rsidR="00B47F8F" w:rsidRDefault="00B47F8F" w:rsidP="00B47F8F">
      <w:pPr>
        <w:jc w:val="center"/>
        <w:rPr>
          <w:bCs/>
        </w:rPr>
      </w:pPr>
    </w:p>
    <w:p w:rsidR="00B47F8F" w:rsidRDefault="00B47F8F" w:rsidP="005C0DC2">
      <w:pPr>
        <w:rPr>
          <w:bCs/>
        </w:rPr>
      </w:pPr>
    </w:p>
    <w:p w:rsidR="005C0DC2" w:rsidRPr="00E01D3A" w:rsidRDefault="005C0DC2" w:rsidP="005C0DC2">
      <w:pPr>
        <w:rPr>
          <w:bCs/>
        </w:rPr>
      </w:pPr>
    </w:p>
    <w:p w:rsidR="00B47F8F" w:rsidRPr="00F332A9" w:rsidRDefault="00B47F8F" w:rsidP="00B47F8F">
      <w:pPr>
        <w:rPr>
          <w:rFonts w:ascii="Arial" w:hAnsi="Arial" w:cs="Arial"/>
          <w:bCs/>
        </w:rPr>
      </w:pPr>
      <w:r w:rsidRPr="00E01D3A">
        <w:rPr>
          <w:rFonts w:ascii="Arial" w:hAnsi="Arial" w:cs="Arial"/>
          <w:b/>
          <w:sz w:val="24"/>
          <w:u w:val="single"/>
        </w:rPr>
        <w:t>ANNEXURE – V</w:t>
      </w:r>
    </w:p>
    <w:p w:rsidR="00B47F8F" w:rsidRPr="00E01D3A" w:rsidRDefault="00B47F8F" w:rsidP="00B47F8F">
      <w:pPr>
        <w:pStyle w:val="Footer"/>
        <w:tabs>
          <w:tab w:val="clear" w:pos="4320"/>
          <w:tab w:val="clear" w:pos="8640"/>
        </w:tabs>
        <w:jc w:val="right"/>
        <w:rPr>
          <w:rFonts w:ascii="Arial" w:hAnsi="Arial" w:cs="Arial"/>
          <w:bCs/>
          <w:sz w:val="22"/>
          <w:szCs w:val="22"/>
        </w:rPr>
      </w:pPr>
    </w:p>
    <w:p w:rsidR="00B47F8F" w:rsidRPr="00E01D3A" w:rsidRDefault="00B47F8F" w:rsidP="00B47F8F">
      <w:pPr>
        <w:jc w:val="center"/>
        <w:rPr>
          <w:rFonts w:ascii="Arial" w:hAnsi="Arial" w:cs="Arial"/>
          <w:bCs/>
        </w:rPr>
      </w:pPr>
      <w:r w:rsidRPr="00E01D3A">
        <w:rPr>
          <w:rFonts w:ascii="Arial" w:hAnsi="Arial" w:cs="Arial"/>
          <w:bCs/>
        </w:rPr>
        <w:t xml:space="preserve">(To be submitted </w:t>
      </w:r>
      <w:r>
        <w:rPr>
          <w:rFonts w:ascii="Arial" w:hAnsi="Arial" w:cs="Arial"/>
          <w:bCs/>
        </w:rPr>
        <w:t>by the Bidder</w:t>
      </w:r>
      <w:r w:rsidRPr="00E01D3A">
        <w:rPr>
          <w:rFonts w:ascii="Arial" w:hAnsi="Arial" w:cs="Arial"/>
          <w:bCs/>
        </w:rPr>
        <w:t>)</w:t>
      </w:r>
    </w:p>
    <w:p w:rsidR="00B47F8F" w:rsidRPr="00E01D3A" w:rsidRDefault="00B47F8F" w:rsidP="00B47F8F">
      <w:pPr>
        <w:pStyle w:val="Footer"/>
        <w:tabs>
          <w:tab w:val="clear" w:pos="4320"/>
          <w:tab w:val="clear" w:pos="8640"/>
        </w:tabs>
        <w:jc w:val="center"/>
        <w:rPr>
          <w:rFonts w:ascii="Arial" w:hAnsi="Arial" w:cs="Arial"/>
          <w:b/>
          <w:sz w:val="22"/>
          <w:szCs w:val="22"/>
          <w:u w:val="single"/>
        </w:rPr>
      </w:pPr>
      <w:r w:rsidRPr="00E01D3A">
        <w:rPr>
          <w:rFonts w:ascii="Arial" w:hAnsi="Arial" w:cs="Arial"/>
          <w:b/>
          <w:sz w:val="22"/>
          <w:szCs w:val="22"/>
          <w:u w:val="single"/>
        </w:rPr>
        <w:t>MANUFACTURER’S AUTHORISATION FORMAT</w:t>
      </w:r>
    </w:p>
    <w:p w:rsidR="00B47F8F" w:rsidRPr="00E01D3A" w:rsidRDefault="00B47F8F" w:rsidP="00B47F8F">
      <w:pPr>
        <w:pStyle w:val="Footer"/>
        <w:tabs>
          <w:tab w:val="clear" w:pos="4320"/>
          <w:tab w:val="clear" w:pos="8640"/>
        </w:tabs>
        <w:jc w:val="both"/>
        <w:rPr>
          <w:rFonts w:ascii="Arial" w:hAnsi="Arial" w:cs="Arial"/>
          <w:bCs/>
          <w:sz w:val="22"/>
          <w:szCs w:val="22"/>
        </w:rPr>
      </w:pPr>
    </w:p>
    <w:p w:rsidR="00B47F8F" w:rsidRPr="00E01D3A" w:rsidRDefault="00B47F8F" w:rsidP="00B47F8F">
      <w:pPr>
        <w:pStyle w:val="Footer"/>
        <w:tabs>
          <w:tab w:val="clear" w:pos="4320"/>
          <w:tab w:val="clear" w:pos="8640"/>
        </w:tabs>
        <w:jc w:val="both"/>
        <w:rPr>
          <w:rFonts w:ascii="Arial" w:hAnsi="Arial" w:cs="Arial"/>
          <w:bCs/>
          <w:sz w:val="22"/>
          <w:szCs w:val="22"/>
        </w:rPr>
      </w:pPr>
      <w:r w:rsidRPr="00E01D3A">
        <w:rPr>
          <w:rFonts w:ascii="Arial" w:hAnsi="Arial" w:cs="Arial"/>
          <w:bCs/>
          <w:sz w:val="22"/>
          <w:szCs w:val="22"/>
        </w:rPr>
        <w:t xml:space="preserve">To </w:t>
      </w:r>
    </w:p>
    <w:p w:rsidR="00B47F8F" w:rsidRPr="00E01D3A" w:rsidRDefault="00B47F8F" w:rsidP="00B47F8F">
      <w:pPr>
        <w:pStyle w:val="Footer"/>
        <w:tabs>
          <w:tab w:val="clear" w:pos="4320"/>
          <w:tab w:val="clear" w:pos="8640"/>
        </w:tabs>
        <w:ind w:left="720"/>
        <w:jc w:val="both"/>
        <w:rPr>
          <w:rFonts w:ascii="Arial" w:hAnsi="Arial" w:cs="Arial"/>
          <w:bCs/>
          <w:sz w:val="22"/>
          <w:szCs w:val="22"/>
        </w:rPr>
      </w:pPr>
      <w:r w:rsidRPr="00E01D3A">
        <w:rPr>
          <w:rFonts w:ascii="Arial" w:hAnsi="Arial" w:cs="Arial"/>
          <w:bCs/>
          <w:sz w:val="22"/>
          <w:szCs w:val="22"/>
        </w:rPr>
        <w:t xml:space="preserve">The </w:t>
      </w:r>
      <w:r>
        <w:rPr>
          <w:rFonts w:ascii="Arial" w:hAnsi="Arial" w:cs="Arial"/>
          <w:bCs/>
          <w:sz w:val="22"/>
          <w:szCs w:val="22"/>
        </w:rPr>
        <w:t>Executive Engineer</w:t>
      </w:r>
      <w:r w:rsidRPr="00E01D3A">
        <w:rPr>
          <w:rFonts w:ascii="Arial" w:hAnsi="Arial" w:cs="Arial"/>
          <w:bCs/>
          <w:sz w:val="22"/>
          <w:szCs w:val="22"/>
        </w:rPr>
        <w:t>,</w:t>
      </w:r>
    </w:p>
    <w:p w:rsidR="00B47F8F" w:rsidRPr="00E01D3A" w:rsidRDefault="00B47F8F" w:rsidP="00B47F8F">
      <w:pPr>
        <w:pStyle w:val="Footer"/>
        <w:tabs>
          <w:tab w:val="clear" w:pos="4320"/>
          <w:tab w:val="clear" w:pos="8640"/>
        </w:tabs>
        <w:ind w:left="720"/>
        <w:jc w:val="both"/>
        <w:rPr>
          <w:rFonts w:ascii="Arial" w:hAnsi="Arial" w:cs="Arial"/>
          <w:bCs/>
          <w:sz w:val="22"/>
          <w:szCs w:val="22"/>
        </w:rPr>
      </w:pPr>
      <w:r w:rsidRPr="00E01D3A">
        <w:rPr>
          <w:rFonts w:ascii="Arial" w:hAnsi="Arial" w:cs="Arial"/>
          <w:bCs/>
          <w:sz w:val="22"/>
          <w:szCs w:val="22"/>
        </w:rPr>
        <w:t>Jagatsinghpur</w:t>
      </w:r>
      <w:r>
        <w:rPr>
          <w:rFonts w:ascii="Arial" w:hAnsi="Arial" w:cs="Arial"/>
          <w:bCs/>
          <w:sz w:val="22"/>
          <w:szCs w:val="22"/>
        </w:rPr>
        <w:t xml:space="preserve"> R&amp;B Division, Jagatsinghpur</w:t>
      </w:r>
    </w:p>
    <w:p w:rsidR="00B47F8F" w:rsidRPr="00E01D3A" w:rsidRDefault="00B47F8F" w:rsidP="00B47F8F">
      <w:pPr>
        <w:pStyle w:val="Footer"/>
        <w:tabs>
          <w:tab w:val="clear" w:pos="4320"/>
          <w:tab w:val="clear" w:pos="8640"/>
        </w:tabs>
        <w:ind w:left="720"/>
        <w:jc w:val="both"/>
        <w:rPr>
          <w:rFonts w:ascii="Arial" w:hAnsi="Arial" w:cs="Arial"/>
          <w:bCs/>
          <w:sz w:val="22"/>
          <w:szCs w:val="22"/>
        </w:rPr>
      </w:pPr>
    </w:p>
    <w:p w:rsidR="00B47F8F" w:rsidRPr="00E01D3A" w:rsidRDefault="00B47F8F" w:rsidP="00B47F8F">
      <w:pPr>
        <w:pStyle w:val="Footer"/>
        <w:tabs>
          <w:tab w:val="clear" w:pos="4320"/>
          <w:tab w:val="clear" w:pos="8640"/>
        </w:tabs>
        <w:ind w:left="720" w:hanging="720"/>
        <w:jc w:val="both"/>
        <w:rPr>
          <w:rFonts w:ascii="Arial" w:hAnsi="Arial" w:cs="Arial"/>
          <w:bCs/>
          <w:sz w:val="22"/>
          <w:szCs w:val="22"/>
        </w:rPr>
      </w:pPr>
      <w:r w:rsidRPr="00E01D3A">
        <w:rPr>
          <w:rFonts w:ascii="Arial" w:hAnsi="Arial" w:cs="Arial"/>
          <w:bCs/>
          <w:sz w:val="22"/>
          <w:szCs w:val="22"/>
        </w:rPr>
        <w:t>Ref:</w:t>
      </w:r>
      <w:r w:rsidRPr="00E01D3A">
        <w:rPr>
          <w:rFonts w:ascii="Arial" w:hAnsi="Arial" w:cs="Arial"/>
          <w:bCs/>
          <w:sz w:val="22"/>
          <w:szCs w:val="22"/>
        </w:rPr>
        <w:tab/>
        <w:t xml:space="preserve">Tender No. </w:t>
      </w:r>
      <w:r w:rsidRPr="00E01D3A">
        <w:rPr>
          <w:rFonts w:ascii="Arial" w:hAnsi="Arial" w:cs="Arial"/>
          <w:bCs/>
          <w:sz w:val="22"/>
          <w:szCs w:val="22"/>
          <w:u w:val="single"/>
        </w:rPr>
        <w:tab/>
      </w:r>
      <w:r w:rsidRPr="00E01D3A">
        <w:rPr>
          <w:rFonts w:ascii="Arial" w:hAnsi="Arial" w:cs="Arial"/>
          <w:bCs/>
          <w:sz w:val="22"/>
          <w:szCs w:val="22"/>
          <w:u w:val="single"/>
        </w:rPr>
        <w:tab/>
      </w:r>
      <w:r w:rsidRPr="00E01D3A">
        <w:rPr>
          <w:rFonts w:ascii="Arial" w:hAnsi="Arial" w:cs="Arial"/>
          <w:bCs/>
          <w:sz w:val="22"/>
          <w:szCs w:val="22"/>
          <w:u w:val="single"/>
        </w:rPr>
        <w:tab/>
      </w:r>
      <w:r w:rsidRPr="00E01D3A">
        <w:rPr>
          <w:rFonts w:ascii="Arial" w:hAnsi="Arial" w:cs="Arial"/>
          <w:bCs/>
          <w:sz w:val="22"/>
          <w:szCs w:val="22"/>
          <w:u w:val="single"/>
        </w:rPr>
        <w:tab/>
      </w:r>
      <w:r w:rsidRPr="00E01D3A">
        <w:rPr>
          <w:rFonts w:ascii="Arial" w:hAnsi="Arial" w:cs="Arial"/>
          <w:bCs/>
          <w:sz w:val="22"/>
          <w:szCs w:val="22"/>
        </w:rPr>
        <w:t xml:space="preserve"> Dated </w:t>
      </w:r>
      <w:r w:rsidRPr="00E01D3A">
        <w:rPr>
          <w:rFonts w:ascii="Arial" w:hAnsi="Arial" w:cs="Arial"/>
          <w:bCs/>
          <w:sz w:val="22"/>
          <w:szCs w:val="22"/>
          <w:u w:val="single"/>
        </w:rPr>
        <w:tab/>
      </w:r>
      <w:r w:rsidRPr="00E01D3A">
        <w:rPr>
          <w:rFonts w:ascii="Arial" w:hAnsi="Arial" w:cs="Arial"/>
          <w:bCs/>
          <w:sz w:val="22"/>
          <w:szCs w:val="22"/>
          <w:u w:val="single"/>
        </w:rPr>
        <w:tab/>
      </w:r>
      <w:r w:rsidRPr="00E01D3A">
        <w:rPr>
          <w:rFonts w:ascii="Arial" w:hAnsi="Arial" w:cs="Arial"/>
          <w:bCs/>
          <w:sz w:val="22"/>
          <w:szCs w:val="22"/>
          <w:u w:val="single"/>
        </w:rPr>
        <w:tab/>
      </w:r>
      <w:r w:rsidRPr="00E01D3A">
        <w:rPr>
          <w:rFonts w:ascii="Arial" w:hAnsi="Arial" w:cs="Arial"/>
          <w:bCs/>
          <w:sz w:val="22"/>
          <w:szCs w:val="22"/>
        </w:rPr>
        <w:t xml:space="preserve"> for supply of medical consumables.</w:t>
      </w:r>
    </w:p>
    <w:p w:rsidR="00B47F8F" w:rsidRPr="00E01D3A" w:rsidRDefault="00B47F8F" w:rsidP="00B47F8F">
      <w:pPr>
        <w:autoSpaceDE w:val="0"/>
        <w:autoSpaceDN w:val="0"/>
        <w:adjustRightInd w:val="0"/>
        <w:rPr>
          <w:rFonts w:ascii="Arial" w:hAnsi="Arial" w:cs="Arial"/>
        </w:rPr>
      </w:pPr>
    </w:p>
    <w:p w:rsidR="00B47F8F" w:rsidRPr="00E01D3A" w:rsidRDefault="00B47F8F" w:rsidP="00B47F8F">
      <w:pPr>
        <w:autoSpaceDE w:val="0"/>
        <w:autoSpaceDN w:val="0"/>
        <w:adjustRightInd w:val="0"/>
        <w:rPr>
          <w:rFonts w:ascii="Arial" w:hAnsi="Arial" w:cs="Arial"/>
        </w:rPr>
      </w:pPr>
      <w:r w:rsidRPr="00E01D3A">
        <w:rPr>
          <w:rFonts w:ascii="Arial" w:hAnsi="Arial" w:cs="Arial"/>
        </w:rPr>
        <w:t>Dear Sir,</w:t>
      </w:r>
    </w:p>
    <w:p w:rsidR="00B47F8F" w:rsidRPr="00E01D3A" w:rsidRDefault="00B47F8F" w:rsidP="00B47F8F">
      <w:pPr>
        <w:autoSpaceDE w:val="0"/>
        <w:autoSpaceDN w:val="0"/>
        <w:adjustRightInd w:val="0"/>
        <w:rPr>
          <w:rFonts w:ascii="Arial" w:hAnsi="Arial" w:cs="Arial"/>
        </w:rPr>
      </w:pPr>
    </w:p>
    <w:p w:rsidR="00B47F8F" w:rsidRPr="00E01D3A" w:rsidRDefault="00B47F8F" w:rsidP="00B47F8F">
      <w:pPr>
        <w:autoSpaceDE w:val="0"/>
        <w:autoSpaceDN w:val="0"/>
        <w:adjustRightInd w:val="0"/>
        <w:rPr>
          <w:rFonts w:ascii="Arial" w:hAnsi="Arial" w:cs="Arial"/>
        </w:rPr>
      </w:pPr>
      <w:r w:rsidRPr="00E01D3A">
        <w:rPr>
          <w:rFonts w:ascii="Arial" w:hAnsi="Arial" w:cs="Arial"/>
        </w:rPr>
        <w:t>We, ------------------------------------------ are the manufacturers of -------------------------</w:t>
      </w:r>
    </w:p>
    <w:p w:rsidR="00B47F8F" w:rsidRPr="00E01D3A" w:rsidRDefault="00B47F8F" w:rsidP="00B47F8F">
      <w:pPr>
        <w:autoSpaceDE w:val="0"/>
        <w:autoSpaceDN w:val="0"/>
        <w:adjustRightInd w:val="0"/>
        <w:rPr>
          <w:rFonts w:ascii="Arial" w:hAnsi="Arial" w:cs="Arial"/>
        </w:rPr>
      </w:pPr>
      <w:r w:rsidRPr="00E01D3A">
        <w:rPr>
          <w:rFonts w:ascii="Arial" w:hAnsi="Arial" w:cs="Arial"/>
        </w:rPr>
        <w:t>-----------------------------   having factories at ----------------------------------------------.</w:t>
      </w:r>
    </w:p>
    <w:p w:rsidR="00B47F8F" w:rsidRPr="00E01D3A" w:rsidRDefault="00B47F8F" w:rsidP="00B47F8F">
      <w:pPr>
        <w:autoSpaceDE w:val="0"/>
        <w:autoSpaceDN w:val="0"/>
        <w:adjustRightInd w:val="0"/>
        <w:rPr>
          <w:rFonts w:ascii="Arial" w:hAnsi="Arial" w:cs="Arial"/>
        </w:rPr>
      </w:pPr>
    </w:p>
    <w:p w:rsidR="00B47F8F" w:rsidRPr="00E01D3A" w:rsidRDefault="00B47F8F" w:rsidP="005C0DC2">
      <w:pPr>
        <w:autoSpaceDE w:val="0"/>
        <w:autoSpaceDN w:val="0"/>
        <w:adjustRightInd w:val="0"/>
        <w:ind w:left="284" w:hanging="284"/>
        <w:jc w:val="both"/>
        <w:rPr>
          <w:rFonts w:ascii="Arial" w:hAnsi="Arial" w:cs="Arial"/>
        </w:rPr>
      </w:pPr>
      <w:r w:rsidRPr="00E01D3A">
        <w:rPr>
          <w:rFonts w:ascii="Arial" w:hAnsi="Arial" w:cs="Arial"/>
        </w:rPr>
        <w:t>1. Messrs -------------------------------------- (name and address of the agent) is our authorized agent for sale  of ----------------------------- (name of items)</w:t>
      </w:r>
    </w:p>
    <w:p w:rsidR="00B47F8F" w:rsidRPr="00E01D3A" w:rsidRDefault="00B47F8F" w:rsidP="005C0DC2">
      <w:pPr>
        <w:autoSpaceDE w:val="0"/>
        <w:autoSpaceDN w:val="0"/>
        <w:adjustRightInd w:val="0"/>
        <w:ind w:left="284" w:hanging="284"/>
        <w:jc w:val="both"/>
        <w:rPr>
          <w:rFonts w:ascii="Arial" w:hAnsi="Arial" w:cs="Arial"/>
        </w:rPr>
      </w:pPr>
      <w:r w:rsidRPr="00E01D3A">
        <w:rPr>
          <w:rFonts w:ascii="Arial" w:hAnsi="Arial" w:cs="Arial"/>
        </w:rPr>
        <w:t>2. We confirm that Messrs. -------------------------------------- (name of the above agent) is authorized to submit a tender, and enter into a contract with for the above goods manufactured by us.</w:t>
      </w:r>
    </w:p>
    <w:p w:rsidR="00B47F8F" w:rsidRPr="00E01D3A" w:rsidRDefault="00B47F8F" w:rsidP="00B47F8F">
      <w:pPr>
        <w:autoSpaceDE w:val="0"/>
        <w:autoSpaceDN w:val="0"/>
        <w:adjustRightInd w:val="0"/>
        <w:rPr>
          <w:rFonts w:ascii="Arial" w:hAnsi="Arial" w:cs="Arial"/>
        </w:rPr>
      </w:pPr>
      <w:r w:rsidRPr="00E01D3A">
        <w:rPr>
          <w:rFonts w:ascii="Arial" w:hAnsi="Arial" w:cs="Arial"/>
        </w:rPr>
        <w:t>Yours faithfully,</w:t>
      </w:r>
    </w:p>
    <w:p w:rsidR="00B47F8F" w:rsidRPr="00E01D3A" w:rsidRDefault="00B47F8F" w:rsidP="00B47F8F">
      <w:pPr>
        <w:autoSpaceDE w:val="0"/>
        <w:autoSpaceDN w:val="0"/>
        <w:adjustRightInd w:val="0"/>
        <w:rPr>
          <w:rFonts w:ascii="Arial" w:hAnsi="Arial" w:cs="Arial"/>
        </w:rPr>
      </w:pPr>
      <w:r w:rsidRPr="00E01D3A">
        <w:rPr>
          <w:rFonts w:ascii="Arial" w:hAnsi="Arial" w:cs="Arial"/>
        </w:rPr>
        <w:t>-----------------------------------</w:t>
      </w:r>
    </w:p>
    <w:p w:rsidR="00B47F8F" w:rsidRPr="00E01D3A" w:rsidRDefault="00B47F8F" w:rsidP="00B47F8F">
      <w:pPr>
        <w:autoSpaceDE w:val="0"/>
        <w:autoSpaceDN w:val="0"/>
        <w:adjustRightInd w:val="0"/>
        <w:rPr>
          <w:rFonts w:ascii="Arial" w:hAnsi="Arial" w:cs="Arial"/>
        </w:rPr>
      </w:pPr>
      <w:r w:rsidRPr="00E01D3A">
        <w:rPr>
          <w:rFonts w:ascii="Arial" w:hAnsi="Arial" w:cs="Arial"/>
        </w:rPr>
        <w:t>-----------------------------------</w:t>
      </w:r>
    </w:p>
    <w:p w:rsidR="00B47F8F" w:rsidRPr="00E01D3A" w:rsidRDefault="00B47F8F" w:rsidP="00B47F8F">
      <w:pPr>
        <w:autoSpaceDE w:val="0"/>
        <w:autoSpaceDN w:val="0"/>
        <w:adjustRightInd w:val="0"/>
        <w:rPr>
          <w:rFonts w:ascii="Arial" w:hAnsi="Arial" w:cs="Arial"/>
        </w:rPr>
      </w:pPr>
      <w:r w:rsidRPr="00E01D3A">
        <w:rPr>
          <w:rFonts w:ascii="Arial" w:hAnsi="Arial" w:cs="Arial"/>
        </w:rPr>
        <w:t>(Signature with date, name and designation)</w:t>
      </w:r>
    </w:p>
    <w:p w:rsidR="00B47F8F" w:rsidRPr="00E01D3A" w:rsidRDefault="00B47F8F" w:rsidP="00B47F8F">
      <w:pPr>
        <w:autoSpaceDE w:val="0"/>
        <w:autoSpaceDN w:val="0"/>
        <w:adjustRightInd w:val="0"/>
        <w:rPr>
          <w:rFonts w:ascii="Arial" w:hAnsi="Arial" w:cs="Arial"/>
        </w:rPr>
      </w:pPr>
    </w:p>
    <w:p w:rsidR="00B47F8F" w:rsidRPr="00E01D3A" w:rsidRDefault="00B47F8F" w:rsidP="00B47F8F">
      <w:pPr>
        <w:autoSpaceDE w:val="0"/>
        <w:autoSpaceDN w:val="0"/>
        <w:adjustRightInd w:val="0"/>
        <w:rPr>
          <w:rFonts w:ascii="Arial" w:hAnsi="Arial" w:cs="Arial"/>
        </w:rPr>
      </w:pPr>
      <w:r w:rsidRPr="00E01D3A">
        <w:rPr>
          <w:rFonts w:ascii="Arial" w:hAnsi="Arial" w:cs="Arial"/>
        </w:rPr>
        <w:t>For and on behalf of Messrs ------------------------------</w:t>
      </w:r>
    </w:p>
    <w:p w:rsidR="00B47F8F" w:rsidRPr="00E01D3A" w:rsidRDefault="00B47F8F" w:rsidP="00B47F8F">
      <w:pPr>
        <w:autoSpaceDE w:val="0"/>
        <w:autoSpaceDN w:val="0"/>
        <w:adjustRightInd w:val="0"/>
        <w:rPr>
          <w:rFonts w:ascii="Arial" w:hAnsi="Arial" w:cs="Arial"/>
        </w:rPr>
      </w:pPr>
      <w:r w:rsidRPr="00E01D3A">
        <w:rPr>
          <w:rFonts w:ascii="Arial" w:hAnsi="Arial" w:cs="Arial"/>
        </w:rPr>
        <w:t>(Name &amp; address of the manufacturers)</w:t>
      </w:r>
    </w:p>
    <w:p w:rsidR="00B47F8F" w:rsidRPr="00E01D3A" w:rsidRDefault="00B47F8F" w:rsidP="00B47F8F">
      <w:pPr>
        <w:autoSpaceDE w:val="0"/>
        <w:autoSpaceDN w:val="0"/>
        <w:adjustRightInd w:val="0"/>
        <w:rPr>
          <w:rFonts w:ascii="Arial" w:hAnsi="Arial" w:cs="Arial"/>
        </w:rPr>
      </w:pPr>
      <w:r w:rsidRPr="00E01D3A">
        <w:rPr>
          <w:rFonts w:ascii="Arial" w:hAnsi="Arial" w:cs="Arial"/>
        </w:rPr>
        <w:t>Seal</w:t>
      </w:r>
    </w:p>
    <w:p w:rsidR="00B47F8F" w:rsidRPr="00E01D3A" w:rsidRDefault="00B47F8F" w:rsidP="00B47F8F">
      <w:pPr>
        <w:autoSpaceDE w:val="0"/>
        <w:autoSpaceDN w:val="0"/>
        <w:adjustRightInd w:val="0"/>
        <w:rPr>
          <w:rFonts w:ascii="Arial" w:hAnsi="Arial" w:cs="Arial"/>
        </w:rPr>
      </w:pPr>
      <w:r w:rsidRPr="00E01D3A">
        <w:rPr>
          <w:rFonts w:ascii="Arial" w:hAnsi="Arial" w:cs="Arial"/>
        </w:rPr>
        <w:t>Note :</w:t>
      </w:r>
    </w:p>
    <w:p w:rsidR="00B47F8F" w:rsidRPr="00E01D3A" w:rsidRDefault="00B47F8F" w:rsidP="00B47F8F">
      <w:pPr>
        <w:autoSpaceDE w:val="0"/>
        <w:autoSpaceDN w:val="0"/>
        <w:adjustRightInd w:val="0"/>
        <w:rPr>
          <w:rFonts w:ascii="Arial" w:hAnsi="Arial" w:cs="Arial"/>
        </w:rPr>
      </w:pPr>
    </w:p>
    <w:p w:rsidR="00B47F8F" w:rsidRPr="00E01D3A" w:rsidRDefault="00B47F8F" w:rsidP="00B47F8F">
      <w:pPr>
        <w:pStyle w:val="ListParagraph"/>
        <w:numPr>
          <w:ilvl w:val="0"/>
          <w:numId w:val="6"/>
        </w:numPr>
        <w:autoSpaceDE w:val="0"/>
        <w:autoSpaceDN w:val="0"/>
        <w:adjustRightInd w:val="0"/>
        <w:ind w:left="284" w:hanging="284"/>
        <w:rPr>
          <w:rFonts w:ascii="Arial" w:hAnsi="Arial" w:cs="Arial"/>
          <w:sz w:val="22"/>
          <w:szCs w:val="22"/>
          <w:lang w:val="en-IN" w:eastAsia="en-IN"/>
        </w:rPr>
      </w:pPr>
      <w:r w:rsidRPr="00E01D3A">
        <w:rPr>
          <w:rFonts w:ascii="Arial" w:hAnsi="Arial" w:cs="Arial"/>
          <w:sz w:val="22"/>
          <w:szCs w:val="22"/>
          <w:lang w:val="en-IN" w:eastAsia="en-IN"/>
        </w:rPr>
        <w:t xml:space="preserve">This letter should be on the </w:t>
      </w:r>
      <w:r w:rsidRPr="00E01D3A">
        <w:rPr>
          <w:rFonts w:ascii="Arial" w:hAnsi="Arial" w:cs="Arial"/>
          <w:b/>
          <w:i/>
          <w:sz w:val="22"/>
          <w:szCs w:val="22"/>
          <w:lang w:val="en-IN" w:eastAsia="en-IN"/>
        </w:rPr>
        <w:t xml:space="preserve">letterhead </w:t>
      </w:r>
      <w:r w:rsidRPr="00E01D3A">
        <w:rPr>
          <w:rFonts w:ascii="Arial" w:hAnsi="Arial" w:cs="Arial"/>
          <w:sz w:val="22"/>
          <w:szCs w:val="22"/>
          <w:lang w:val="en-IN" w:eastAsia="en-IN"/>
        </w:rPr>
        <w:t xml:space="preserve">of the </w:t>
      </w:r>
      <w:r w:rsidRPr="00E01D3A">
        <w:rPr>
          <w:rFonts w:ascii="Arial" w:hAnsi="Arial" w:cs="Arial"/>
          <w:b/>
          <w:bCs/>
          <w:i/>
          <w:iCs/>
          <w:sz w:val="22"/>
          <w:szCs w:val="22"/>
          <w:lang w:val="en-IN" w:eastAsia="en-IN"/>
        </w:rPr>
        <w:t xml:space="preserve">manufacturer </w:t>
      </w:r>
      <w:r w:rsidRPr="00E01D3A">
        <w:rPr>
          <w:rFonts w:ascii="Arial" w:hAnsi="Arial" w:cs="Arial"/>
          <w:sz w:val="22"/>
          <w:szCs w:val="22"/>
          <w:lang w:val="en-IN" w:eastAsia="en-IN"/>
        </w:rPr>
        <w:t>and should be signed by a person having the power of attorney to legally bind the manufacturer.</w:t>
      </w:r>
    </w:p>
    <w:p w:rsidR="00B47F8F" w:rsidRPr="00E01D3A" w:rsidRDefault="00B47F8F" w:rsidP="00B47F8F">
      <w:pPr>
        <w:pStyle w:val="ListParagraph"/>
        <w:numPr>
          <w:ilvl w:val="0"/>
          <w:numId w:val="6"/>
        </w:numPr>
        <w:autoSpaceDE w:val="0"/>
        <w:autoSpaceDN w:val="0"/>
        <w:adjustRightInd w:val="0"/>
        <w:ind w:left="284" w:hanging="284"/>
        <w:rPr>
          <w:rFonts w:ascii="Arial" w:hAnsi="Arial" w:cs="Arial"/>
          <w:sz w:val="22"/>
          <w:szCs w:val="22"/>
          <w:lang w:val="en-IN" w:eastAsia="en-IN"/>
        </w:rPr>
      </w:pPr>
      <w:r w:rsidRPr="00E01D3A">
        <w:rPr>
          <w:rFonts w:ascii="Arial" w:hAnsi="Arial" w:cs="Arial"/>
          <w:sz w:val="22"/>
          <w:szCs w:val="22"/>
          <w:lang w:val="en-IN" w:eastAsia="en-IN"/>
        </w:rPr>
        <w:t xml:space="preserve"> Original letter shall be attached to the technical bid.</w:t>
      </w:r>
    </w:p>
    <w:p w:rsidR="00B47F8F" w:rsidRPr="00E01D3A" w:rsidRDefault="00B47F8F" w:rsidP="00B47F8F">
      <w:pPr>
        <w:jc w:val="both"/>
        <w:rPr>
          <w:rFonts w:ascii="Arial" w:hAnsi="Arial" w:cs="Arial"/>
          <w:bCs/>
        </w:rPr>
      </w:pPr>
    </w:p>
    <w:p w:rsidR="00B47F8F" w:rsidRPr="00E01D3A" w:rsidRDefault="00B47F8F" w:rsidP="00B47F8F">
      <w:pPr>
        <w:jc w:val="center"/>
        <w:rPr>
          <w:rFonts w:ascii="Arial" w:hAnsi="Arial" w:cs="Arial"/>
          <w:bCs/>
        </w:rPr>
      </w:pPr>
    </w:p>
    <w:p w:rsidR="00B47F8F" w:rsidRPr="00E01D3A" w:rsidRDefault="00B47F8F" w:rsidP="00B47F8F">
      <w:pPr>
        <w:jc w:val="center"/>
        <w:rPr>
          <w:rFonts w:ascii="Arial" w:hAnsi="Arial" w:cs="Arial"/>
          <w:bCs/>
        </w:rPr>
      </w:pPr>
    </w:p>
    <w:p w:rsidR="00B47F8F" w:rsidRPr="00E01D3A" w:rsidRDefault="00B47F8F" w:rsidP="00B47F8F">
      <w:pPr>
        <w:jc w:val="center"/>
        <w:rPr>
          <w:rFonts w:ascii="Arial" w:hAnsi="Arial" w:cs="Arial"/>
          <w:bCs/>
        </w:rPr>
      </w:pPr>
    </w:p>
    <w:p w:rsidR="00B47F8F" w:rsidRPr="00E01D3A" w:rsidRDefault="00B47F8F" w:rsidP="00B47F8F">
      <w:pPr>
        <w:jc w:val="center"/>
        <w:rPr>
          <w:rFonts w:ascii="Arial" w:hAnsi="Arial" w:cs="Arial"/>
          <w:bCs/>
        </w:rPr>
      </w:pPr>
    </w:p>
    <w:p w:rsidR="00B47F8F" w:rsidRPr="00E01D3A" w:rsidRDefault="00B47F8F" w:rsidP="00B47F8F">
      <w:pPr>
        <w:jc w:val="center"/>
        <w:rPr>
          <w:bCs/>
        </w:rPr>
      </w:pPr>
    </w:p>
    <w:p w:rsidR="00B47F8F" w:rsidRPr="00E01D3A" w:rsidRDefault="00B47F8F" w:rsidP="00B47F8F">
      <w:pPr>
        <w:jc w:val="center"/>
        <w:rPr>
          <w:rFonts w:ascii="Arial" w:hAnsi="Arial" w:cs="Arial"/>
          <w:i/>
          <w:iCs/>
        </w:rPr>
      </w:pPr>
      <w:r w:rsidRPr="00E01D3A">
        <w:rPr>
          <w:bCs/>
        </w:rPr>
        <w:br w:type="page"/>
      </w:r>
    </w:p>
    <w:p w:rsidR="00B47F8F" w:rsidRPr="00E01D3A" w:rsidRDefault="00B47F8F" w:rsidP="00B47F8F">
      <w:pPr>
        <w:widowControl w:val="0"/>
        <w:autoSpaceDE w:val="0"/>
        <w:autoSpaceDN w:val="0"/>
        <w:adjustRightInd w:val="0"/>
        <w:ind w:left="2826" w:right="-20" w:hanging="1692"/>
        <w:rPr>
          <w:rFonts w:ascii="Arial" w:hAnsi="Arial" w:cs="Arial"/>
          <w:spacing w:val="-2"/>
          <w:w w:val="102"/>
        </w:rPr>
        <w:sectPr w:rsidR="00B47F8F" w:rsidRPr="00E01D3A" w:rsidSect="005478B4">
          <w:pgSz w:w="11909" w:h="16834" w:code="9"/>
          <w:pgMar w:top="1152" w:right="1136" w:bottom="1440" w:left="1440" w:header="720" w:footer="864" w:gutter="0"/>
          <w:cols w:space="720"/>
          <w:docGrid w:linePitch="360"/>
        </w:sectPr>
      </w:pPr>
    </w:p>
    <w:p w:rsidR="00B47F8F" w:rsidRDefault="00B47F8F" w:rsidP="00B47F8F">
      <w:pPr>
        <w:rPr>
          <w:rFonts w:cs="Calibri"/>
          <w:b/>
          <w:spacing w:val="-2"/>
          <w:w w:val="102"/>
          <w:sz w:val="28"/>
          <w:szCs w:val="28"/>
        </w:rPr>
      </w:pPr>
    </w:p>
    <w:p w:rsidR="00B47F8F" w:rsidRDefault="00B47F8F" w:rsidP="00B47F8F">
      <w:pPr>
        <w:jc w:val="right"/>
        <w:rPr>
          <w:rFonts w:cs="Calibri"/>
          <w:b/>
          <w:spacing w:val="-2"/>
          <w:w w:val="102"/>
          <w:sz w:val="28"/>
          <w:szCs w:val="28"/>
        </w:rPr>
      </w:pPr>
    </w:p>
    <w:p w:rsidR="00275AD8" w:rsidRDefault="00275AD8"/>
    <w:sectPr w:rsidR="00275AD8" w:rsidSect="005478B4">
      <w:pgSz w:w="11907" w:h="16840" w:code="9"/>
      <w:pgMar w:top="706" w:right="1181" w:bottom="1170" w:left="1800" w:header="706"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CEB" w:rsidRDefault="00791CEB" w:rsidP="00427C51">
      <w:pPr>
        <w:spacing w:after="0" w:line="240" w:lineRule="auto"/>
      </w:pPr>
      <w:r>
        <w:separator/>
      </w:r>
    </w:p>
  </w:endnote>
  <w:endnote w:type="continuationSeparator" w:id="1">
    <w:p w:rsidR="00791CEB" w:rsidRDefault="00791CEB" w:rsidP="00427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ouvenir Lt BT">
    <w:altName w:val="Calibri"/>
    <w:panose1 w:val="00000000000000000000"/>
    <w:charset w:val="00"/>
    <w:family w:val="swiss"/>
    <w:notTrueType/>
    <w:pitch w:val="default"/>
    <w:sig w:usb0="00000003" w:usb1="00000000" w:usb2="00000000" w:usb3="00000000" w:csb0="00000001" w:csb1="00000000"/>
  </w:font>
  <w:font w:name="Agency FB">
    <w:altName w:val="Agency FB"/>
    <w:panose1 w:val="020B0503020202020204"/>
    <w:charset w:val="00"/>
    <w:family w:val="swiss"/>
    <w:pitch w:val="variable"/>
    <w:sig w:usb0="00000003" w:usb1="00000000" w:usb2="00000000" w:usb3="00000000" w:csb0="00000001" w:csb1="00000000"/>
  </w:font>
  <w:font w:name="Vani">
    <w:charset w:val="00"/>
    <w:family w:val="roman"/>
    <w:pitch w:val="variable"/>
    <w:sig w:usb0="002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B4" w:rsidRDefault="00DD118A">
    <w:pPr>
      <w:pStyle w:val="Footer"/>
      <w:framePr w:wrap="around" w:vAnchor="text" w:hAnchor="margin" w:xAlign="center" w:y="1"/>
      <w:rPr>
        <w:rStyle w:val="PageNumber"/>
      </w:rPr>
    </w:pPr>
    <w:r>
      <w:rPr>
        <w:rStyle w:val="PageNumber"/>
      </w:rPr>
      <w:fldChar w:fldCharType="begin"/>
    </w:r>
    <w:r w:rsidR="005478B4">
      <w:rPr>
        <w:rStyle w:val="PageNumber"/>
      </w:rPr>
      <w:instrText xml:space="preserve">PAGE  </w:instrText>
    </w:r>
    <w:r>
      <w:rPr>
        <w:rStyle w:val="PageNumber"/>
      </w:rPr>
      <w:fldChar w:fldCharType="end"/>
    </w:r>
  </w:p>
  <w:p w:rsidR="005478B4" w:rsidRDefault="005478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43320"/>
      <w:docPartObj>
        <w:docPartGallery w:val="Page Numbers (Bottom of Page)"/>
        <w:docPartUnique/>
      </w:docPartObj>
    </w:sdtPr>
    <w:sdtEndPr>
      <w:rPr>
        <w:noProof/>
      </w:rPr>
    </w:sdtEndPr>
    <w:sdtContent>
      <w:p w:rsidR="005478B4" w:rsidRDefault="00DD118A">
        <w:pPr>
          <w:pStyle w:val="Footer"/>
        </w:pPr>
        <w:fldSimple w:instr=" PAGE   \* MERGEFORMAT ">
          <w:r w:rsidR="00484568">
            <w:rPr>
              <w:noProof/>
            </w:rPr>
            <w:t>20</w:t>
          </w:r>
        </w:fldSimple>
      </w:p>
    </w:sdtContent>
  </w:sdt>
  <w:p w:rsidR="005478B4" w:rsidRDefault="005478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B4" w:rsidRDefault="005478B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CEB" w:rsidRDefault="00791CEB" w:rsidP="00427C51">
      <w:pPr>
        <w:spacing w:after="0" w:line="240" w:lineRule="auto"/>
      </w:pPr>
      <w:r>
        <w:separator/>
      </w:r>
    </w:p>
  </w:footnote>
  <w:footnote w:type="continuationSeparator" w:id="1">
    <w:p w:rsidR="00791CEB" w:rsidRDefault="00791CEB" w:rsidP="00427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B382"/>
    <w:multiLevelType w:val="hybridMultilevel"/>
    <w:tmpl w:val="E275FE28"/>
    <w:lvl w:ilvl="0" w:tplc="FFFFFFFF">
      <w:start w:val="1"/>
      <w:numFmt w:val="bullet"/>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A7B09"/>
    <w:multiLevelType w:val="multilevel"/>
    <w:tmpl w:val="2C4008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ACD1A59"/>
    <w:multiLevelType w:val="hybridMultilevel"/>
    <w:tmpl w:val="063A5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C25A7"/>
    <w:multiLevelType w:val="multilevel"/>
    <w:tmpl w:val="83C2412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0096879"/>
    <w:multiLevelType w:val="hybridMultilevel"/>
    <w:tmpl w:val="9D762734"/>
    <w:lvl w:ilvl="0" w:tplc="3A48441A">
      <w:start w:val="1"/>
      <w:numFmt w:val="lowerRoman"/>
      <w:lvlText w:val="(%1)"/>
      <w:lvlJc w:val="left"/>
      <w:pPr>
        <w:ind w:left="1440" w:hanging="720"/>
      </w:pPr>
      <w:rPr>
        <w:rFonts w:ascii="Verdana" w:hAnsi="Verdana" w:cs="Times New Roman" w:hint="default"/>
      </w:rPr>
    </w:lvl>
    <w:lvl w:ilvl="1" w:tplc="40090019">
      <w:start w:val="1"/>
      <w:numFmt w:val="lowerLetter"/>
      <w:lvlText w:val="%2."/>
      <w:lvlJc w:val="left"/>
      <w:pPr>
        <w:ind w:left="1800" w:hanging="360"/>
      </w:pPr>
      <w:rPr>
        <w:rFonts w:ascii="Times New Roman" w:hAnsi="Times New Roman" w:cs="Times New Roman"/>
      </w:rPr>
    </w:lvl>
    <w:lvl w:ilvl="2" w:tplc="4009001B">
      <w:start w:val="1"/>
      <w:numFmt w:val="lowerRoman"/>
      <w:lvlText w:val="%3."/>
      <w:lvlJc w:val="right"/>
      <w:pPr>
        <w:ind w:left="2520" w:hanging="180"/>
      </w:pPr>
      <w:rPr>
        <w:rFonts w:ascii="Times New Roman" w:hAnsi="Times New Roman" w:cs="Times New Roman"/>
      </w:rPr>
    </w:lvl>
    <w:lvl w:ilvl="3" w:tplc="4009000F">
      <w:start w:val="1"/>
      <w:numFmt w:val="decimal"/>
      <w:lvlText w:val="%4."/>
      <w:lvlJc w:val="left"/>
      <w:pPr>
        <w:ind w:left="3240" w:hanging="360"/>
      </w:pPr>
      <w:rPr>
        <w:rFonts w:ascii="Times New Roman" w:hAnsi="Times New Roman" w:cs="Times New Roman"/>
      </w:rPr>
    </w:lvl>
    <w:lvl w:ilvl="4" w:tplc="40090019">
      <w:start w:val="1"/>
      <w:numFmt w:val="lowerLetter"/>
      <w:lvlText w:val="%5."/>
      <w:lvlJc w:val="left"/>
      <w:pPr>
        <w:ind w:left="3960" w:hanging="360"/>
      </w:pPr>
      <w:rPr>
        <w:rFonts w:ascii="Times New Roman" w:hAnsi="Times New Roman" w:cs="Times New Roman"/>
      </w:rPr>
    </w:lvl>
    <w:lvl w:ilvl="5" w:tplc="4009001B">
      <w:start w:val="1"/>
      <w:numFmt w:val="lowerRoman"/>
      <w:lvlText w:val="%6."/>
      <w:lvlJc w:val="right"/>
      <w:pPr>
        <w:ind w:left="4680" w:hanging="180"/>
      </w:pPr>
      <w:rPr>
        <w:rFonts w:ascii="Times New Roman" w:hAnsi="Times New Roman" w:cs="Times New Roman"/>
      </w:rPr>
    </w:lvl>
    <w:lvl w:ilvl="6" w:tplc="4009000F">
      <w:start w:val="1"/>
      <w:numFmt w:val="decimal"/>
      <w:lvlText w:val="%7."/>
      <w:lvlJc w:val="left"/>
      <w:pPr>
        <w:ind w:left="5400" w:hanging="360"/>
      </w:pPr>
      <w:rPr>
        <w:rFonts w:ascii="Times New Roman" w:hAnsi="Times New Roman" w:cs="Times New Roman"/>
      </w:rPr>
    </w:lvl>
    <w:lvl w:ilvl="7" w:tplc="40090019">
      <w:start w:val="1"/>
      <w:numFmt w:val="lowerLetter"/>
      <w:lvlText w:val="%8."/>
      <w:lvlJc w:val="left"/>
      <w:pPr>
        <w:ind w:left="6120" w:hanging="360"/>
      </w:pPr>
      <w:rPr>
        <w:rFonts w:ascii="Times New Roman" w:hAnsi="Times New Roman" w:cs="Times New Roman"/>
      </w:rPr>
    </w:lvl>
    <w:lvl w:ilvl="8" w:tplc="4009001B">
      <w:start w:val="1"/>
      <w:numFmt w:val="lowerRoman"/>
      <w:lvlText w:val="%9."/>
      <w:lvlJc w:val="right"/>
      <w:pPr>
        <w:ind w:left="6840" w:hanging="180"/>
      </w:pPr>
      <w:rPr>
        <w:rFonts w:ascii="Times New Roman" w:hAnsi="Times New Roman" w:cs="Times New Roman"/>
      </w:rPr>
    </w:lvl>
  </w:abstractNum>
  <w:abstractNum w:abstractNumId="5">
    <w:nsid w:val="1052413C"/>
    <w:multiLevelType w:val="multilevel"/>
    <w:tmpl w:val="A5427CFA"/>
    <w:lvl w:ilvl="0">
      <w:start w:val="2"/>
      <w:numFmt w:val="decimal"/>
      <w:lvlText w:val="%1"/>
      <w:lvlJc w:val="left"/>
      <w:pPr>
        <w:ind w:left="555" w:hanging="55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6">
    <w:nsid w:val="12D52B4C"/>
    <w:multiLevelType w:val="hybridMultilevel"/>
    <w:tmpl w:val="A2A4E1E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78518D"/>
    <w:multiLevelType w:val="hybridMultilevel"/>
    <w:tmpl w:val="00CAB41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1C785F43"/>
    <w:multiLevelType w:val="hybridMultilevel"/>
    <w:tmpl w:val="BF4662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B938D8"/>
    <w:multiLevelType w:val="hybridMultilevel"/>
    <w:tmpl w:val="800A837E"/>
    <w:lvl w:ilvl="0" w:tplc="913E9EF4">
      <w:start w:val="6"/>
      <w:numFmt w:val="bullet"/>
      <w:lvlText w:val=""/>
      <w:lvlJc w:val="left"/>
      <w:pPr>
        <w:ind w:left="720" w:hanging="360"/>
      </w:pPr>
      <w:rPr>
        <w:rFonts w:ascii="Symbol" w:eastAsiaTheme="minorEastAsia" w:hAnsi="Symbol" w:cs="Helvetica-Bold"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4D10DF4"/>
    <w:multiLevelType w:val="hybridMultilevel"/>
    <w:tmpl w:val="30163910"/>
    <w:lvl w:ilvl="0" w:tplc="11E61D0A">
      <w:start w:val="1"/>
      <w:numFmt w:val="lowerLetter"/>
      <w:lvlText w:val="%1)"/>
      <w:lvlJc w:val="left"/>
      <w:pPr>
        <w:ind w:left="720" w:hanging="360"/>
      </w:pPr>
    </w:lvl>
    <w:lvl w:ilvl="1" w:tplc="81BA4508" w:tentative="1">
      <w:start w:val="1"/>
      <w:numFmt w:val="lowerLetter"/>
      <w:lvlText w:val="%2."/>
      <w:lvlJc w:val="left"/>
      <w:pPr>
        <w:ind w:left="1440" w:hanging="360"/>
      </w:pPr>
    </w:lvl>
    <w:lvl w:ilvl="2" w:tplc="B1A48382" w:tentative="1">
      <w:start w:val="1"/>
      <w:numFmt w:val="lowerRoman"/>
      <w:lvlText w:val="%3."/>
      <w:lvlJc w:val="right"/>
      <w:pPr>
        <w:ind w:left="2160" w:hanging="180"/>
      </w:pPr>
    </w:lvl>
    <w:lvl w:ilvl="3" w:tplc="B9A20DF4" w:tentative="1">
      <w:start w:val="1"/>
      <w:numFmt w:val="decimal"/>
      <w:lvlText w:val="%4."/>
      <w:lvlJc w:val="left"/>
      <w:pPr>
        <w:ind w:left="2880" w:hanging="360"/>
      </w:pPr>
    </w:lvl>
    <w:lvl w:ilvl="4" w:tplc="9762FB04" w:tentative="1">
      <w:start w:val="1"/>
      <w:numFmt w:val="lowerLetter"/>
      <w:lvlText w:val="%5."/>
      <w:lvlJc w:val="left"/>
      <w:pPr>
        <w:ind w:left="3600" w:hanging="360"/>
      </w:pPr>
    </w:lvl>
    <w:lvl w:ilvl="5" w:tplc="5032F9C0" w:tentative="1">
      <w:start w:val="1"/>
      <w:numFmt w:val="lowerRoman"/>
      <w:lvlText w:val="%6."/>
      <w:lvlJc w:val="right"/>
      <w:pPr>
        <w:ind w:left="4320" w:hanging="180"/>
      </w:pPr>
    </w:lvl>
    <w:lvl w:ilvl="6" w:tplc="C7D0F8CE" w:tentative="1">
      <w:start w:val="1"/>
      <w:numFmt w:val="decimal"/>
      <w:lvlText w:val="%7."/>
      <w:lvlJc w:val="left"/>
      <w:pPr>
        <w:ind w:left="5040" w:hanging="360"/>
      </w:pPr>
    </w:lvl>
    <w:lvl w:ilvl="7" w:tplc="C4301AE2" w:tentative="1">
      <w:start w:val="1"/>
      <w:numFmt w:val="lowerLetter"/>
      <w:lvlText w:val="%8."/>
      <w:lvlJc w:val="left"/>
      <w:pPr>
        <w:ind w:left="5760" w:hanging="360"/>
      </w:pPr>
    </w:lvl>
    <w:lvl w:ilvl="8" w:tplc="DAEC37A2" w:tentative="1">
      <w:start w:val="1"/>
      <w:numFmt w:val="lowerRoman"/>
      <w:lvlText w:val="%9."/>
      <w:lvlJc w:val="right"/>
      <w:pPr>
        <w:ind w:left="6480" w:hanging="180"/>
      </w:pPr>
    </w:lvl>
  </w:abstractNum>
  <w:abstractNum w:abstractNumId="11">
    <w:nsid w:val="26331A3B"/>
    <w:multiLevelType w:val="hybridMultilevel"/>
    <w:tmpl w:val="2B92C61A"/>
    <w:lvl w:ilvl="0" w:tplc="342862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56DA2"/>
    <w:multiLevelType w:val="multilevel"/>
    <w:tmpl w:val="4F840EE0"/>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nsid w:val="26EA263A"/>
    <w:multiLevelType w:val="hybridMultilevel"/>
    <w:tmpl w:val="4142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77115"/>
    <w:multiLevelType w:val="hybridMultilevel"/>
    <w:tmpl w:val="9F6C8620"/>
    <w:lvl w:ilvl="0" w:tplc="B75CCF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3062DD0"/>
    <w:multiLevelType w:val="hybridMultilevel"/>
    <w:tmpl w:val="074ADAF4"/>
    <w:lvl w:ilvl="0" w:tplc="D320F560">
      <w:start w:val="1"/>
      <w:numFmt w:val="decimal"/>
      <w:lvlText w:val="%1."/>
      <w:lvlJc w:val="left"/>
      <w:pPr>
        <w:tabs>
          <w:tab w:val="num" w:pos="1440"/>
        </w:tabs>
        <w:ind w:left="1440" w:hanging="132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nsid w:val="36DC4B78"/>
    <w:multiLevelType w:val="hybridMultilevel"/>
    <w:tmpl w:val="00169B86"/>
    <w:lvl w:ilvl="0" w:tplc="C1D47C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E658E0"/>
    <w:multiLevelType w:val="hybridMultilevel"/>
    <w:tmpl w:val="9C98E410"/>
    <w:lvl w:ilvl="0" w:tplc="54BE603E">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3DF22AF9"/>
    <w:multiLevelType w:val="multilevel"/>
    <w:tmpl w:val="6B46D2BA"/>
    <w:lvl w:ilvl="0">
      <w:start w:val="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9">
    <w:nsid w:val="42823A21"/>
    <w:multiLevelType w:val="hybridMultilevel"/>
    <w:tmpl w:val="3E4423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A4F703D"/>
    <w:multiLevelType w:val="hybridMultilevel"/>
    <w:tmpl w:val="4CA60912"/>
    <w:lvl w:ilvl="0" w:tplc="6986D37A">
      <w:start w:val="1"/>
      <w:numFmt w:val="lowerRoman"/>
      <w:lvlText w:val="%1)"/>
      <w:lvlJc w:val="left"/>
      <w:pPr>
        <w:tabs>
          <w:tab w:val="num" w:pos="990"/>
        </w:tabs>
        <w:ind w:left="990" w:hanging="720"/>
      </w:pPr>
      <w:rPr>
        <w:rFonts w:hint="default"/>
        <w:b w:val="0"/>
      </w:rPr>
    </w:lvl>
    <w:lvl w:ilvl="1" w:tplc="B5645608">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4B931D86"/>
    <w:multiLevelType w:val="multilevel"/>
    <w:tmpl w:val="A8EC0726"/>
    <w:lvl w:ilvl="0">
      <w:start w:val="1"/>
      <w:numFmt w:val="decimal"/>
      <w:lvlText w:val="%1."/>
      <w:lvlJc w:val="left"/>
      <w:pPr>
        <w:tabs>
          <w:tab w:val="num" w:pos="663"/>
        </w:tabs>
        <w:ind w:left="663" w:hanging="663"/>
      </w:pPr>
      <w:rPr>
        <w:rFonts w:hint="default"/>
      </w:rPr>
    </w:lvl>
    <w:lvl w:ilvl="1">
      <w:start w:val="4"/>
      <w:numFmt w:val="decimal"/>
      <w:lvlText w:val="%1.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2">
    <w:nsid w:val="4C0353AC"/>
    <w:multiLevelType w:val="hybridMultilevel"/>
    <w:tmpl w:val="BAEED608"/>
    <w:lvl w:ilvl="0" w:tplc="AD3A0AAC">
      <w:start w:val="1"/>
      <w:numFmt w:val="lowerRoman"/>
      <w:lvlText w:val="(%1)"/>
      <w:lvlJc w:val="left"/>
      <w:pPr>
        <w:tabs>
          <w:tab w:val="num" w:pos="1855"/>
        </w:tabs>
        <w:ind w:left="1855" w:hanging="720"/>
      </w:pPr>
      <w:rPr>
        <w:rFonts w:ascii="Verdana" w:hAnsi="Verdana" w:cs="Times New Roman" w:hint="default"/>
        <w:b w:val="0"/>
      </w:rPr>
    </w:lvl>
    <w:lvl w:ilvl="1" w:tplc="AF1EA1A2">
      <w:start w:val="1"/>
      <w:numFmt w:val="decimal"/>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7C263386">
      <w:start w:val="1"/>
      <w:numFmt w:val="decimal"/>
      <w:lvlText w:val="%7."/>
      <w:lvlJc w:val="left"/>
      <w:pPr>
        <w:tabs>
          <w:tab w:val="num" w:pos="5040"/>
        </w:tabs>
        <w:ind w:left="5040" w:hanging="360"/>
      </w:pPr>
      <w:rPr>
        <w:rFonts w:ascii="Times New Roman" w:hAnsi="Times New Roman" w:cs="Times New Roman"/>
        <w:b/>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C3E28B2"/>
    <w:multiLevelType w:val="hybridMultilevel"/>
    <w:tmpl w:val="AAC010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955035"/>
    <w:multiLevelType w:val="hybridMultilevel"/>
    <w:tmpl w:val="430EDD08"/>
    <w:lvl w:ilvl="0" w:tplc="CB7616E8">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72DAB"/>
    <w:multiLevelType w:val="multilevel"/>
    <w:tmpl w:val="9594B936"/>
    <w:lvl w:ilvl="0">
      <w:start w:val="3"/>
      <w:numFmt w:val="decimal"/>
      <w:lvlText w:val="%1"/>
      <w:lvlJc w:val="left"/>
      <w:pPr>
        <w:ind w:left="630" w:hanging="630"/>
      </w:pPr>
      <w:rPr>
        <w:rFonts w:hint="default"/>
        <w:color w:val="auto"/>
      </w:rPr>
    </w:lvl>
    <w:lvl w:ilvl="1">
      <w:start w:val="1"/>
      <w:numFmt w:val="decimal"/>
      <w:lvlText w:val="%1.%2"/>
      <w:lvlJc w:val="left"/>
      <w:pPr>
        <w:ind w:left="720" w:hanging="720"/>
      </w:pPr>
      <w:rPr>
        <w:rFonts w:hint="default"/>
        <w:b/>
        <w:color w:val="auto"/>
      </w:rPr>
    </w:lvl>
    <w:lvl w:ilvl="2">
      <w:start w:val="2"/>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520" w:hanging="2520"/>
      </w:pPr>
      <w:rPr>
        <w:rFonts w:hint="default"/>
        <w:color w:val="auto"/>
      </w:rPr>
    </w:lvl>
  </w:abstractNum>
  <w:abstractNum w:abstractNumId="26">
    <w:nsid w:val="52584A76"/>
    <w:multiLevelType w:val="hybridMultilevel"/>
    <w:tmpl w:val="926802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F4ECB"/>
    <w:multiLevelType w:val="hybridMultilevel"/>
    <w:tmpl w:val="7BD61D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69027C6"/>
    <w:multiLevelType w:val="multilevel"/>
    <w:tmpl w:val="293A0F0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5A13A5"/>
    <w:multiLevelType w:val="multilevel"/>
    <w:tmpl w:val="B77ED21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5CF79AA"/>
    <w:multiLevelType w:val="multilevel"/>
    <w:tmpl w:val="FD16BCE8"/>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nsid w:val="6DE06D8B"/>
    <w:multiLevelType w:val="multilevel"/>
    <w:tmpl w:val="5448BE2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0844628"/>
    <w:multiLevelType w:val="multilevel"/>
    <w:tmpl w:val="84529F88"/>
    <w:lvl w:ilvl="0">
      <w:start w:val="7"/>
      <w:numFmt w:val="decimal"/>
      <w:lvlText w:val="%1"/>
      <w:lvlJc w:val="left"/>
      <w:pPr>
        <w:ind w:left="510" w:hanging="51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3">
    <w:nsid w:val="7936544F"/>
    <w:multiLevelType w:val="multilevel"/>
    <w:tmpl w:val="A2008C8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34">
    <w:nsid w:val="79FE69D4"/>
    <w:multiLevelType w:val="hybridMultilevel"/>
    <w:tmpl w:val="54A8479A"/>
    <w:lvl w:ilvl="0" w:tplc="48090017">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35">
    <w:nsid w:val="7BCF104C"/>
    <w:multiLevelType w:val="hybridMultilevel"/>
    <w:tmpl w:val="4CCCC0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724809"/>
    <w:multiLevelType w:val="hybridMultilevel"/>
    <w:tmpl w:val="3768FB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0"/>
  </w:num>
  <w:num w:numId="3">
    <w:abstractNumId w:val="15"/>
  </w:num>
  <w:num w:numId="4">
    <w:abstractNumId w:val="21"/>
  </w:num>
  <w:num w:numId="5">
    <w:abstractNumId w:val="28"/>
  </w:num>
  <w:num w:numId="6">
    <w:abstractNumId w:val="27"/>
  </w:num>
  <w:num w:numId="7">
    <w:abstractNumId w:val="34"/>
  </w:num>
  <w:num w:numId="8">
    <w:abstractNumId w:val="3"/>
  </w:num>
  <w:num w:numId="9">
    <w:abstractNumId w:val="2"/>
  </w:num>
  <w:num w:numId="10">
    <w:abstractNumId w:val="6"/>
  </w:num>
  <w:num w:numId="11">
    <w:abstractNumId w:val="31"/>
  </w:num>
  <w:num w:numId="12">
    <w:abstractNumId w:val="18"/>
  </w:num>
  <w:num w:numId="13">
    <w:abstractNumId w:val="10"/>
  </w:num>
  <w:num w:numId="14">
    <w:abstractNumId w:val="19"/>
  </w:num>
  <w:num w:numId="15">
    <w:abstractNumId w:val="14"/>
  </w:num>
  <w:num w:numId="16">
    <w:abstractNumId w:val="8"/>
  </w:num>
  <w:num w:numId="17">
    <w:abstractNumId w:val="0"/>
  </w:num>
  <w:num w:numId="18">
    <w:abstractNumId w:val="35"/>
  </w:num>
  <w:num w:numId="19">
    <w:abstractNumId w:val="11"/>
  </w:num>
  <w:num w:numId="20">
    <w:abstractNumId w:val="24"/>
  </w:num>
  <w:num w:numId="21">
    <w:abstractNumId w:val="13"/>
  </w:num>
  <w:num w:numId="22">
    <w:abstractNumId w:val="5"/>
  </w:num>
  <w:num w:numId="23">
    <w:abstractNumId w:val="32"/>
  </w:num>
  <w:num w:numId="24">
    <w:abstractNumId w:val="4"/>
  </w:num>
  <w:num w:numId="25">
    <w:abstractNumId w:val="22"/>
  </w:num>
  <w:num w:numId="26">
    <w:abstractNumId w:val="16"/>
  </w:num>
  <w:num w:numId="27">
    <w:abstractNumId w:val="29"/>
  </w:num>
  <w:num w:numId="28">
    <w:abstractNumId w:val="7"/>
  </w:num>
  <w:num w:numId="29">
    <w:abstractNumId w:val="12"/>
  </w:num>
  <w:num w:numId="30">
    <w:abstractNumId w:val="33"/>
  </w:num>
  <w:num w:numId="31">
    <w:abstractNumId w:val="25"/>
  </w:num>
  <w:num w:numId="32">
    <w:abstractNumId w:val="30"/>
  </w:num>
  <w:num w:numId="33">
    <w:abstractNumId w:val="26"/>
  </w:num>
  <w:num w:numId="34">
    <w:abstractNumId w:val="23"/>
  </w:num>
  <w:num w:numId="35">
    <w:abstractNumId w:val="9"/>
  </w:num>
  <w:num w:numId="36">
    <w:abstractNumId w:val="3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47F8F"/>
    <w:rsid w:val="00134EE5"/>
    <w:rsid w:val="002758BF"/>
    <w:rsid w:val="00275AD8"/>
    <w:rsid w:val="002E0392"/>
    <w:rsid w:val="003C2368"/>
    <w:rsid w:val="00427C51"/>
    <w:rsid w:val="0046497B"/>
    <w:rsid w:val="00465C03"/>
    <w:rsid w:val="00484568"/>
    <w:rsid w:val="004A2F4F"/>
    <w:rsid w:val="005478B4"/>
    <w:rsid w:val="005C0DC2"/>
    <w:rsid w:val="00791CEB"/>
    <w:rsid w:val="00840461"/>
    <w:rsid w:val="00923A99"/>
    <w:rsid w:val="00AF115F"/>
    <w:rsid w:val="00B47F8F"/>
    <w:rsid w:val="00BB231F"/>
    <w:rsid w:val="00DC642F"/>
    <w:rsid w:val="00DD118A"/>
    <w:rsid w:val="00E715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51"/>
  </w:style>
  <w:style w:type="paragraph" w:styleId="Heading1">
    <w:name w:val="heading 1"/>
    <w:basedOn w:val="Normal"/>
    <w:next w:val="Normal"/>
    <w:link w:val="Heading1Char"/>
    <w:qFormat/>
    <w:rsid w:val="00B47F8F"/>
    <w:pPr>
      <w:keepNext/>
      <w:spacing w:after="0" w:line="240" w:lineRule="auto"/>
      <w:jc w:val="right"/>
      <w:outlineLvl w:val="0"/>
    </w:pPr>
    <w:rPr>
      <w:rFonts w:ascii="Times New Roman" w:eastAsia="Times New Roman" w:hAnsi="Times New Roman" w:cs="Times New Roman"/>
      <w:sz w:val="28"/>
      <w:szCs w:val="20"/>
      <w:lang w:val="en-US" w:eastAsia="en-US"/>
    </w:rPr>
  </w:style>
  <w:style w:type="paragraph" w:styleId="Heading2">
    <w:name w:val="heading 2"/>
    <w:basedOn w:val="Normal"/>
    <w:next w:val="Normal"/>
    <w:link w:val="Heading2Char"/>
    <w:qFormat/>
    <w:rsid w:val="00B47F8F"/>
    <w:pPr>
      <w:keepNext/>
      <w:spacing w:after="0" w:line="240" w:lineRule="auto"/>
      <w:outlineLvl w:val="1"/>
    </w:pPr>
    <w:rPr>
      <w:rFonts w:ascii="Times New Roman" w:eastAsia="Times New Roman" w:hAnsi="Times New Roman" w:cs="Times New Roman"/>
      <w:sz w:val="28"/>
      <w:szCs w:val="20"/>
      <w:lang w:val="en-US" w:eastAsia="en-US"/>
    </w:rPr>
  </w:style>
  <w:style w:type="paragraph" w:styleId="Heading3">
    <w:name w:val="heading 3"/>
    <w:basedOn w:val="Normal"/>
    <w:next w:val="Normal"/>
    <w:link w:val="Heading3Char"/>
    <w:qFormat/>
    <w:rsid w:val="00B47F8F"/>
    <w:pPr>
      <w:keepNext/>
      <w:spacing w:after="0" w:line="240" w:lineRule="auto"/>
      <w:jc w:val="center"/>
      <w:outlineLvl w:val="2"/>
    </w:pPr>
    <w:rPr>
      <w:rFonts w:ascii="Times New Roman" w:eastAsia="Times New Roman" w:hAnsi="Times New Roman" w:cs="Times New Roman"/>
      <w:b/>
      <w:sz w:val="32"/>
      <w:szCs w:val="20"/>
      <w:lang w:val="en-US" w:eastAsia="en-US"/>
    </w:rPr>
  </w:style>
  <w:style w:type="paragraph" w:styleId="Heading4">
    <w:name w:val="heading 4"/>
    <w:basedOn w:val="Normal"/>
    <w:next w:val="Normal"/>
    <w:link w:val="Heading4Char"/>
    <w:qFormat/>
    <w:rsid w:val="00B47F8F"/>
    <w:pPr>
      <w:keepNext/>
      <w:spacing w:after="0" w:line="240" w:lineRule="auto"/>
      <w:jc w:val="both"/>
      <w:outlineLvl w:val="3"/>
    </w:pPr>
    <w:rPr>
      <w:rFonts w:ascii="Times New Roman" w:eastAsia="Times New Roman" w:hAnsi="Times New Roman" w:cs="Times New Roman"/>
      <w:b/>
      <w:sz w:val="20"/>
      <w:szCs w:val="20"/>
      <w:lang w:val="en-US" w:eastAsia="en-US"/>
    </w:rPr>
  </w:style>
  <w:style w:type="paragraph" w:styleId="Heading5">
    <w:name w:val="heading 5"/>
    <w:basedOn w:val="Normal"/>
    <w:next w:val="Normal"/>
    <w:link w:val="Heading5Char"/>
    <w:qFormat/>
    <w:rsid w:val="00B47F8F"/>
    <w:pPr>
      <w:keepNext/>
      <w:spacing w:after="0" w:line="240" w:lineRule="auto"/>
      <w:jc w:val="center"/>
      <w:outlineLvl w:val="4"/>
    </w:pPr>
    <w:rPr>
      <w:rFonts w:ascii="Times New Roman" w:eastAsia="Times New Roman" w:hAnsi="Times New Roman" w:cs="Times New Roman"/>
      <w:b/>
      <w:sz w:val="24"/>
      <w:szCs w:val="20"/>
      <w:lang w:val="en-US" w:eastAsia="en-US"/>
    </w:rPr>
  </w:style>
  <w:style w:type="paragraph" w:styleId="Heading6">
    <w:name w:val="heading 6"/>
    <w:basedOn w:val="Normal"/>
    <w:next w:val="Normal"/>
    <w:link w:val="Heading6Char"/>
    <w:qFormat/>
    <w:rsid w:val="00B47F8F"/>
    <w:pPr>
      <w:keepNext/>
      <w:spacing w:after="0" w:line="240" w:lineRule="auto"/>
      <w:outlineLvl w:val="5"/>
    </w:pPr>
    <w:rPr>
      <w:rFonts w:ascii="Times New Roman" w:eastAsia="Times New Roman" w:hAnsi="Times New Roman" w:cs="Times New Roman"/>
      <w:b/>
      <w:sz w:val="20"/>
      <w:szCs w:val="20"/>
      <w:lang w:val="en-US" w:eastAsia="en-US"/>
    </w:rPr>
  </w:style>
  <w:style w:type="paragraph" w:styleId="Heading7">
    <w:name w:val="heading 7"/>
    <w:basedOn w:val="Normal"/>
    <w:next w:val="Normal"/>
    <w:link w:val="Heading7Char"/>
    <w:qFormat/>
    <w:rsid w:val="00B47F8F"/>
    <w:pPr>
      <w:keepNext/>
      <w:spacing w:after="0" w:line="240" w:lineRule="auto"/>
      <w:jc w:val="right"/>
      <w:outlineLvl w:val="6"/>
    </w:pPr>
    <w:rPr>
      <w:rFonts w:ascii="Times New Roman Bold" w:eastAsia="Times New Roman" w:hAnsi="Times New Roman Bold" w:cs="Times New Roman"/>
      <w:b/>
      <w:sz w:val="18"/>
      <w:szCs w:val="20"/>
      <w:lang w:val="en-US" w:eastAsia="en-US"/>
    </w:rPr>
  </w:style>
  <w:style w:type="paragraph" w:styleId="Heading8">
    <w:name w:val="heading 8"/>
    <w:basedOn w:val="Normal"/>
    <w:next w:val="Normal"/>
    <w:link w:val="Heading8Char"/>
    <w:qFormat/>
    <w:rsid w:val="00B47F8F"/>
    <w:pPr>
      <w:keepNext/>
      <w:spacing w:after="0" w:line="240" w:lineRule="auto"/>
      <w:jc w:val="both"/>
      <w:outlineLvl w:val="7"/>
    </w:pPr>
    <w:rPr>
      <w:rFonts w:ascii="Times New Roman" w:eastAsia="Times New Roman" w:hAnsi="Times New Roman" w:cs="Times New Roman"/>
      <w:b/>
      <w:sz w:val="16"/>
      <w:szCs w:val="20"/>
      <w:lang w:val="en-US" w:eastAsia="en-US"/>
    </w:rPr>
  </w:style>
  <w:style w:type="paragraph" w:styleId="Heading9">
    <w:name w:val="heading 9"/>
    <w:basedOn w:val="Normal"/>
    <w:next w:val="Normal"/>
    <w:link w:val="Heading9Char"/>
    <w:qFormat/>
    <w:rsid w:val="00B47F8F"/>
    <w:pPr>
      <w:keepNext/>
      <w:spacing w:after="0" w:line="240" w:lineRule="auto"/>
      <w:outlineLvl w:val="8"/>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F8F"/>
    <w:rPr>
      <w:rFonts w:ascii="Times New Roman" w:eastAsia="Times New Roman" w:hAnsi="Times New Roman" w:cs="Times New Roman"/>
      <w:sz w:val="28"/>
      <w:szCs w:val="20"/>
      <w:lang w:val="en-US" w:eastAsia="en-US"/>
    </w:rPr>
  </w:style>
  <w:style w:type="character" w:customStyle="1" w:styleId="Heading2Char">
    <w:name w:val="Heading 2 Char"/>
    <w:basedOn w:val="DefaultParagraphFont"/>
    <w:link w:val="Heading2"/>
    <w:rsid w:val="00B47F8F"/>
    <w:rPr>
      <w:rFonts w:ascii="Times New Roman" w:eastAsia="Times New Roman" w:hAnsi="Times New Roman" w:cs="Times New Roman"/>
      <w:sz w:val="28"/>
      <w:szCs w:val="20"/>
      <w:lang w:val="en-US" w:eastAsia="en-US"/>
    </w:rPr>
  </w:style>
  <w:style w:type="character" w:customStyle="1" w:styleId="Heading3Char">
    <w:name w:val="Heading 3 Char"/>
    <w:basedOn w:val="DefaultParagraphFont"/>
    <w:link w:val="Heading3"/>
    <w:rsid w:val="00B47F8F"/>
    <w:rPr>
      <w:rFonts w:ascii="Times New Roman" w:eastAsia="Times New Roman" w:hAnsi="Times New Roman" w:cs="Times New Roman"/>
      <w:b/>
      <w:sz w:val="32"/>
      <w:szCs w:val="20"/>
      <w:lang w:val="en-US" w:eastAsia="en-US"/>
    </w:rPr>
  </w:style>
  <w:style w:type="character" w:customStyle="1" w:styleId="Heading4Char">
    <w:name w:val="Heading 4 Char"/>
    <w:basedOn w:val="DefaultParagraphFont"/>
    <w:link w:val="Heading4"/>
    <w:rsid w:val="00B47F8F"/>
    <w:rPr>
      <w:rFonts w:ascii="Times New Roman" w:eastAsia="Times New Roman" w:hAnsi="Times New Roman" w:cs="Times New Roman"/>
      <w:b/>
      <w:sz w:val="20"/>
      <w:szCs w:val="20"/>
      <w:lang w:val="en-US" w:eastAsia="en-US"/>
    </w:rPr>
  </w:style>
  <w:style w:type="character" w:customStyle="1" w:styleId="Heading5Char">
    <w:name w:val="Heading 5 Char"/>
    <w:basedOn w:val="DefaultParagraphFont"/>
    <w:link w:val="Heading5"/>
    <w:rsid w:val="00B47F8F"/>
    <w:rPr>
      <w:rFonts w:ascii="Times New Roman" w:eastAsia="Times New Roman" w:hAnsi="Times New Roman" w:cs="Times New Roman"/>
      <w:b/>
      <w:sz w:val="24"/>
      <w:szCs w:val="20"/>
      <w:lang w:val="en-US" w:eastAsia="en-US"/>
    </w:rPr>
  </w:style>
  <w:style w:type="character" w:customStyle="1" w:styleId="Heading6Char">
    <w:name w:val="Heading 6 Char"/>
    <w:basedOn w:val="DefaultParagraphFont"/>
    <w:link w:val="Heading6"/>
    <w:rsid w:val="00B47F8F"/>
    <w:rPr>
      <w:rFonts w:ascii="Times New Roman" w:eastAsia="Times New Roman" w:hAnsi="Times New Roman" w:cs="Times New Roman"/>
      <w:b/>
      <w:sz w:val="20"/>
      <w:szCs w:val="20"/>
      <w:lang w:val="en-US" w:eastAsia="en-US"/>
    </w:rPr>
  </w:style>
  <w:style w:type="character" w:customStyle="1" w:styleId="Heading7Char">
    <w:name w:val="Heading 7 Char"/>
    <w:basedOn w:val="DefaultParagraphFont"/>
    <w:link w:val="Heading7"/>
    <w:rsid w:val="00B47F8F"/>
    <w:rPr>
      <w:rFonts w:ascii="Times New Roman Bold" w:eastAsia="Times New Roman" w:hAnsi="Times New Roman Bold" w:cs="Times New Roman"/>
      <w:b/>
      <w:sz w:val="18"/>
      <w:szCs w:val="20"/>
      <w:lang w:val="en-US" w:eastAsia="en-US"/>
    </w:rPr>
  </w:style>
  <w:style w:type="character" w:customStyle="1" w:styleId="Heading8Char">
    <w:name w:val="Heading 8 Char"/>
    <w:basedOn w:val="DefaultParagraphFont"/>
    <w:link w:val="Heading8"/>
    <w:rsid w:val="00B47F8F"/>
    <w:rPr>
      <w:rFonts w:ascii="Times New Roman" w:eastAsia="Times New Roman" w:hAnsi="Times New Roman" w:cs="Times New Roman"/>
      <w:b/>
      <w:sz w:val="16"/>
      <w:szCs w:val="20"/>
      <w:lang w:val="en-US" w:eastAsia="en-US"/>
    </w:rPr>
  </w:style>
  <w:style w:type="character" w:customStyle="1" w:styleId="Heading9Char">
    <w:name w:val="Heading 9 Char"/>
    <w:basedOn w:val="DefaultParagraphFont"/>
    <w:link w:val="Heading9"/>
    <w:rsid w:val="00B47F8F"/>
    <w:rPr>
      <w:rFonts w:ascii="Times New Roman" w:eastAsia="Times New Roman" w:hAnsi="Times New Roman" w:cs="Times New Roman"/>
      <w:b/>
      <w:sz w:val="24"/>
      <w:szCs w:val="20"/>
      <w:lang w:val="en-US" w:eastAsia="en-US"/>
    </w:rPr>
  </w:style>
  <w:style w:type="paragraph" w:styleId="BodyText">
    <w:name w:val="Body Text"/>
    <w:basedOn w:val="Normal"/>
    <w:link w:val="BodyTextChar"/>
    <w:rsid w:val="00B47F8F"/>
    <w:pPr>
      <w:spacing w:after="0" w:line="240" w:lineRule="auto"/>
      <w:jc w:val="both"/>
    </w:pPr>
    <w:rPr>
      <w:rFonts w:ascii="Times New Roman" w:eastAsia="Times New Roman" w:hAnsi="Times New Roman" w:cs="Times New Roman"/>
      <w:b/>
      <w:sz w:val="24"/>
      <w:szCs w:val="20"/>
      <w:lang w:val="en-US" w:eastAsia="en-US"/>
    </w:rPr>
  </w:style>
  <w:style w:type="character" w:customStyle="1" w:styleId="BodyTextChar">
    <w:name w:val="Body Text Char"/>
    <w:basedOn w:val="DefaultParagraphFont"/>
    <w:link w:val="BodyText"/>
    <w:rsid w:val="00B47F8F"/>
    <w:rPr>
      <w:rFonts w:ascii="Times New Roman" w:eastAsia="Times New Roman" w:hAnsi="Times New Roman" w:cs="Times New Roman"/>
      <w:b/>
      <w:sz w:val="24"/>
      <w:szCs w:val="20"/>
      <w:lang w:val="en-US" w:eastAsia="en-US"/>
    </w:rPr>
  </w:style>
  <w:style w:type="paragraph" w:styleId="BodyTextIndent">
    <w:name w:val="Body Text Indent"/>
    <w:basedOn w:val="Normal"/>
    <w:link w:val="BodyTextIndentChar"/>
    <w:rsid w:val="00B47F8F"/>
    <w:pPr>
      <w:spacing w:after="0" w:line="240" w:lineRule="auto"/>
      <w:ind w:left="720" w:hanging="675"/>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B47F8F"/>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B47F8F"/>
    <w:pPr>
      <w:spacing w:after="0" w:line="240" w:lineRule="auto"/>
      <w:ind w:left="720"/>
      <w:jc w:val="both"/>
    </w:pPr>
    <w:rPr>
      <w:rFonts w:ascii="Times New Roman" w:eastAsia="Times New Roman" w:hAnsi="Times New Roman" w:cs="Times New Roman"/>
      <w:sz w:val="20"/>
      <w:szCs w:val="20"/>
      <w:lang w:val="en-US" w:eastAsia="en-US"/>
    </w:rPr>
  </w:style>
  <w:style w:type="character" w:customStyle="1" w:styleId="BodyTextIndent2Char">
    <w:name w:val="Body Text Indent 2 Char"/>
    <w:basedOn w:val="DefaultParagraphFont"/>
    <w:link w:val="BodyTextIndent2"/>
    <w:rsid w:val="00B47F8F"/>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rsid w:val="00B47F8F"/>
    <w:pPr>
      <w:spacing w:after="0" w:line="240" w:lineRule="auto"/>
      <w:ind w:left="720" w:hanging="720"/>
      <w:jc w:val="both"/>
    </w:pPr>
    <w:rPr>
      <w:rFonts w:ascii="Times New Roman" w:eastAsia="Times New Roman" w:hAnsi="Times New Roman" w:cs="Times New Roman"/>
      <w:sz w:val="20"/>
      <w:szCs w:val="20"/>
      <w:lang w:val="en-US" w:eastAsia="en-US"/>
    </w:rPr>
  </w:style>
  <w:style w:type="character" w:customStyle="1" w:styleId="BodyTextIndent3Char">
    <w:name w:val="Body Text Indent 3 Char"/>
    <w:basedOn w:val="DefaultParagraphFont"/>
    <w:link w:val="BodyTextIndent3"/>
    <w:rsid w:val="00B47F8F"/>
    <w:rPr>
      <w:rFonts w:ascii="Times New Roman" w:eastAsia="Times New Roman" w:hAnsi="Times New Roman" w:cs="Times New Roman"/>
      <w:sz w:val="20"/>
      <w:szCs w:val="20"/>
      <w:lang w:val="en-US" w:eastAsia="en-US"/>
    </w:rPr>
  </w:style>
  <w:style w:type="paragraph" w:styleId="BodyText2">
    <w:name w:val="Body Text 2"/>
    <w:basedOn w:val="Normal"/>
    <w:link w:val="BodyText2Char"/>
    <w:rsid w:val="00B47F8F"/>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2Char">
    <w:name w:val="Body Text 2 Char"/>
    <w:basedOn w:val="DefaultParagraphFont"/>
    <w:link w:val="BodyText2"/>
    <w:rsid w:val="00B47F8F"/>
    <w:rPr>
      <w:rFonts w:ascii="Times New Roman" w:eastAsia="Times New Roman" w:hAnsi="Times New Roman" w:cs="Times New Roman"/>
      <w:sz w:val="24"/>
      <w:szCs w:val="20"/>
      <w:lang w:val="en-US" w:eastAsia="en-US"/>
    </w:rPr>
  </w:style>
  <w:style w:type="paragraph" w:styleId="Footer">
    <w:name w:val="footer"/>
    <w:basedOn w:val="Normal"/>
    <w:link w:val="FooterChar"/>
    <w:uiPriority w:val="99"/>
    <w:rsid w:val="00B47F8F"/>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B47F8F"/>
    <w:rPr>
      <w:rFonts w:ascii="Times New Roman" w:eastAsia="Times New Roman" w:hAnsi="Times New Roman" w:cs="Times New Roman"/>
      <w:sz w:val="20"/>
      <w:szCs w:val="20"/>
      <w:lang w:val="en-US" w:eastAsia="en-US"/>
    </w:rPr>
  </w:style>
  <w:style w:type="character" w:styleId="PageNumber">
    <w:name w:val="page number"/>
    <w:basedOn w:val="DefaultParagraphFont"/>
    <w:rsid w:val="00B47F8F"/>
  </w:style>
  <w:style w:type="paragraph" w:styleId="Header">
    <w:name w:val="header"/>
    <w:basedOn w:val="Normal"/>
    <w:link w:val="HeaderChar"/>
    <w:rsid w:val="00B47F8F"/>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B47F8F"/>
    <w:rPr>
      <w:rFonts w:ascii="Times New Roman" w:eastAsia="Times New Roman" w:hAnsi="Times New Roman" w:cs="Times New Roman"/>
      <w:sz w:val="20"/>
      <w:szCs w:val="20"/>
      <w:lang w:val="en-US" w:eastAsia="en-US"/>
    </w:rPr>
  </w:style>
  <w:style w:type="paragraph" w:styleId="BodyText3">
    <w:name w:val="Body Text 3"/>
    <w:basedOn w:val="Normal"/>
    <w:link w:val="BodyText3Char"/>
    <w:rsid w:val="00B47F8F"/>
    <w:pPr>
      <w:spacing w:after="0" w:line="240" w:lineRule="auto"/>
      <w:jc w:val="both"/>
    </w:pPr>
    <w:rPr>
      <w:rFonts w:ascii="Times New Roman" w:eastAsia="Times New Roman" w:hAnsi="Times New Roman" w:cs="Times New Roman"/>
      <w:sz w:val="26"/>
      <w:szCs w:val="20"/>
      <w:lang w:val="en-US" w:eastAsia="en-US"/>
    </w:rPr>
  </w:style>
  <w:style w:type="character" w:customStyle="1" w:styleId="BodyText3Char">
    <w:name w:val="Body Text 3 Char"/>
    <w:basedOn w:val="DefaultParagraphFont"/>
    <w:link w:val="BodyText3"/>
    <w:rsid w:val="00B47F8F"/>
    <w:rPr>
      <w:rFonts w:ascii="Times New Roman" w:eastAsia="Times New Roman" w:hAnsi="Times New Roman" w:cs="Times New Roman"/>
      <w:sz w:val="26"/>
      <w:szCs w:val="20"/>
      <w:lang w:val="en-US" w:eastAsia="en-US"/>
    </w:rPr>
  </w:style>
  <w:style w:type="paragraph" w:styleId="Title">
    <w:name w:val="Title"/>
    <w:basedOn w:val="Normal"/>
    <w:link w:val="TitleChar"/>
    <w:qFormat/>
    <w:rsid w:val="00B47F8F"/>
    <w:pPr>
      <w:spacing w:after="0" w:line="240" w:lineRule="auto"/>
      <w:jc w:val="center"/>
    </w:pPr>
    <w:rPr>
      <w:rFonts w:ascii="Times New Roman" w:eastAsia="Times New Roman" w:hAnsi="Times New Roman" w:cs="Times New Roman"/>
      <w:b/>
      <w:sz w:val="28"/>
      <w:szCs w:val="20"/>
      <w:lang w:val="en-US" w:eastAsia="en-US"/>
    </w:rPr>
  </w:style>
  <w:style w:type="character" w:customStyle="1" w:styleId="TitleChar">
    <w:name w:val="Title Char"/>
    <w:basedOn w:val="DefaultParagraphFont"/>
    <w:link w:val="Title"/>
    <w:rsid w:val="00B47F8F"/>
    <w:rPr>
      <w:rFonts w:ascii="Times New Roman" w:eastAsia="Times New Roman" w:hAnsi="Times New Roman" w:cs="Times New Roman"/>
      <w:b/>
      <w:sz w:val="28"/>
      <w:szCs w:val="20"/>
      <w:lang w:val="en-US" w:eastAsia="en-US"/>
    </w:rPr>
  </w:style>
  <w:style w:type="character" w:styleId="Hyperlink">
    <w:name w:val="Hyperlink"/>
    <w:basedOn w:val="DefaultParagraphFont"/>
    <w:rsid w:val="00B47F8F"/>
    <w:rPr>
      <w:color w:val="0000FF"/>
      <w:u w:val="single"/>
    </w:rPr>
  </w:style>
  <w:style w:type="character" w:styleId="FollowedHyperlink">
    <w:name w:val="FollowedHyperlink"/>
    <w:basedOn w:val="DefaultParagraphFont"/>
    <w:rsid w:val="00B47F8F"/>
    <w:rPr>
      <w:color w:val="800080"/>
      <w:u w:val="single"/>
    </w:rPr>
  </w:style>
  <w:style w:type="paragraph" w:customStyle="1" w:styleId="xl25">
    <w:name w:val="xl25"/>
    <w:basedOn w:val="Normal"/>
    <w:rsid w:val="00B47F8F"/>
    <w:pPr>
      <w:spacing w:before="100" w:beforeAutospacing="1" w:after="100" w:afterAutospacing="1" w:line="240" w:lineRule="auto"/>
      <w:jc w:val="right"/>
    </w:pPr>
    <w:rPr>
      <w:rFonts w:ascii="Arial" w:eastAsia="Times New Roman" w:hAnsi="Arial" w:cs="Arial"/>
      <w:b/>
      <w:bCs/>
      <w:sz w:val="20"/>
      <w:szCs w:val="20"/>
      <w:lang w:val="en-US" w:eastAsia="en-US"/>
    </w:rPr>
  </w:style>
  <w:style w:type="paragraph" w:customStyle="1" w:styleId="xl24">
    <w:name w:val="xl24"/>
    <w:basedOn w:val="Normal"/>
    <w:rsid w:val="00B47F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val="en-US" w:eastAsia="en-US"/>
    </w:rPr>
  </w:style>
  <w:style w:type="paragraph" w:customStyle="1" w:styleId="xl26">
    <w:name w:val="xl26"/>
    <w:basedOn w:val="Normal"/>
    <w:rsid w:val="00B47F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val="en-US" w:eastAsia="en-US"/>
    </w:rPr>
  </w:style>
  <w:style w:type="paragraph" w:customStyle="1" w:styleId="xl27">
    <w:name w:val="xl27"/>
    <w:basedOn w:val="Normal"/>
    <w:rsid w:val="00B47F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28">
    <w:name w:val="xl28"/>
    <w:basedOn w:val="Normal"/>
    <w:rsid w:val="00B47F8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val="en-US" w:eastAsia="en-US"/>
    </w:rPr>
  </w:style>
  <w:style w:type="paragraph" w:customStyle="1" w:styleId="xl29">
    <w:name w:val="xl29"/>
    <w:basedOn w:val="Normal"/>
    <w:rsid w:val="00B47F8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val="en-US" w:eastAsia="en-US"/>
    </w:rPr>
  </w:style>
  <w:style w:type="paragraph" w:customStyle="1" w:styleId="xl30">
    <w:name w:val="xl30"/>
    <w:basedOn w:val="Normal"/>
    <w:rsid w:val="00B47F8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val="en-US" w:eastAsia="en-US"/>
    </w:rPr>
  </w:style>
  <w:style w:type="paragraph" w:customStyle="1" w:styleId="xl31">
    <w:name w:val="xl31"/>
    <w:basedOn w:val="Normal"/>
    <w:rsid w:val="00B47F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val="en-US" w:eastAsia="en-US"/>
    </w:rPr>
  </w:style>
  <w:style w:type="paragraph" w:customStyle="1" w:styleId="xl32">
    <w:name w:val="xl32"/>
    <w:basedOn w:val="Normal"/>
    <w:rsid w:val="00B47F8F"/>
    <w:pPr>
      <w:pBdr>
        <w:top w:val="single" w:sz="4" w:space="0" w:color="auto"/>
        <w:bottom w:val="single" w:sz="4" w:space="0" w:color="auto"/>
      </w:pBdr>
      <w:spacing w:before="100" w:beforeAutospacing="1" w:after="100" w:afterAutospacing="1" w:line="240" w:lineRule="auto"/>
      <w:jc w:val="center"/>
      <w:textAlignment w:val="top"/>
    </w:pPr>
    <w:rPr>
      <w:rFonts w:ascii="MS Sans Serif" w:eastAsia="Times New Roman" w:hAnsi="MS Sans Serif" w:cs="Times New Roman"/>
      <w:color w:val="000000"/>
      <w:sz w:val="18"/>
      <w:szCs w:val="18"/>
      <w:lang w:val="en-US" w:eastAsia="en-US"/>
    </w:rPr>
  </w:style>
  <w:style w:type="paragraph" w:customStyle="1" w:styleId="xl33">
    <w:name w:val="xl33"/>
    <w:basedOn w:val="Normal"/>
    <w:rsid w:val="00B47F8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val="en-US" w:eastAsia="en-US"/>
    </w:rPr>
  </w:style>
  <w:style w:type="paragraph" w:customStyle="1" w:styleId="xl34">
    <w:name w:val="xl34"/>
    <w:basedOn w:val="Normal"/>
    <w:rsid w:val="00B47F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35">
    <w:name w:val="xl35"/>
    <w:basedOn w:val="Normal"/>
    <w:rsid w:val="00B47F8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val="en-US" w:eastAsia="en-US"/>
    </w:rPr>
  </w:style>
  <w:style w:type="paragraph" w:customStyle="1" w:styleId="xl36">
    <w:name w:val="xl36"/>
    <w:basedOn w:val="Normal"/>
    <w:rsid w:val="00B47F8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val="en-US" w:eastAsia="en-US"/>
    </w:rPr>
  </w:style>
  <w:style w:type="paragraph" w:customStyle="1" w:styleId="xl37">
    <w:name w:val="xl37"/>
    <w:basedOn w:val="Normal"/>
    <w:rsid w:val="00B47F8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n-US" w:eastAsia="en-US"/>
    </w:rPr>
  </w:style>
  <w:style w:type="paragraph" w:customStyle="1" w:styleId="xl38">
    <w:name w:val="xl38"/>
    <w:basedOn w:val="Normal"/>
    <w:rsid w:val="00B47F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n-US" w:eastAsia="en-US"/>
    </w:rPr>
  </w:style>
  <w:style w:type="paragraph" w:customStyle="1" w:styleId="xl39">
    <w:name w:val="xl39"/>
    <w:basedOn w:val="Normal"/>
    <w:rsid w:val="00B47F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val="en-US" w:eastAsia="en-US"/>
    </w:rPr>
  </w:style>
  <w:style w:type="paragraph" w:customStyle="1" w:styleId="xl40">
    <w:name w:val="xl40"/>
    <w:basedOn w:val="Normal"/>
    <w:rsid w:val="00B47F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n-US" w:eastAsia="en-US"/>
    </w:rPr>
  </w:style>
  <w:style w:type="paragraph" w:customStyle="1" w:styleId="xl41">
    <w:name w:val="xl41"/>
    <w:basedOn w:val="Normal"/>
    <w:rsid w:val="00B47F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n-US" w:eastAsia="en-US"/>
    </w:rPr>
  </w:style>
  <w:style w:type="paragraph" w:customStyle="1" w:styleId="xl42">
    <w:name w:val="xl42"/>
    <w:basedOn w:val="Normal"/>
    <w:rsid w:val="00B47F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n-US" w:eastAsia="en-US"/>
    </w:rPr>
  </w:style>
  <w:style w:type="paragraph" w:customStyle="1" w:styleId="xl43">
    <w:name w:val="xl43"/>
    <w:basedOn w:val="Normal"/>
    <w:rsid w:val="00B47F8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n-US" w:eastAsia="en-US"/>
    </w:rPr>
  </w:style>
  <w:style w:type="paragraph" w:customStyle="1" w:styleId="font5">
    <w:name w:val="font5"/>
    <w:basedOn w:val="Normal"/>
    <w:rsid w:val="00B47F8F"/>
    <w:pPr>
      <w:spacing w:before="100" w:beforeAutospacing="1" w:after="100" w:afterAutospacing="1" w:line="240" w:lineRule="auto"/>
    </w:pPr>
    <w:rPr>
      <w:rFonts w:ascii="Arial" w:eastAsia="Times New Roman" w:hAnsi="Arial" w:cs="Arial"/>
      <w:color w:val="000000"/>
      <w:sz w:val="18"/>
      <w:szCs w:val="18"/>
      <w:lang w:val="en-US" w:eastAsia="en-US"/>
    </w:rPr>
  </w:style>
  <w:style w:type="paragraph" w:customStyle="1" w:styleId="xl44">
    <w:name w:val="xl44"/>
    <w:basedOn w:val="Normal"/>
    <w:rsid w:val="00B47F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n-US" w:eastAsia="en-US"/>
    </w:rPr>
  </w:style>
  <w:style w:type="paragraph" w:customStyle="1" w:styleId="xl45">
    <w:name w:val="xl45"/>
    <w:basedOn w:val="Normal"/>
    <w:rsid w:val="00B47F8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n-US" w:eastAsia="en-US"/>
    </w:rPr>
  </w:style>
  <w:style w:type="paragraph" w:styleId="PlainText">
    <w:name w:val="Plain Text"/>
    <w:basedOn w:val="Normal"/>
    <w:link w:val="PlainTextChar"/>
    <w:rsid w:val="00B47F8F"/>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B47F8F"/>
    <w:rPr>
      <w:rFonts w:ascii="Courier New" w:eastAsia="Times New Roman" w:hAnsi="Courier New" w:cs="Courier New"/>
      <w:sz w:val="20"/>
      <w:szCs w:val="20"/>
      <w:lang w:val="en-US" w:eastAsia="en-US"/>
    </w:rPr>
  </w:style>
  <w:style w:type="paragraph" w:customStyle="1" w:styleId="NotofStandardQuality">
    <w:name w:val="Not of Standard Quality"/>
    <w:rsid w:val="00B47F8F"/>
    <w:pPr>
      <w:tabs>
        <w:tab w:val="left" w:pos="0"/>
      </w:tabs>
      <w:spacing w:after="0" w:line="240" w:lineRule="auto"/>
      <w:jc w:val="both"/>
    </w:pPr>
    <w:rPr>
      <w:rFonts w:ascii="Times New Roman" w:eastAsia="Times New Roman" w:hAnsi="Times New Roman" w:cs="Times New Roman"/>
      <w:b/>
      <w:sz w:val="24"/>
      <w:szCs w:val="20"/>
      <w:lang w:val="en-US" w:eastAsia="en-US"/>
    </w:rPr>
  </w:style>
  <w:style w:type="paragraph" w:customStyle="1" w:styleId="Default">
    <w:name w:val="Default"/>
    <w:rsid w:val="00B47F8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ListParagraph">
    <w:name w:val="List Paragraph"/>
    <w:basedOn w:val="Normal"/>
    <w:link w:val="ListParagraphChar"/>
    <w:uiPriority w:val="34"/>
    <w:qFormat/>
    <w:rsid w:val="00B47F8F"/>
    <w:pPr>
      <w:spacing w:after="0" w:line="240" w:lineRule="auto"/>
      <w:ind w:left="720"/>
    </w:pPr>
    <w:rPr>
      <w:rFonts w:ascii="Times New Roman" w:eastAsia="Times New Roman" w:hAnsi="Times New Roman" w:cs="Times New Roman"/>
      <w:sz w:val="20"/>
      <w:szCs w:val="20"/>
      <w:lang w:val="en-US" w:eastAsia="en-US"/>
    </w:rPr>
  </w:style>
  <w:style w:type="paragraph" w:styleId="BalloonText">
    <w:name w:val="Balloon Text"/>
    <w:basedOn w:val="Normal"/>
    <w:link w:val="BalloonTextChar"/>
    <w:rsid w:val="00B47F8F"/>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B47F8F"/>
    <w:rPr>
      <w:rFonts w:ascii="Tahoma" w:eastAsia="Times New Roman" w:hAnsi="Tahoma" w:cs="Tahoma"/>
      <w:sz w:val="16"/>
      <w:szCs w:val="16"/>
      <w:lang w:val="en-US" w:eastAsia="en-US"/>
    </w:rPr>
  </w:style>
  <w:style w:type="table" w:styleId="TableGrid">
    <w:name w:val="Table Grid"/>
    <w:basedOn w:val="TableNormal"/>
    <w:uiPriority w:val="59"/>
    <w:rsid w:val="00B47F8F"/>
    <w:pPr>
      <w:spacing w:after="0" w:line="240" w:lineRule="auto"/>
    </w:pPr>
    <w:rPr>
      <w:rFonts w:ascii="Arial" w:eastAsia="Times New Roman"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47F8F"/>
    <w:pPr>
      <w:spacing w:after="0" w:line="240" w:lineRule="auto"/>
    </w:pPr>
    <w:rPr>
      <w:rFonts w:ascii="Arial" w:eastAsia="Times New Roman" w:hAnsi="Arial" w:cs="Times New Roman"/>
    </w:rPr>
  </w:style>
  <w:style w:type="character" w:customStyle="1" w:styleId="ListParagraphChar">
    <w:name w:val="List Paragraph Char"/>
    <w:basedOn w:val="DefaultParagraphFont"/>
    <w:link w:val="ListParagraph"/>
    <w:uiPriority w:val="34"/>
    <w:rsid w:val="00B47F8F"/>
    <w:rPr>
      <w:rFonts w:ascii="Times New Roman" w:eastAsia="Times New Roman" w:hAnsi="Times New Roman" w:cs="Times New Roman"/>
      <w:sz w:val="20"/>
      <w:szCs w:val="20"/>
      <w:lang w:val="en-US" w:eastAsia="en-US"/>
    </w:rPr>
  </w:style>
  <w:style w:type="paragraph" w:customStyle="1" w:styleId="CM65">
    <w:name w:val="CM65"/>
    <w:basedOn w:val="Default"/>
    <w:next w:val="Default"/>
    <w:uiPriority w:val="99"/>
    <w:rsid w:val="00B47F8F"/>
    <w:rPr>
      <w:rFonts w:ascii="Garamond" w:hAnsi="Garamond" w:cs="Times New Roman"/>
      <w:color w:val="auto"/>
    </w:rPr>
  </w:style>
  <w:style w:type="paragraph" w:customStyle="1" w:styleId="Subhead">
    <w:name w:val="Subhead"/>
    <w:basedOn w:val="Heading5"/>
    <w:link w:val="SubheadChar"/>
    <w:qFormat/>
    <w:rsid w:val="00B47F8F"/>
    <w:pPr>
      <w:tabs>
        <w:tab w:val="left" w:pos="0"/>
      </w:tabs>
      <w:suppressAutoHyphens/>
      <w:spacing w:before="120" w:after="200" w:line="276" w:lineRule="auto"/>
      <w:jc w:val="left"/>
    </w:pPr>
    <w:rPr>
      <w:rFonts w:ascii="Souvenir Lt BT" w:hAnsi="Souvenir Lt BT"/>
      <w:iCs/>
      <w:color w:val="000000"/>
      <w:sz w:val="30"/>
      <w:szCs w:val="30"/>
      <w:lang w:eastAsia="ar-SA"/>
    </w:rPr>
  </w:style>
  <w:style w:type="character" w:customStyle="1" w:styleId="SubheadChar">
    <w:name w:val="Subhead Char"/>
    <w:basedOn w:val="DefaultParagraphFont"/>
    <w:link w:val="Subhead"/>
    <w:rsid w:val="00B47F8F"/>
    <w:rPr>
      <w:rFonts w:ascii="Souvenir Lt BT" w:eastAsia="Times New Roman" w:hAnsi="Souvenir Lt BT" w:cs="Times New Roman"/>
      <w:b/>
      <w:iCs/>
      <w:color w:val="000000"/>
      <w:sz w:val="30"/>
      <w:szCs w:val="30"/>
      <w:lang w:val="en-US" w:eastAsia="ar-SA"/>
    </w:rPr>
  </w:style>
  <w:style w:type="paragraph" w:customStyle="1" w:styleId="Heading01">
    <w:name w:val="Heading 01"/>
    <w:basedOn w:val="Normal"/>
    <w:link w:val="Heading01Char"/>
    <w:qFormat/>
    <w:rsid w:val="00B47F8F"/>
    <w:pPr>
      <w:suppressAutoHyphens/>
      <w:spacing w:before="120" w:after="160"/>
      <w:jc w:val="center"/>
    </w:pPr>
    <w:rPr>
      <w:rFonts w:ascii="Souvenir Lt BT" w:eastAsia="Times New Roman" w:hAnsi="Souvenir Lt BT" w:cs="Times New Roman"/>
      <w:b/>
      <w:sz w:val="40"/>
      <w:szCs w:val="40"/>
      <w:lang w:val="en-US" w:eastAsia="ar-SA"/>
    </w:rPr>
  </w:style>
  <w:style w:type="character" w:customStyle="1" w:styleId="Heading01Char">
    <w:name w:val="Heading 01 Char"/>
    <w:basedOn w:val="DefaultParagraphFont"/>
    <w:link w:val="Heading01"/>
    <w:rsid w:val="00B47F8F"/>
    <w:rPr>
      <w:rFonts w:ascii="Souvenir Lt BT" w:eastAsia="Times New Roman" w:hAnsi="Souvenir Lt BT" w:cs="Times New Roman"/>
      <w:b/>
      <w:sz w:val="40"/>
      <w:szCs w:val="40"/>
      <w:lang w:val="en-US" w:eastAsia="ar-SA"/>
    </w:rPr>
  </w:style>
  <w:style w:type="paragraph" w:customStyle="1" w:styleId="TableParagraph">
    <w:name w:val="Table Paragraph"/>
    <w:basedOn w:val="Normal"/>
    <w:uiPriority w:val="1"/>
    <w:qFormat/>
    <w:rsid w:val="00B47F8F"/>
    <w:pPr>
      <w:widowControl w:val="0"/>
      <w:autoSpaceDE w:val="0"/>
      <w:autoSpaceDN w:val="0"/>
      <w:spacing w:after="0" w:line="240" w:lineRule="auto"/>
    </w:pPr>
    <w:rPr>
      <w:rFonts w:ascii="Arial" w:eastAsia="Arial" w:hAnsi="Arial" w:cs="Arial"/>
      <w:lang w:val="en-US" w:eastAsia="en-US" w:bidi="en-US"/>
    </w:rPr>
  </w:style>
  <w:style w:type="paragraph" w:customStyle="1" w:styleId="Section">
    <w:name w:val="Section"/>
    <w:basedOn w:val="Normal"/>
    <w:link w:val="SectionChar"/>
    <w:qFormat/>
    <w:rsid w:val="00B47F8F"/>
    <w:pPr>
      <w:suppressAutoHyphens/>
      <w:spacing w:before="120" w:after="0"/>
      <w:jc w:val="center"/>
    </w:pPr>
    <w:rPr>
      <w:rFonts w:ascii="Souvenir Lt BT" w:eastAsia="Times New Roman" w:hAnsi="Souvenir Lt BT" w:cs="Times New Roman"/>
      <w:b/>
      <w:color w:val="000000"/>
      <w:sz w:val="32"/>
      <w:szCs w:val="32"/>
      <w:lang w:val="en-US" w:eastAsia="ar-SA"/>
    </w:rPr>
  </w:style>
  <w:style w:type="character" w:customStyle="1" w:styleId="SectionChar">
    <w:name w:val="Section Char"/>
    <w:basedOn w:val="DefaultParagraphFont"/>
    <w:link w:val="Section"/>
    <w:rsid w:val="00B47F8F"/>
    <w:rPr>
      <w:rFonts w:ascii="Souvenir Lt BT" w:eastAsia="Times New Roman" w:hAnsi="Souvenir Lt BT" w:cs="Times New Roman"/>
      <w:b/>
      <w:color w:val="000000"/>
      <w:sz w:val="32"/>
      <w:szCs w:val="32"/>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isha.gov.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disha.gov.in" TargetMode="External"/><Relationship Id="rId4" Type="http://schemas.openxmlformats.org/officeDocument/2006/relationships/webSettings" Target="webSettings.xml"/><Relationship Id="rId9" Type="http://schemas.openxmlformats.org/officeDocument/2006/relationships/hyperlink" Target="http://www.odisha.gov.i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6935</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HITANSHU</dc:creator>
  <cp:lastModifiedBy>Hitansu Satapathy</cp:lastModifiedBy>
  <cp:revision>2</cp:revision>
  <dcterms:created xsi:type="dcterms:W3CDTF">2020-11-19T03:36:00Z</dcterms:created>
  <dcterms:modified xsi:type="dcterms:W3CDTF">2020-11-19T03:36:00Z</dcterms:modified>
</cp:coreProperties>
</file>